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AA994" w14:textId="77777777" w:rsidR="00196D20" w:rsidRDefault="00196D20" w:rsidP="00B45036">
      <w:pPr>
        <w:pStyle w:val="StyleRightLeft476cm"/>
      </w:pPr>
      <w:bookmarkStart w:id="0" w:name="_GoBack"/>
      <w:bookmarkEnd w:id="0"/>
    </w:p>
    <w:tbl>
      <w:tblPr>
        <w:tblW w:w="0" w:type="auto"/>
        <w:tblBorders>
          <w:bottom w:val="single" w:sz="18" w:space="0" w:color="999999"/>
        </w:tblBorders>
        <w:tblLook w:val="01E0" w:firstRow="1" w:lastRow="1" w:firstColumn="1" w:lastColumn="1" w:noHBand="0" w:noVBand="0"/>
      </w:tblPr>
      <w:tblGrid>
        <w:gridCol w:w="6408"/>
        <w:gridCol w:w="2595"/>
      </w:tblGrid>
      <w:tr w:rsidR="00196D20" w:rsidRPr="00946CA0" w14:paraId="4CFEA352" w14:textId="77777777" w:rsidTr="00B45036">
        <w:tc>
          <w:tcPr>
            <w:tcW w:w="6408" w:type="dxa"/>
            <w:shd w:val="clear" w:color="auto" w:fill="auto"/>
          </w:tcPr>
          <w:p w14:paraId="2D286B68" w14:textId="77777777" w:rsidR="00196D20" w:rsidRPr="00946CA0" w:rsidRDefault="00196D20" w:rsidP="00B45036">
            <w:pPr>
              <w:pStyle w:val="QAhandbookheader"/>
            </w:pPr>
            <w:r w:rsidRPr="00946CA0">
              <w:t>Programme Specification</w:t>
            </w:r>
          </w:p>
        </w:tc>
        <w:tc>
          <w:tcPr>
            <w:tcW w:w="2595" w:type="dxa"/>
            <w:shd w:val="clear" w:color="auto" w:fill="auto"/>
          </w:tcPr>
          <w:p w14:paraId="02AD4A0E" w14:textId="77777777" w:rsidR="00196D20" w:rsidRPr="00946CA0" w:rsidRDefault="00196D20" w:rsidP="00B45036">
            <w:pPr>
              <w:pStyle w:val="QAhandbookheader"/>
            </w:pPr>
          </w:p>
        </w:tc>
      </w:tr>
    </w:tbl>
    <w:p w14:paraId="5FCC6F62" w14:textId="77777777" w:rsidR="00196D20" w:rsidRPr="00196D20" w:rsidRDefault="00196D20" w:rsidP="0072413D">
      <w:pPr>
        <w:spacing w:after="120"/>
        <w:rPr>
          <w:rFonts w:ascii="Lucida Sans" w:hAnsi="Lucida Sans"/>
        </w:rPr>
      </w:pPr>
    </w:p>
    <w:p w14:paraId="40D9F757" w14:textId="77777777" w:rsidR="007B41CE" w:rsidRDefault="007B41CE" w:rsidP="00956F20">
      <w:pPr>
        <w:spacing w:after="0"/>
        <w:rPr>
          <w:rFonts w:ascii="Lucida Sans" w:hAnsi="Lucida Sans"/>
          <w:b/>
          <w:bCs/>
          <w:sz w:val="28"/>
          <w:szCs w:val="28"/>
        </w:rPr>
      </w:pPr>
      <w:r>
        <w:rPr>
          <w:rFonts w:ascii="Lucida Sans" w:hAnsi="Lucida Sans"/>
          <w:b/>
          <w:bCs/>
          <w:sz w:val="28"/>
          <w:szCs w:val="28"/>
        </w:rPr>
        <w:t xml:space="preserve">MRes in </w:t>
      </w:r>
      <w:r w:rsidR="009D40A5">
        <w:rPr>
          <w:rFonts w:ascii="Lucida Sans" w:hAnsi="Lucida Sans"/>
          <w:b/>
          <w:bCs/>
          <w:sz w:val="28"/>
          <w:szCs w:val="28"/>
        </w:rPr>
        <w:t xml:space="preserve">Advanced </w:t>
      </w:r>
      <w:r>
        <w:rPr>
          <w:rFonts w:ascii="Lucida Sans" w:hAnsi="Lucida Sans"/>
          <w:b/>
          <w:bCs/>
          <w:sz w:val="28"/>
          <w:szCs w:val="28"/>
        </w:rPr>
        <w:t xml:space="preserve">Biological </w:t>
      </w:r>
      <w:r w:rsidR="00956F20">
        <w:rPr>
          <w:rFonts w:ascii="Lucida Sans" w:hAnsi="Lucida Sans"/>
          <w:b/>
          <w:bCs/>
          <w:sz w:val="28"/>
          <w:szCs w:val="28"/>
        </w:rPr>
        <w:t>Sciences</w:t>
      </w:r>
    </w:p>
    <w:p w14:paraId="04F29E4C" w14:textId="77777777" w:rsidR="00196D20" w:rsidRPr="00196D20" w:rsidRDefault="00196D20" w:rsidP="00196D20">
      <w:pPr>
        <w:spacing w:after="0"/>
        <w:rPr>
          <w:rFonts w:ascii="Lucida Sans" w:hAnsi="Lucida Sans"/>
          <w:b/>
          <w:bCs/>
          <w:sz w:val="18"/>
          <w:szCs w:val="18"/>
        </w:rPr>
      </w:pPr>
    </w:p>
    <w:p w14:paraId="6AAF8D58" w14:textId="77777777" w:rsidR="00196D20" w:rsidRDefault="00196D20" w:rsidP="0072413D">
      <w:pPr>
        <w:spacing w:after="0"/>
        <w:rPr>
          <w:rFonts w:ascii="Lucida Sans" w:hAnsi="Lucida Sans"/>
          <w:sz w:val="18"/>
          <w:szCs w:val="18"/>
        </w:rPr>
      </w:pPr>
      <w:r w:rsidRPr="00196D20">
        <w:rPr>
          <w:rFonts w:ascii="Lucida Sans" w:hAnsi="Lucida Sans"/>
          <w:b/>
          <w:bCs/>
          <w:sz w:val="18"/>
          <w:szCs w:val="18"/>
        </w:rPr>
        <w:t>This specification provides a concise summary of the main features of the programme and the learning</w:t>
      </w:r>
      <w:r w:rsidRPr="00196D20">
        <w:rPr>
          <w:rFonts w:ascii="Lucida Sans" w:hAnsi="Lucida Sans"/>
          <w:sz w:val="18"/>
          <w:szCs w:val="18"/>
        </w:rPr>
        <w:t xml:space="preserve"> outcomes that a typical student might reasonably be expected to achieve and demonstrate if s/he takes full advantage of the learning opportunities that are provided. </w:t>
      </w:r>
    </w:p>
    <w:p w14:paraId="6BCE4A99" w14:textId="77777777" w:rsidR="0072413D" w:rsidRPr="00196D20" w:rsidRDefault="0072413D" w:rsidP="0072413D">
      <w:pPr>
        <w:spacing w:after="0"/>
        <w:rPr>
          <w:rFonts w:ascii="Lucida Sans" w:hAnsi="Lucida Sans"/>
          <w:sz w:val="18"/>
          <w:szCs w:val="18"/>
        </w:rPr>
      </w:pPr>
    </w:p>
    <w:tbl>
      <w:tblPr>
        <w:tblW w:w="5000" w:type="pct"/>
        <w:tblLook w:val="01E0" w:firstRow="1" w:lastRow="1" w:firstColumn="1" w:lastColumn="1" w:noHBand="0" w:noVBand="0"/>
      </w:tblPr>
      <w:tblGrid>
        <w:gridCol w:w="3769"/>
        <w:gridCol w:w="6368"/>
      </w:tblGrid>
      <w:tr w:rsidR="00196D20" w:rsidRPr="00196D20" w14:paraId="31099679" w14:textId="77777777" w:rsidTr="00F31797">
        <w:tc>
          <w:tcPr>
            <w:tcW w:w="1859" w:type="pct"/>
            <w:shd w:val="clear" w:color="auto" w:fill="auto"/>
          </w:tcPr>
          <w:p w14:paraId="6410C36B" w14:textId="77777777" w:rsidR="00196D20" w:rsidRPr="00196D20" w:rsidRDefault="007B41CE" w:rsidP="00196D20">
            <w:pPr>
              <w:spacing w:after="0"/>
              <w:rPr>
                <w:rFonts w:ascii="Lucida Sans" w:hAnsi="Lucida Sans"/>
                <w:sz w:val="18"/>
                <w:szCs w:val="18"/>
              </w:rPr>
            </w:pPr>
            <w:r>
              <w:rPr>
                <w:rFonts w:ascii="Lucida Sans" w:hAnsi="Lucida Sans"/>
                <w:sz w:val="18"/>
                <w:szCs w:val="18"/>
              </w:rPr>
              <w:t>A</w:t>
            </w:r>
            <w:r w:rsidR="00196D20" w:rsidRPr="00196D20">
              <w:rPr>
                <w:rFonts w:ascii="Lucida Sans" w:hAnsi="Lucida Sans"/>
                <w:sz w:val="18"/>
                <w:szCs w:val="18"/>
              </w:rPr>
              <w:t>warding Institution</w:t>
            </w:r>
          </w:p>
        </w:tc>
        <w:tc>
          <w:tcPr>
            <w:tcW w:w="3141" w:type="pct"/>
            <w:shd w:val="clear" w:color="auto" w:fill="auto"/>
          </w:tcPr>
          <w:p w14:paraId="7225D92D" w14:textId="77777777" w:rsidR="00557147" w:rsidRPr="00196D20" w:rsidRDefault="00196D20" w:rsidP="007B41CE">
            <w:pPr>
              <w:spacing w:after="0"/>
              <w:rPr>
                <w:rFonts w:ascii="Lucida Sans" w:hAnsi="Lucida Sans"/>
                <w:sz w:val="18"/>
                <w:szCs w:val="18"/>
              </w:rPr>
            </w:pPr>
            <w:r w:rsidRPr="00196D20">
              <w:rPr>
                <w:rFonts w:ascii="Lucida Sans" w:hAnsi="Lucida Sans"/>
                <w:sz w:val="18"/>
                <w:szCs w:val="18"/>
              </w:rPr>
              <w:t>University of Southampton</w:t>
            </w:r>
            <w:r w:rsidR="00557147">
              <w:rPr>
                <w:rFonts w:ascii="Lucida Sans" w:hAnsi="Lucida Sans"/>
                <w:sz w:val="18"/>
                <w:szCs w:val="18"/>
              </w:rPr>
              <w:t xml:space="preserve"> (UoS)</w:t>
            </w:r>
          </w:p>
        </w:tc>
      </w:tr>
      <w:tr w:rsidR="00196D20" w:rsidRPr="00196D20" w14:paraId="5D07510B" w14:textId="77777777" w:rsidTr="00F31797">
        <w:tc>
          <w:tcPr>
            <w:tcW w:w="1859" w:type="pct"/>
            <w:shd w:val="clear" w:color="auto" w:fill="auto"/>
          </w:tcPr>
          <w:p w14:paraId="57DE7500" w14:textId="77777777" w:rsidR="00196D20" w:rsidRPr="00196D20" w:rsidRDefault="00196D20" w:rsidP="00196D20">
            <w:pPr>
              <w:spacing w:after="0"/>
              <w:rPr>
                <w:rFonts w:ascii="Lucida Sans" w:hAnsi="Lucida Sans"/>
                <w:sz w:val="18"/>
                <w:szCs w:val="18"/>
              </w:rPr>
            </w:pPr>
            <w:r w:rsidRPr="00196D20">
              <w:rPr>
                <w:rFonts w:ascii="Lucida Sans" w:hAnsi="Lucida Sans"/>
                <w:sz w:val="18"/>
                <w:szCs w:val="18"/>
              </w:rPr>
              <w:t>Teaching Institution</w:t>
            </w:r>
          </w:p>
        </w:tc>
        <w:tc>
          <w:tcPr>
            <w:tcW w:w="3141" w:type="pct"/>
            <w:shd w:val="clear" w:color="auto" w:fill="auto"/>
          </w:tcPr>
          <w:p w14:paraId="0C3B6110" w14:textId="77777777" w:rsidR="00557147" w:rsidRPr="00557147" w:rsidRDefault="007B41CE" w:rsidP="007B41CE">
            <w:pPr>
              <w:spacing w:after="0"/>
              <w:rPr>
                <w:sz w:val="20"/>
                <w:szCs w:val="20"/>
              </w:rPr>
            </w:pPr>
            <w:r>
              <w:rPr>
                <w:sz w:val="20"/>
                <w:szCs w:val="20"/>
              </w:rPr>
              <w:t>University of Southampton</w:t>
            </w:r>
          </w:p>
        </w:tc>
      </w:tr>
      <w:tr w:rsidR="00196D20" w:rsidRPr="00196D20" w14:paraId="12DBCCEE" w14:textId="77777777" w:rsidTr="00F31797">
        <w:tc>
          <w:tcPr>
            <w:tcW w:w="1859" w:type="pct"/>
            <w:shd w:val="clear" w:color="auto" w:fill="auto"/>
          </w:tcPr>
          <w:p w14:paraId="7CBCEF9B" w14:textId="77777777" w:rsidR="00196D20" w:rsidRPr="00196D20" w:rsidRDefault="00196D20" w:rsidP="00196D20">
            <w:pPr>
              <w:spacing w:after="0"/>
              <w:rPr>
                <w:rFonts w:ascii="Lucida Sans" w:hAnsi="Lucida Sans"/>
                <w:sz w:val="18"/>
                <w:szCs w:val="18"/>
              </w:rPr>
            </w:pPr>
            <w:r w:rsidRPr="00196D20">
              <w:rPr>
                <w:rFonts w:ascii="Lucida Sans" w:hAnsi="Lucida Sans"/>
                <w:sz w:val="18"/>
                <w:szCs w:val="18"/>
              </w:rPr>
              <w:t>Accreditation details</w:t>
            </w:r>
          </w:p>
        </w:tc>
        <w:tc>
          <w:tcPr>
            <w:tcW w:w="3141" w:type="pct"/>
            <w:shd w:val="clear" w:color="auto" w:fill="auto"/>
          </w:tcPr>
          <w:p w14:paraId="7740FAA0" w14:textId="77777777" w:rsidR="00196D20" w:rsidRPr="00557147" w:rsidRDefault="00557147" w:rsidP="007B41CE">
            <w:pPr>
              <w:spacing w:after="0"/>
              <w:rPr>
                <w:rFonts w:ascii="Lucida Sans" w:hAnsi="Lucida Sans"/>
                <w:sz w:val="18"/>
                <w:szCs w:val="18"/>
              </w:rPr>
            </w:pPr>
            <w:r w:rsidRPr="00557147">
              <w:rPr>
                <w:rFonts w:ascii="Lucida Sans" w:hAnsi="Lucida Sans"/>
                <w:sz w:val="18"/>
                <w:szCs w:val="18"/>
              </w:rPr>
              <w:t>NA</w:t>
            </w:r>
          </w:p>
        </w:tc>
      </w:tr>
      <w:tr w:rsidR="00196D20" w:rsidRPr="00196D20" w14:paraId="4DFEC4C1" w14:textId="77777777" w:rsidTr="00F31797">
        <w:tc>
          <w:tcPr>
            <w:tcW w:w="1859" w:type="pct"/>
            <w:shd w:val="clear" w:color="auto" w:fill="auto"/>
          </w:tcPr>
          <w:p w14:paraId="1551833B" w14:textId="77777777" w:rsidR="00196D20" w:rsidRPr="00196D20" w:rsidRDefault="00196D20" w:rsidP="00196D20">
            <w:pPr>
              <w:spacing w:after="0"/>
              <w:rPr>
                <w:rFonts w:ascii="Lucida Sans" w:hAnsi="Lucida Sans"/>
                <w:sz w:val="18"/>
                <w:szCs w:val="18"/>
              </w:rPr>
            </w:pPr>
            <w:r w:rsidRPr="00196D20">
              <w:rPr>
                <w:rFonts w:ascii="Lucida Sans" w:hAnsi="Lucida Sans"/>
                <w:sz w:val="18"/>
                <w:szCs w:val="18"/>
              </w:rPr>
              <w:t>Final award</w:t>
            </w:r>
          </w:p>
        </w:tc>
        <w:tc>
          <w:tcPr>
            <w:tcW w:w="3141" w:type="pct"/>
            <w:shd w:val="clear" w:color="auto" w:fill="auto"/>
          </w:tcPr>
          <w:p w14:paraId="73242DD2" w14:textId="77777777" w:rsidR="00557147" w:rsidRPr="00196D20" w:rsidRDefault="00557147" w:rsidP="007B41CE">
            <w:pPr>
              <w:spacing w:after="0"/>
              <w:rPr>
                <w:rFonts w:ascii="Lucida Sans" w:hAnsi="Lucida Sans"/>
                <w:color w:val="FF0000"/>
                <w:sz w:val="18"/>
                <w:szCs w:val="18"/>
              </w:rPr>
            </w:pPr>
            <w:r w:rsidRPr="00557147">
              <w:rPr>
                <w:rFonts w:ascii="Lucida Sans" w:hAnsi="Lucida Sans"/>
                <w:sz w:val="18"/>
                <w:szCs w:val="18"/>
              </w:rPr>
              <w:t xml:space="preserve">Master of Research (MRes) </w:t>
            </w:r>
          </w:p>
        </w:tc>
      </w:tr>
      <w:tr w:rsidR="00196D20" w:rsidRPr="00196D20" w14:paraId="4044EA7B" w14:textId="77777777" w:rsidTr="00F31797">
        <w:tc>
          <w:tcPr>
            <w:tcW w:w="1859" w:type="pct"/>
            <w:shd w:val="clear" w:color="auto" w:fill="auto"/>
          </w:tcPr>
          <w:p w14:paraId="41CEF681" w14:textId="77777777" w:rsidR="00196D20" w:rsidRPr="00196D20" w:rsidRDefault="00196D20" w:rsidP="00196D20">
            <w:pPr>
              <w:spacing w:after="0"/>
              <w:rPr>
                <w:rFonts w:ascii="Lucida Sans" w:hAnsi="Lucida Sans"/>
                <w:sz w:val="18"/>
                <w:szCs w:val="18"/>
              </w:rPr>
            </w:pPr>
            <w:r w:rsidRPr="00196D20">
              <w:rPr>
                <w:rFonts w:ascii="Lucida Sans" w:hAnsi="Lucida Sans"/>
                <w:sz w:val="18"/>
                <w:szCs w:val="18"/>
              </w:rPr>
              <w:t>Name of award</w:t>
            </w:r>
          </w:p>
        </w:tc>
        <w:tc>
          <w:tcPr>
            <w:tcW w:w="3141" w:type="pct"/>
            <w:shd w:val="clear" w:color="auto" w:fill="auto"/>
          </w:tcPr>
          <w:p w14:paraId="3BD39D43" w14:textId="77777777" w:rsidR="00557147" w:rsidRPr="00196D20" w:rsidRDefault="0046563E" w:rsidP="007B41CE">
            <w:pPr>
              <w:spacing w:after="0"/>
              <w:rPr>
                <w:rFonts w:ascii="Lucida Sans" w:hAnsi="Lucida Sans"/>
                <w:color w:val="FF0000"/>
                <w:sz w:val="18"/>
                <w:szCs w:val="18"/>
              </w:rPr>
            </w:pPr>
            <w:r>
              <w:rPr>
                <w:rFonts w:ascii="Lucida Sans" w:hAnsi="Lucida Sans"/>
                <w:sz w:val="18"/>
                <w:szCs w:val="18"/>
              </w:rPr>
              <w:t xml:space="preserve">Advanced </w:t>
            </w:r>
            <w:r w:rsidR="00557147" w:rsidRPr="00557147">
              <w:rPr>
                <w:rFonts w:ascii="Lucida Sans" w:hAnsi="Lucida Sans"/>
                <w:sz w:val="18"/>
                <w:szCs w:val="18"/>
              </w:rPr>
              <w:t>Biological Sciences</w:t>
            </w:r>
          </w:p>
        </w:tc>
      </w:tr>
      <w:tr w:rsidR="00196D20" w:rsidRPr="00196D20" w14:paraId="303BE7F6" w14:textId="77777777" w:rsidTr="00F31797">
        <w:tc>
          <w:tcPr>
            <w:tcW w:w="1859" w:type="pct"/>
            <w:shd w:val="clear" w:color="auto" w:fill="auto"/>
          </w:tcPr>
          <w:p w14:paraId="2EE4540A" w14:textId="77777777" w:rsidR="00196D20" w:rsidRPr="00196D20" w:rsidRDefault="00196D20" w:rsidP="00196D20">
            <w:pPr>
              <w:spacing w:after="0"/>
              <w:rPr>
                <w:rFonts w:ascii="Lucida Sans" w:hAnsi="Lucida Sans"/>
                <w:sz w:val="18"/>
                <w:szCs w:val="18"/>
              </w:rPr>
            </w:pPr>
            <w:r w:rsidRPr="00196D20">
              <w:rPr>
                <w:rFonts w:ascii="Lucida Sans" w:hAnsi="Lucida Sans"/>
                <w:sz w:val="18"/>
                <w:szCs w:val="18"/>
              </w:rPr>
              <w:t>Interim Exit awards</w:t>
            </w:r>
          </w:p>
        </w:tc>
        <w:tc>
          <w:tcPr>
            <w:tcW w:w="3141" w:type="pct"/>
            <w:shd w:val="clear" w:color="auto" w:fill="auto"/>
          </w:tcPr>
          <w:p w14:paraId="0878D7EE" w14:textId="77777777" w:rsidR="00F31797" w:rsidRPr="00F31797" w:rsidRDefault="00F31797" w:rsidP="00364FCB">
            <w:pPr>
              <w:spacing w:after="0"/>
              <w:rPr>
                <w:rFonts w:ascii="Lucida Sans" w:hAnsi="Lucida Sans"/>
                <w:sz w:val="18"/>
                <w:szCs w:val="18"/>
              </w:rPr>
            </w:pPr>
            <w:r w:rsidRPr="00F31797">
              <w:rPr>
                <w:rFonts w:ascii="Lucida Sans" w:hAnsi="Lucida Sans"/>
                <w:sz w:val="18"/>
                <w:szCs w:val="18"/>
              </w:rPr>
              <w:t>Postgraduate Diploma</w:t>
            </w:r>
          </w:p>
          <w:p w14:paraId="1F008634" w14:textId="77777777" w:rsidR="00196D20" w:rsidRPr="00F31797" w:rsidRDefault="00F31797" w:rsidP="007B41CE">
            <w:pPr>
              <w:spacing w:after="0"/>
              <w:rPr>
                <w:rFonts w:ascii="Lucida Sans" w:hAnsi="Lucida Sans"/>
                <w:sz w:val="18"/>
                <w:szCs w:val="18"/>
              </w:rPr>
            </w:pPr>
            <w:r w:rsidRPr="00F31797">
              <w:rPr>
                <w:rFonts w:ascii="Lucida Sans" w:hAnsi="Lucida Sans"/>
                <w:sz w:val="18"/>
                <w:szCs w:val="18"/>
              </w:rPr>
              <w:t xml:space="preserve">Postgraduate </w:t>
            </w:r>
            <w:r w:rsidR="007B41CE">
              <w:rPr>
                <w:rFonts w:ascii="Lucida Sans" w:hAnsi="Lucida Sans"/>
                <w:sz w:val="18"/>
                <w:szCs w:val="18"/>
              </w:rPr>
              <w:t>C</w:t>
            </w:r>
            <w:r w:rsidRPr="00F31797">
              <w:rPr>
                <w:rFonts w:ascii="Lucida Sans" w:hAnsi="Lucida Sans"/>
                <w:sz w:val="18"/>
                <w:szCs w:val="18"/>
              </w:rPr>
              <w:t>ertificate</w:t>
            </w:r>
          </w:p>
          <w:p w14:paraId="722929F7" w14:textId="77777777" w:rsidR="00557147" w:rsidRPr="00196D20" w:rsidRDefault="00557147" w:rsidP="00364FCB">
            <w:pPr>
              <w:spacing w:after="0"/>
              <w:rPr>
                <w:rFonts w:ascii="Lucida Sans" w:hAnsi="Lucida Sans"/>
                <w:color w:val="FF0000"/>
                <w:sz w:val="18"/>
                <w:szCs w:val="18"/>
              </w:rPr>
            </w:pPr>
          </w:p>
        </w:tc>
      </w:tr>
      <w:tr w:rsidR="00196D20" w:rsidRPr="00196D20" w14:paraId="77FD4169" w14:textId="77777777" w:rsidTr="00F31797">
        <w:tc>
          <w:tcPr>
            <w:tcW w:w="1859" w:type="pct"/>
            <w:shd w:val="clear" w:color="auto" w:fill="auto"/>
          </w:tcPr>
          <w:p w14:paraId="053E8C55" w14:textId="77777777" w:rsidR="00196D20" w:rsidRPr="00196D20" w:rsidRDefault="00196D20" w:rsidP="00196D20">
            <w:pPr>
              <w:spacing w:after="0"/>
              <w:rPr>
                <w:rFonts w:ascii="Lucida Sans" w:hAnsi="Lucida Sans"/>
                <w:sz w:val="18"/>
                <w:szCs w:val="18"/>
              </w:rPr>
            </w:pPr>
            <w:r w:rsidRPr="00196D20">
              <w:rPr>
                <w:rFonts w:ascii="Lucida Sans" w:hAnsi="Lucida Sans"/>
                <w:sz w:val="18"/>
                <w:szCs w:val="18"/>
              </w:rPr>
              <w:t>FHEQ level of final award</w:t>
            </w:r>
          </w:p>
        </w:tc>
        <w:tc>
          <w:tcPr>
            <w:tcW w:w="3141" w:type="pct"/>
            <w:shd w:val="clear" w:color="auto" w:fill="auto"/>
          </w:tcPr>
          <w:p w14:paraId="4B9A42B0" w14:textId="77777777" w:rsidR="00557147" w:rsidRPr="00114F0A" w:rsidRDefault="00C13DD4" w:rsidP="007B41CE">
            <w:pPr>
              <w:spacing w:after="0"/>
              <w:rPr>
                <w:rFonts w:ascii="Lucida Sans" w:hAnsi="Lucida Sans"/>
                <w:sz w:val="18"/>
                <w:szCs w:val="18"/>
              </w:rPr>
            </w:pPr>
            <w:r w:rsidRPr="00114F0A">
              <w:rPr>
                <w:rFonts w:ascii="Lucida Sans" w:hAnsi="Lucida Sans"/>
                <w:sz w:val="18"/>
                <w:szCs w:val="18"/>
              </w:rPr>
              <w:t>Level 7</w:t>
            </w:r>
          </w:p>
        </w:tc>
      </w:tr>
      <w:tr w:rsidR="00196D20" w:rsidRPr="00196D20" w14:paraId="57D8BB64" w14:textId="77777777" w:rsidTr="00F31797">
        <w:tc>
          <w:tcPr>
            <w:tcW w:w="1859" w:type="pct"/>
            <w:shd w:val="clear" w:color="auto" w:fill="auto"/>
          </w:tcPr>
          <w:p w14:paraId="49C3536D" w14:textId="77777777" w:rsidR="00196D20" w:rsidRPr="00196D20" w:rsidRDefault="00196D20" w:rsidP="00196D20">
            <w:pPr>
              <w:spacing w:after="0"/>
              <w:rPr>
                <w:rFonts w:ascii="Lucida Sans" w:hAnsi="Lucida Sans"/>
                <w:sz w:val="18"/>
                <w:szCs w:val="18"/>
              </w:rPr>
            </w:pPr>
          </w:p>
        </w:tc>
        <w:tc>
          <w:tcPr>
            <w:tcW w:w="3141" w:type="pct"/>
            <w:shd w:val="clear" w:color="auto" w:fill="auto"/>
          </w:tcPr>
          <w:p w14:paraId="65646738" w14:textId="77777777" w:rsidR="00557147" w:rsidRPr="00114F0A" w:rsidRDefault="00557147" w:rsidP="00196D20">
            <w:pPr>
              <w:spacing w:after="0"/>
              <w:rPr>
                <w:rFonts w:ascii="Lucida Sans" w:hAnsi="Lucida Sans"/>
                <w:sz w:val="18"/>
                <w:szCs w:val="18"/>
              </w:rPr>
            </w:pPr>
          </w:p>
        </w:tc>
      </w:tr>
      <w:tr w:rsidR="00196D20" w:rsidRPr="00196D20" w14:paraId="18C262CB" w14:textId="77777777" w:rsidTr="00F31797">
        <w:tc>
          <w:tcPr>
            <w:tcW w:w="1859" w:type="pct"/>
            <w:shd w:val="clear" w:color="auto" w:fill="auto"/>
          </w:tcPr>
          <w:p w14:paraId="3099C252" w14:textId="77777777" w:rsidR="00196D20" w:rsidRPr="00196D20" w:rsidRDefault="00196D20" w:rsidP="00196D20">
            <w:pPr>
              <w:spacing w:after="0"/>
              <w:rPr>
                <w:rFonts w:ascii="Lucida Sans" w:hAnsi="Lucida Sans"/>
                <w:sz w:val="18"/>
                <w:szCs w:val="18"/>
              </w:rPr>
            </w:pPr>
            <w:r w:rsidRPr="00196D20">
              <w:rPr>
                <w:rFonts w:ascii="Lucida Sans" w:hAnsi="Lucida Sans"/>
                <w:sz w:val="18"/>
                <w:szCs w:val="18"/>
              </w:rPr>
              <w:t>QAA Subject Benchmark or other external reference</w:t>
            </w:r>
          </w:p>
        </w:tc>
        <w:tc>
          <w:tcPr>
            <w:tcW w:w="3141" w:type="pct"/>
            <w:shd w:val="clear" w:color="auto" w:fill="auto"/>
          </w:tcPr>
          <w:p w14:paraId="112018BA" w14:textId="77777777" w:rsidR="00196D20" w:rsidRDefault="00C13DD4" w:rsidP="00196D20">
            <w:pPr>
              <w:spacing w:after="0"/>
              <w:rPr>
                <w:rFonts w:ascii="Lucida Sans" w:hAnsi="Lucida Sans"/>
                <w:sz w:val="18"/>
                <w:szCs w:val="18"/>
              </w:rPr>
            </w:pPr>
            <w:r w:rsidRPr="00114F0A">
              <w:rPr>
                <w:rFonts w:ascii="Lucida Sans" w:hAnsi="Lucida Sans"/>
                <w:sz w:val="18"/>
                <w:szCs w:val="18"/>
              </w:rPr>
              <w:t>Bioscience</w:t>
            </w:r>
            <w:r w:rsidR="00114F0A" w:rsidRPr="00114F0A">
              <w:t xml:space="preserve"> </w:t>
            </w:r>
            <w:r w:rsidR="00114F0A" w:rsidRPr="00114F0A">
              <w:rPr>
                <w:rFonts w:ascii="Lucida Sans" w:hAnsi="Lucida Sans"/>
                <w:sz w:val="18"/>
                <w:szCs w:val="18"/>
              </w:rPr>
              <w:t>QAA: Master’s degree characteristics (2010)</w:t>
            </w:r>
            <w:r w:rsidR="00C17FB6">
              <w:rPr>
                <w:rFonts w:ascii="Lucida Sans" w:hAnsi="Lucida Sans"/>
                <w:sz w:val="18"/>
                <w:szCs w:val="18"/>
              </w:rPr>
              <w:t xml:space="preserve"> </w:t>
            </w:r>
          </w:p>
          <w:p w14:paraId="15C09936" w14:textId="49742F1D" w:rsidR="00F200EA" w:rsidRPr="00114F0A" w:rsidRDefault="00F200EA" w:rsidP="00F200EA">
            <w:pPr>
              <w:spacing w:after="0"/>
              <w:rPr>
                <w:rFonts w:ascii="Lucida Sans" w:hAnsi="Lucida Sans"/>
                <w:sz w:val="18"/>
                <w:szCs w:val="18"/>
              </w:rPr>
            </w:pPr>
            <w:r>
              <w:rPr>
                <w:rFonts w:ascii="Lucida Sans" w:hAnsi="Lucida Sans"/>
                <w:sz w:val="18"/>
                <w:szCs w:val="18"/>
              </w:rPr>
              <w:t>QAA Framework for Higher  Education Qualifications (FHEQ) of UK Degree Awarding Bodies</w:t>
            </w:r>
          </w:p>
        </w:tc>
      </w:tr>
      <w:tr w:rsidR="00196D20" w:rsidRPr="00196D20" w14:paraId="51DA8A1D" w14:textId="77777777" w:rsidTr="00F31797">
        <w:tc>
          <w:tcPr>
            <w:tcW w:w="1859" w:type="pct"/>
            <w:shd w:val="clear" w:color="auto" w:fill="auto"/>
          </w:tcPr>
          <w:p w14:paraId="7454C5BB" w14:textId="77777777" w:rsidR="00557147" w:rsidRDefault="00557147" w:rsidP="002C7011">
            <w:pPr>
              <w:spacing w:after="0"/>
              <w:rPr>
                <w:rFonts w:ascii="Lucida Sans" w:hAnsi="Lucida Sans"/>
                <w:sz w:val="18"/>
                <w:szCs w:val="18"/>
              </w:rPr>
            </w:pPr>
          </w:p>
          <w:p w14:paraId="73329BC7" w14:textId="77777777" w:rsidR="00196D20" w:rsidRPr="00196D20" w:rsidRDefault="00196D20" w:rsidP="002C7011">
            <w:pPr>
              <w:spacing w:after="0"/>
              <w:rPr>
                <w:rFonts w:ascii="Lucida Sans" w:hAnsi="Lucida Sans"/>
                <w:sz w:val="18"/>
                <w:szCs w:val="18"/>
              </w:rPr>
            </w:pPr>
            <w:r w:rsidRPr="00196D20">
              <w:rPr>
                <w:rFonts w:ascii="Lucida Sans" w:hAnsi="Lucida Sans"/>
                <w:sz w:val="18"/>
                <w:szCs w:val="18"/>
              </w:rPr>
              <w:t xml:space="preserve">Programme </w:t>
            </w:r>
            <w:r w:rsidR="002C7011">
              <w:rPr>
                <w:rFonts w:ascii="Lucida Sans" w:hAnsi="Lucida Sans"/>
                <w:sz w:val="18"/>
                <w:szCs w:val="18"/>
              </w:rPr>
              <w:t>Coordinator</w:t>
            </w:r>
          </w:p>
        </w:tc>
        <w:tc>
          <w:tcPr>
            <w:tcW w:w="3141" w:type="pct"/>
            <w:shd w:val="clear" w:color="auto" w:fill="auto"/>
          </w:tcPr>
          <w:p w14:paraId="778F2371" w14:textId="77777777" w:rsidR="00557147" w:rsidRDefault="00557147" w:rsidP="00196D20">
            <w:pPr>
              <w:spacing w:after="0"/>
              <w:rPr>
                <w:rFonts w:ascii="Lucida Sans" w:hAnsi="Lucida Sans"/>
                <w:color w:val="FF0000"/>
                <w:sz w:val="18"/>
                <w:szCs w:val="18"/>
              </w:rPr>
            </w:pPr>
          </w:p>
          <w:p w14:paraId="494F9385" w14:textId="77777777" w:rsidR="00196D20" w:rsidRDefault="00557147" w:rsidP="00557147">
            <w:pPr>
              <w:spacing w:after="0"/>
              <w:rPr>
                <w:rFonts w:ascii="Lucida Sans" w:hAnsi="Lucida Sans"/>
                <w:sz w:val="18"/>
                <w:szCs w:val="18"/>
              </w:rPr>
            </w:pPr>
            <w:r w:rsidRPr="00557147">
              <w:rPr>
                <w:rFonts w:ascii="Lucida Sans" w:hAnsi="Lucida Sans"/>
                <w:sz w:val="18"/>
                <w:szCs w:val="18"/>
              </w:rPr>
              <w:t xml:space="preserve">Dr Lorraine </w:t>
            </w:r>
            <w:r w:rsidR="007B41CE">
              <w:rPr>
                <w:rFonts w:ascii="Lucida Sans" w:hAnsi="Lucida Sans"/>
                <w:sz w:val="18"/>
                <w:szCs w:val="18"/>
              </w:rPr>
              <w:t xml:space="preserve">E. </w:t>
            </w:r>
            <w:r w:rsidRPr="00557147">
              <w:rPr>
                <w:rFonts w:ascii="Lucida Sans" w:hAnsi="Lucida Sans"/>
                <w:sz w:val="18"/>
                <w:szCs w:val="18"/>
              </w:rPr>
              <w:t>Williams</w:t>
            </w:r>
          </w:p>
          <w:p w14:paraId="0CDB3DB2" w14:textId="77777777" w:rsidR="00557147" w:rsidRPr="00196D20" w:rsidRDefault="00557147" w:rsidP="00557147">
            <w:pPr>
              <w:spacing w:after="0"/>
              <w:rPr>
                <w:rFonts w:ascii="Lucida Sans" w:hAnsi="Lucida Sans"/>
                <w:color w:val="FF0000"/>
                <w:sz w:val="18"/>
                <w:szCs w:val="18"/>
              </w:rPr>
            </w:pPr>
          </w:p>
        </w:tc>
      </w:tr>
      <w:tr w:rsidR="00196D20" w:rsidRPr="00196D20" w14:paraId="0E221BF1" w14:textId="77777777" w:rsidTr="00F31797">
        <w:tc>
          <w:tcPr>
            <w:tcW w:w="1859" w:type="pct"/>
            <w:shd w:val="clear" w:color="auto" w:fill="auto"/>
          </w:tcPr>
          <w:p w14:paraId="47F15A12" w14:textId="77777777" w:rsidR="00196D20" w:rsidRPr="00196D20" w:rsidRDefault="00196D20" w:rsidP="00196D20">
            <w:pPr>
              <w:spacing w:after="0"/>
              <w:rPr>
                <w:rFonts w:ascii="Lucida Sans" w:hAnsi="Lucida Sans"/>
                <w:sz w:val="18"/>
                <w:szCs w:val="18"/>
              </w:rPr>
            </w:pPr>
            <w:r w:rsidRPr="00196D20">
              <w:rPr>
                <w:rFonts w:ascii="Lucida Sans" w:hAnsi="Lucida Sans"/>
                <w:sz w:val="18"/>
                <w:szCs w:val="18"/>
              </w:rPr>
              <w:t>Date specification was written</w:t>
            </w:r>
          </w:p>
        </w:tc>
        <w:tc>
          <w:tcPr>
            <w:tcW w:w="3141" w:type="pct"/>
            <w:shd w:val="clear" w:color="auto" w:fill="auto"/>
          </w:tcPr>
          <w:sdt>
            <w:sdtPr>
              <w:rPr>
                <w:rFonts w:ascii="Lucida Sans" w:hAnsi="Lucida Sans"/>
                <w:sz w:val="18"/>
                <w:szCs w:val="18"/>
              </w:rPr>
              <w:id w:val="1056283646"/>
              <w:placeholder>
                <w:docPart w:val="770BF50447BE45D6BA38E40A3007208D"/>
              </w:placeholder>
              <w:date w:fullDate="2014-08-01T00:00:00Z">
                <w:dateFormat w:val="dd/MM/yyyy"/>
                <w:lid w:val="en-GB"/>
                <w:storeMappedDataAs w:val="dateTime"/>
                <w:calendar w:val="gregorian"/>
              </w:date>
            </w:sdtPr>
            <w:sdtEndPr/>
            <w:sdtContent>
              <w:p w14:paraId="11192EB9" w14:textId="77777777" w:rsidR="00196D20" w:rsidRPr="00196D20" w:rsidRDefault="00F31797" w:rsidP="00F31797">
                <w:pPr>
                  <w:spacing w:after="0"/>
                  <w:rPr>
                    <w:rFonts w:ascii="Lucida Sans" w:hAnsi="Lucida Sans"/>
                    <w:color w:val="FF0000"/>
                    <w:sz w:val="18"/>
                    <w:szCs w:val="18"/>
                  </w:rPr>
                </w:pPr>
                <w:r w:rsidRPr="00F31797">
                  <w:rPr>
                    <w:rFonts w:ascii="Lucida Sans" w:hAnsi="Lucida Sans"/>
                    <w:sz w:val="18"/>
                    <w:szCs w:val="18"/>
                  </w:rPr>
                  <w:t>01/08/2014</w:t>
                </w:r>
              </w:p>
            </w:sdtContent>
          </w:sdt>
        </w:tc>
      </w:tr>
    </w:tbl>
    <w:p w14:paraId="4D96B0E3" w14:textId="77777777" w:rsidR="00196D20" w:rsidRPr="00196D20" w:rsidRDefault="00196D20" w:rsidP="00196D20">
      <w:pPr>
        <w:spacing w:after="0"/>
        <w:rPr>
          <w:rFonts w:ascii="Lucida Sans" w:hAnsi="Lucida Sans"/>
          <w:sz w:val="18"/>
          <w:szCs w:val="18"/>
        </w:rPr>
      </w:pPr>
    </w:p>
    <w:p w14:paraId="290CC11E" w14:textId="77777777" w:rsidR="00196D20" w:rsidRPr="0072413D" w:rsidRDefault="00196D20" w:rsidP="00196D20">
      <w:pPr>
        <w:pStyle w:val="QAhandbookheading1"/>
        <w:pBdr>
          <w:bottom w:val="single" w:sz="6" w:space="1" w:color="auto"/>
        </w:pBdr>
        <w:spacing w:line="276" w:lineRule="auto"/>
        <w:rPr>
          <w:sz w:val="24"/>
        </w:rPr>
      </w:pPr>
      <w:r w:rsidRPr="0072413D">
        <w:rPr>
          <w:sz w:val="24"/>
        </w:rPr>
        <w:t>Programme Overview</w:t>
      </w:r>
    </w:p>
    <w:p w14:paraId="69596EC4" w14:textId="77777777" w:rsidR="00196D20" w:rsidRPr="00196D20" w:rsidRDefault="00196D20" w:rsidP="00196D20">
      <w:pPr>
        <w:spacing w:after="0"/>
        <w:rPr>
          <w:rFonts w:ascii="Lucida Sans" w:hAnsi="Lucida Sans"/>
          <w:b/>
          <w:sz w:val="18"/>
          <w:szCs w:val="18"/>
        </w:rPr>
      </w:pPr>
    </w:p>
    <w:p w14:paraId="26FB515C" w14:textId="77777777" w:rsidR="00196D20" w:rsidRPr="00196D20" w:rsidRDefault="00196D20" w:rsidP="005C3676">
      <w:pPr>
        <w:tabs>
          <w:tab w:val="left" w:pos="0"/>
          <w:tab w:val="left" w:pos="567"/>
          <w:tab w:val="left" w:pos="1134"/>
        </w:tabs>
        <w:spacing w:after="0"/>
        <w:rPr>
          <w:rFonts w:ascii="Lucida Sans" w:hAnsi="Lucida Sans"/>
          <w:b/>
          <w:bCs/>
          <w:sz w:val="18"/>
          <w:szCs w:val="18"/>
        </w:rPr>
      </w:pPr>
      <w:r w:rsidRPr="00196D20">
        <w:rPr>
          <w:rFonts w:ascii="Lucida Sans" w:hAnsi="Lucida Sans"/>
          <w:b/>
          <w:bCs/>
          <w:sz w:val="18"/>
          <w:szCs w:val="18"/>
        </w:rPr>
        <w:t>Brief outline of the programme</w:t>
      </w:r>
    </w:p>
    <w:p w14:paraId="1D05854B" w14:textId="47A8C10A" w:rsidR="00B033D0" w:rsidRPr="0081701D" w:rsidRDefault="00B033D0" w:rsidP="00DB4304">
      <w:pPr>
        <w:spacing w:after="0"/>
        <w:rPr>
          <w:rFonts w:ascii="Lucida Sans" w:hAnsi="Lucida Sans"/>
          <w:sz w:val="18"/>
          <w:szCs w:val="18"/>
        </w:rPr>
      </w:pPr>
      <w:r w:rsidRPr="0081701D">
        <w:rPr>
          <w:rFonts w:ascii="Lucida Sans" w:eastAsia="Times New Roman" w:hAnsi="Lucida Sans" w:cs="Times New Roman"/>
          <w:sz w:val="18"/>
          <w:szCs w:val="18"/>
          <w:lang w:eastAsia="en-GB"/>
        </w:rPr>
        <w:t xml:space="preserve">Southampton Biological Sciences has a leading international reputation for its research across a broad range of biological disciplines. The MRes in Advanced Biological Sciences is designed for graduates of biological sciences and other relevant disciplines and it offers you the </w:t>
      </w:r>
      <w:r>
        <w:rPr>
          <w:rFonts w:ascii="Lucida Sans" w:eastAsia="Times New Roman" w:hAnsi="Lucida Sans" w:cs="Times New Roman"/>
          <w:sz w:val="18"/>
          <w:szCs w:val="18"/>
          <w:lang w:eastAsia="en-GB"/>
        </w:rPr>
        <w:t xml:space="preserve">opportunity </w:t>
      </w:r>
      <w:r w:rsidRPr="0081701D">
        <w:rPr>
          <w:rFonts w:ascii="Lucida Sans" w:eastAsia="Times New Roman" w:hAnsi="Lucida Sans" w:cs="Times New Roman"/>
          <w:sz w:val="18"/>
          <w:szCs w:val="18"/>
          <w:lang w:eastAsia="en-GB"/>
        </w:rPr>
        <w:t xml:space="preserve">to build on the background of your undergraduate degree while specialising further in an area that will enhance your future career path. </w:t>
      </w:r>
      <w:r w:rsidRPr="0081701D">
        <w:rPr>
          <w:rFonts w:ascii="Lucida Sans" w:hAnsi="Lucida Sans"/>
          <w:sz w:val="18"/>
          <w:szCs w:val="18"/>
        </w:rPr>
        <w:t xml:space="preserve">The </w:t>
      </w:r>
      <w:r>
        <w:rPr>
          <w:rFonts w:ascii="Lucida Sans" w:hAnsi="Lucida Sans"/>
          <w:sz w:val="18"/>
          <w:szCs w:val="18"/>
        </w:rPr>
        <w:t xml:space="preserve">12 month </w:t>
      </w:r>
      <w:r w:rsidRPr="0081701D">
        <w:rPr>
          <w:rFonts w:ascii="Lucida Sans" w:hAnsi="Lucida Sans"/>
          <w:sz w:val="18"/>
          <w:szCs w:val="18"/>
        </w:rPr>
        <w:t>programme offers a high quality postgraduate education in research in one of these specialised subject areas:</w:t>
      </w:r>
    </w:p>
    <w:p w14:paraId="066E3BB0" w14:textId="77777777" w:rsidR="00F31797" w:rsidRPr="0081701D" w:rsidRDefault="00F31797" w:rsidP="005C3676">
      <w:pPr>
        <w:spacing w:after="0"/>
        <w:rPr>
          <w:rFonts w:ascii="Lucida Sans" w:hAnsi="Lucida Sans"/>
          <w:sz w:val="18"/>
          <w:szCs w:val="18"/>
        </w:rPr>
      </w:pPr>
    </w:p>
    <w:p w14:paraId="4DF472D4" w14:textId="77777777" w:rsidR="00557147" w:rsidRPr="0081701D" w:rsidRDefault="00F31797" w:rsidP="00F31797">
      <w:pPr>
        <w:pStyle w:val="ListParagraph"/>
        <w:numPr>
          <w:ilvl w:val="0"/>
          <w:numId w:val="20"/>
        </w:numPr>
        <w:spacing w:before="60" w:after="60"/>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Biodiversity, Ecology and Ecosystem services</w:t>
      </w:r>
    </w:p>
    <w:p w14:paraId="35E60915" w14:textId="77777777" w:rsidR="00F31797" w:rsidRPr="0081701D" w:rsidRDefault="00F31797" w:rsidP="00F31797">
      <w:pPr>
        <w:pStyle w:val="ListParagraph"/>
        <w:numPr>
          <w:ilvl w:val="0"/>
          <w:numId w:val="20"/>
        </w:numPr>
        <w:spacing w:before="60" w:after="60"/>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B</w:t>
      </w:r>
      <w:r w:rsidR="005C3676" w:rsidRPr="0081701D">
        <w:rPr>
          <w:rFonts w:ascii="Lucida Sans" w:eastAsia="Times New Roman" w:hAnsi="Lucida Sans" w:cs="Times New Roman"/>
          <w:sz w:val="18"/>
          <w:szCs w:val="18"/>
          <w:lang w:eastAsia="en-GB"/>
        </w:rPr>
        <w:t>iotechnology</w:t>
      </w:r>
    </w:p>
    <w:p w14:paraId="54F72AD7" w14:textId="77777777" w:rsidR="005C3676" w:rsidRPr="0081701D" w:rsidRDefault="005C3676" w:rsidP="00F31797">
      <w:pPr>
        <w:pStyle w:val="ListParagraph"/>
        <w:numPr>
          <w:ilvl w:val="0"/>
          <w:numId w:val="20"/>
        </w:numPr>
        <w:spacing w:before="60" w:after="60"/>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Developmental Biology</w:t>
      </w:r>
    </w:p>
    <w:p w14:paraId="29336D7F" w14:textId="77777777" w:rsidR="005C3676" w:rsidRPr="0081701D" w:rsidRDefault="005C3676" w:rsidP="00F31797">
      <w:pPr>
        <w:pStyle w:val="ListParagraph"/>
        <w:numPr>
          <w:ilvl w:val="0"/>
          <w:numId w:val="20"/>
        </w:numPr>
        <w:spacing w:before="60" w:after="60"/>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Microbiology</w:t>
      </w:r>
    </w:p>
    <w:p w14:paraId="34FC707D" w14:textId="77777777" w:rsidR="005C3676" w:rsidRPr="0081701D" w:rsidRDefault="005C3676" w:rsidP="00F31797">
      <w:pPr>
        <w:pStyle w:val="ListParagraph"/>
        <w:numPr>
          <w:ilvl w:val="0"/>
          <w:numId w:val="20"/>
        </w:numPr>
        <w:spacing w:before="60" w:after="60"/>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Neuroscience</w:t>
      </w:r>
    </w:p>
    <w:p w14:paraId="53742C99" w14:textId="77777777" w:rsidR="00557147" w:rsidRPr="0081701D" w:rsidRDefault="005C3676" w:rsidP="00F31797">
      <w:pPr>
        <w:pStyle w:val="ListParagraph"/>
        <w:numPr>
          <w:ilvl w:val="0"/>
          <w:numId w:val="20"/>
        </w:numPr>
        <w:spacing w:before="60" w:after="60"/>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Molecular and Cellular Biosciences</w:t>
      </w:r>
    </w:p>
    <w:p w14:paraId="2ADFC479" w14:textId="77777777" w:rsidR="00B523E8" w:rsidRDefault="00B523E8" w:rsidP="00F31797">
      <w:pPr>
        <w:pStyle w:val="ListParagraph"/>
        <w:numPr>
          <w:ilvl w:val="0"/>
          <w:numId w:val="20"/>
        </w:numPr>
        <w:spacing w:before="60" w:after="60"/>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Plant Biology</w:t>
      </w:r>
    </w:p>
    <w:p w14:paraId="5F34B949" w14:textId="04B51FE2" w:rsidR="001B1536" w:rsidRPr="0081701D" w:rsidRDefault="001B1536" w:rsidP="00F31797">
      <w:pPr>
        <w:pStyle w:val="ListParagraph"/>
        <w:numPr>
          <w:ilvl w:val="0"/>
          <w:numId w:val="20"/>
        </w:numPr>
        <w:spacing w:before="60" w:after="60"/>
        <w:rPr>
          <w:rFonts w:ascii="Lucida Sans" w:eastAsia="Times New Roman" w:hAnsi="Lucida Sans" w:cs="Times New Roman"/>
          <w:sz w:val="18"/>
          <w:szCs w:val="18"/>
          <w:lang w:eastAsia="en-GB"/>
        </w:rPr>
      </w:pPr>
      <w:r>
        <w:rPr>
          <w:rFonts w:ascii="Lucida Sans" w:eastAsia="Times New Roman" w:hAnsi="Lucida Sans" w:cs="Times New Roman"/>
          <w:sz w:val="18"/>
          <w:szCs w:val="18"/>
          <w:lang w:eastAsia="en-GB"/>
        </w:rPr>
        <w:t>Zoology</w:t>
      </w:r>
    </w:p>
    <w:p w14:paraId="09403A5D" w14:textId="77777777" w:rsidR="00F200EA" w:rsidRDefault="00F200EA" w:rsidP="00F464A6">
      <w:pPr>
        <w:spacing w:after="0"/>
        <w:rPr>
          <w:rFonts w:ascii="Lucida Sans" w:hAnsi="Lucida Sans"/>
          <w:sz w:val="18"/>
          <w:szCs w:val="18"/>
        </w:rPr>
      </w:pPr>
    </w:p>
    <w:p w14:paraId="65811618" w14:textId="77777777" w:rsidR="0073330D" w:rsidRPr="0081701D" w:rsidRDefault="00D81F98" w:rsidP="00F464A6">
      <w:pPr>
        <w:spacing w:after="0"/>
        <w:rPr>
          <w:rFonts w:ascii="Lucida Sans" w:hAnsi="Lucida Sans"/>
          <w:sz w:val="18"/>
          <w:szCs w:val="18"/>
        </w:rPr>
      </w:pPr>
      <w:r w:rsidRPr="0081701D">
        <w:rPr>
          <w:rFonts w:ascii="Lucida Sans" w:hAnsi="Lucida Sans"/>
          <w:sz w:val="18"/>
          <w:szCs w:val="18"/>
        </w:rPr>
        <w:t xml:space="preserve">The programme </w:t>
      </w:r>
      <w:r w:rsidR="005C3676" w:rsidRPr="0081701D">
        <w:rPr>
          <w:rFonts w:ascii="Lucida Sans" w:hAnsi="Lucida Sans"/>
          <w:sz w:val="18"/>
          <w:szCs w:val="18"/>
        </w:rPr>
        <w:t xml:space="preserve">comprises </w:t>
      </w:r>
      <w:r w:rsidRPr="0081701D">
        <w:rPr>
          <w:rFonts w:ascii="Lucida Sans" w:hAnsi="Lucida Sans"/>
          <w:sz w:val="18"/>
          <w:szCs w:val="18"/>
        </w:rPr>
        <w:t xml:space="preserve">two main components: </w:t>
      </w:r>
      <w:r w:rsidR="005C3676" w:rsidRPr="0081701D">
        <w:rPr>
          <w:rFonts w:ascii="Lucida Sans" w:hAnsi="Lucida Sans"/>
          <w:sz w:val="18"/>
          <w:szCs w:val="18"/>
        </w:rPr>
        <w:t>a taught component and an intensive research experience. T</w:t>
      </w:r>
      <w:r w:rsidRPr="0081701D">
        <w:rPr>
          <w:rFonts w:ascii="Lucida Sans" w:hAnsi="Lucida Sans"/>
          <w:sz w:val="18"/>
          <w:szCs w:val="18"/>
        </w:rPr>
        <w:t>he larger research component</w:t>
      </w:r>
      <w:r w:rsidR="0073330D" w:rsidRPr="0081701D">
        <w:rPr>
          <w:rFonts w:ascii="Lucida Sans" w:hAnsi="Lucida Sans"/>
          <w:sz w:val="18"/>
          <w:szCs w:val="18"/>
        </w:rPr>
        <w:t xml:space="preserve"> </w:t>
      </w:r>
      <w:r w:rsidR="005C3676" w:rsidRPr="0081701D">
        <w:rPr>
          <w:rFonts w:ascii="Lucida Sans" w:hAnsi="Lucida Sans"/>
          <w:sz w:val="18"/>
          <w:szCs w:val="18"/>
        </w:rPr>
        <w:t xml:space="preserve">consists of a </w:t>
      </w:r>
      <w:r w:rsidR="0073330D" w:rsidRPr="0081701D">
        <w:rPr>
          <w:rFonts w:ascii="Lucida Sans" w:hAnsi="Lucida Sans"/>
          <w:sz w:val="18"/>
          <w:szCs w:val="18"/>
        </w:rPr>
        <w:t xml:space="preserve">novel, independent </w:t>
      </w:r>
      <w:r w:rsidR="00B75829" w:rsidRPr="0081701D">
        <w:rPr>
          <w:rFonts w:ascii="Lucida Sans" w:hAnsi="Lucida Sans"/>
          <w:sz w:val="18"/>
          <w:szCs w:val="18"/>
        </w:rPr>
        <w:t xml:space="preserve">(supported) </w:t>
      </w:r>
      <w:r w:rsidR="0073330D" w:rsidRPr="0081701D">
        <w:rPr>
          <w:rFonts w:ascii="Lucida Sans" w:hAnsi="Lucida Sans"/>
          <w:sz w:val="18"/>
          <w:szCs w:val="18"/>
        </w:rPr>
        <w:t xml:space="preserve">research project </w:t>
      </w:r>
      <w:r w:rsidR="005C3676" w:rsidRPr="0081701D">
        <w:rPr>
          <w:rFonts w:ascii="Lucida Sans" w:hAnsi="Lucida Sans"/>
          <w:sz w:val="18"/>
          <w:szCs w:val="18"/>
        </w:rPr>
        <w:t xml:space="preserve">which </w:t>
      </w:r>
      <w:r w:rsidR="0073330D" w:rsidRPr="0081701D">
        <w:rPr>
          <w:rFonts w:ascii="Lucida Sans" w:hAnsi="Lucida Sans"/>
          <w:sz w:val="18"/>
          <w:szCs w:val="18"/>
        </w:rPr>
        <w:t>will be carried out in the state</w:t>
      </w:r>
      <w:r w:rsidR="00B523E8" w:rsidRPr="0081701D">
        <w:rPr>
          <w:rFonts w:ascii="Lucida Sans" w:hAnsi="Lucida Sans"/>
          <w:sz w:val="18"/>
          <w:szCs w:val="18"/>
        </w:rPr>
        <w:t>-</w:t>
      </w:r>
      <w:r w:rsidR="0073330D" w:rsidRPr="0081701D">
        <w:rPr>
          <w:rFonts w:ascii="Lucida Sans" w:hAnsi="Lucida Sans"/>
          <w:sz w:val="18"/>
          <w:szCs w:val="18"/>
        </w:rPr>
        <w:t>of</w:t>
      </w:r>
      <w:r w:rsidR="00B523E8" w:rsidRPr="0081701D">
        <w:rPr>
          <w:rFonts w:ascii="Lucida Sans" w:hAnsi="Lucida Sans"/>
          <w:sz w:val="18"/>
          <w:szCs w:val="18"/>
        </w:rPr>
        <w:t>-</w:t>
      </w:r>
      <w:r w:rsidR="0073330D" w:rsidRPr="0081701D">
        <w:rPr>
          <w:rFonts w:ascii="Lucida Sans" w:hAnsi="Lucida Sans"/>
          <w:sz w:val="18"/>
          <w:szCs w:val="18"/>
        </w:rPr>
        <w:t>the</w:t>
      </w:r>
      <w:r w:rsidR="00B523E8" w:rsidRPr="0081701D">
        <w:rPr>
          <w:rFonts w:ascii="Lucida Sans" w:hAnsi="Lucida Sans"/>
          <w:sz w:val="18"/>
          <w:szCs w:val="18"/>
        </w:rPr>
        <w:t>-</w:t>
      </w:r>
      <w:r w:rsidR="0073330D" w:rsidRPr="0081701D">
        <w:rPr>
          <w:rFonts w:ascii="Lucida Sans" w:hAnsi="Lucida Sans"/>
          <w:sz w:val="18"/>
          <w:szCs w:val="18"/>
        </w:rPr>
        <w:t>art research facilities of Biological Sciences</w:t>
      </w:r>
      <w:r w:rsidR="005C3676" w:rsidRPr="0081701D">
        <w:rPr>
          <w:rFonts w:ascii="Lucida Sans" w:hAnsi="Lucida Sans"/>
          <w:sz w:val="18"/>
          <w:szCs w:val="18"/>
        </w:rPr>
        <w:t>. The</w:t>
      </w:r>
      <w:r w:rsidR="0073330D" w:rsidRPr="0081701D">
        <w:rPr>
          <w:rFonts w:ascii="Lucida Sans" w:hAnsi="Lucida Sans"/>
          <w:sz w:val="18"/>
          <w:szCs w:val="18"/>
        </w:rPr>
        <w:t xml:space="preserve"> smaller taugh</w:t>
      </w:r>
      <w:r w:rsidR="005C3676" w:rsidRPr="0081701D">
        <w:rPr>
          <w:rFonts w:ascii="Lucida Sans" w:hAnsi="Lucida Sans"/>
          <w:sz w:val="18"/>
          <w:szCs w:val="18"/>
        </w:rPr>
        <w:t xml:space="preserve">t component </w:t>
      </w:r>
      <w:r w:rsidR="0073330D" w:rsidRPr="0081701D">
        <w:rPr>
          <w:rFonts w:ascii="Lucida Sans" w:hAnsi="Lucida Sans"/>
          <w:sz w:val="18"/>
          <w:szCs w:val="18"/>
        </w:rPr>
        <w:t xml:space="preserve">is composed of </w:t>
      </w:r>
      <w:r w:rsidR="00BA7326" w:rsidRPr="0081701D">
        <w:rPr>
          <w:rFonts w:ascii="Lucida Sans" w:hAnsi="Lucida Sans"/>
          <w:sz w:val="18"/>
          <w:szCs w:val="18"/>
        </w:rPr>
        <w:t xml:space="preserve">four courses that will broaden your skills in appropriate areas related to the research project. The </w:t>
      </w:r>
      <w:r w:rsidR="00B75829" w:rsidRPr="0081701D">
        <w:rPr>
          <w:rFonts w:ascii="Lucida Sans" w:hAnsi="Lucida Sans"/>
          <w:sz w:val="18"/>
          <w:szCs w:val="18"/>
        </w:rPr>
        <w:t xml:space="preserve">exact portfolio of </w:t>
      </w:r>
      <w:r w:rsidR="00BA7326" w:rsidRPr="0081701D">
        <w:rPr>
          <w:rFonts w:ascii="Lucida Sans" w:hAnsi="Lucida Sans"/>
          <w:sz w:val="18"/>
          <w:szCs w:val="18"/>
        </w:rPr>
        <w:t xml:space="preserve">courses </w:t>
      </w:r>
      <w:r w:rsidR="00B75829" w:rsidRPr="0081701D">
        <w:rPr>
          <w:rFonts w:ascii="Lucida Sans" w:hAnsi="Lucida Sans"/>
          <w:sz w:val="18"/>
          <w:szCs w:val="18"/>
        </w:rPr>
        <w:t xml:space="preserve">is selected with the advice of the academic supervisor of the research project. </w:t>
      </w:r>
      <w:r w:rsidR="00C5338A" w:rsidRPr="0081701D">
        <w:rPr>
          <w:rFonts w:ascii="Lucida Sans" w:hAnsi="Lucida Sans"/>
          <w:sz w:val="18"/>
          <w:szCs w:val="18"/>
        </w:rPr>
        <w:t>This programme will provide you with an education and training suitable for a wide variety of careers and also will prepare you for higher degrees.</w:t>
      </w:r>
    </w:p>
    <w:p w14:paraId="24398324" w14:textId="77777777" w:rsidR="00D81F98" w:rsidRPr="00E7201E" w:rsidRDefault="00D81F98" w:rsidP="00196D20">
      <w:pPr>
        <w:tabs>
          <w:tab w:val="left" w:pos="0"/>
          <w:tab w:val="left" w:pos="567"/>
          <w:tab w:val="left" w:pos="1134"/>
        </w:tabs>
        <w:spacing w:after="0"/>
        <w:ind w:firstLine="142"/>
        <w:rPr>
          <w:rFonts w:ascii="Lucida Sans" w:hAnsi="Lucida Sans"/>
          <w:b/>
          <w:bCs/>
          <w:sz w:val="18"/>
          <w:szCs w:val="18"/>
        </w:rPr>
      </w:pPr>
    </w:p>
    <w:p w14:paraId="4D68CF8C" w14:textId="77777777" w:rsidR="000464CA" w:rsidRPr="00E7201E" w:rsidRDefault="000464CA">
      <w:pPr>
        <w:rPr>
          <w:rFonts w:ascii="Lucida Sans" w:hAnsi="Lucida Sans"/>
          <w:b/>
          <w:bCs/>
          <w:sz w:val="18"/>
          <w:szCs w:val="18"/>
        </w:rPr>
      </w:pPr>
      <w:r w:rsidRPr="00E7201E">
        <w:rPr>
          <w:rFonts w:ascii="Lucida Sans" w:hAnsi="Lucida Sans"/>
          <w:b/>
          <w:bCs/>
          <w:sz w:val="18"/>
          <w:szCs w:val="18"/>
        </w:rPr>
        <w:br w:type="page"/>
      </w:r>
    </w:p>
    <w:p w14:paraId="48EF1509" w14:textId="77777777" w:rsidR="00912C1A" w:rsidRPr="00ED1D16" w:rsidRDefault="00196D20" w:rsidP="00F464A6">
      <w:pPr>
        <w:tabs>
          <w:tab w:val="left" w:pos="0"/>
          <w:tab w:val="left" w:pos="567"/>
          <w:tab w:val="left" w:pos="1134"/>
        </w:tabs>
        <w:spacing w:after="0"/>
        <w:rPr>
          <w:rFonts w:ascii="Lucida Sans" w:hAnsi="Lucida Sans"/>
          <w:b/>
          <w:bCs/>
          <w:sz w:val="18"/>
          <w:szCs w:val="18"/>
        </w:rPr>
      </w:pPr>
      <w:r w:rsidRPr="00E7201E">
        <w:rPr>
          <w:rFonts w:ascii="Lucida Sans" w:hAnsi="Lucida Sans"/>
          <w:b/>
          <w:bCs/>
          <w:sz w:val="18"/>
          <w:szCs w:val="18"/>
        </w:rPr>
        <w:lastRenderedPageBreak/>
        <w:t>Learning and</w:t>
      </w:r>
      <w:r w:rsidRPr="00ED1D16">
        <w:rPr>
          <w:rFonts w:ascii="Lucida Sans" w:hAnsi="Lucida Sans"/>
          <w:b/>
          <w:bCs/>
          <w:sz w:val="18"/>
          <w:szCs w:val="18"/>
        </w:rPr>
        <w:t xml:space="preserve"> teaching</w:t>
      </w:r>
    </w:p>
    <w:p w14:paraId="1706D8AF" w14:textId="77777777" w:rsidR="00196D20" w:rsidRPr="0081701D" w:rsidRDefault="00BA7326" w:rsidP="0036174C">
      <w:pPr>
        <w:tabs>
          <w:tab w:val="left" w:pos="0"/>
          <w:tab w:val="left" w:pos="567"/>
          <w:tab w:val="left" w:pos="1134"/>
        </w:tabs>
        <w:spacing w:after="0"/>
        <w:rPr>
          <w:rFonts w:ascii="Lucida Sans" w:hAnsi="Lucida Sans"/>
          <w:sz w:val="18"/>
          <w:szCs w:val="18"/>
        </w:rPr>
      </w:pPr>
      <w:r w:rsidRPr="0081701D">
        <w:rPr>
          <w:rFonts w:ascii="Lucida Sans" w:hAnsi="Lucida Sans"/>
          <w:sz w:val="18"/>
          <w:szCs w:val="18"/>
        </w:rPr>
        <w:t xml:space="preserve">To develop your knowledge and understanding of Biological Sciences a wide range of teaching methods will be used. </w:t>
      </w:r>
      <w:r w:rsidR="00CB40BC" w:rsidRPr="0081701D">
        <w:rPr>
          <w:rFonts w:ascii="Lucida Sans" w:hAnsi="Lucida Sans"/>
          <w:sz w:val="18"/>
          <w:szCs w:val="18"/>
        </w:rPr>
        <w:t xml:space="preserve">You will be </w:t>
      </w:r>
      <w:r w:rsidR="00912C1A" w:rsidRPr="0081701D">
        <w:rPr>
          <w:rFonts w:ascii="Lucida Sans" w:hAnsi="Lucida Sans"/>
          <w:sz w:val="18"/>
          <w:szCs w:val="18"/>
        </w:rPr>
        <w:t>taught through a combination of lectures, tutorials and coursework</w:t>
      </w:r>
      <w:r w:rsidRPr="0081701D">
        <w:rPr>
          <w:rFonts w:ascii="Lucida Sans" w:hAnsi="Lucida Sans"/>
          <w:sz w:val="18"/>
          <w:szCs w:val="18"/>
        </w:rPr>
        <w:t xml:space="preserve"> to help develop your core knowledge and understanding.</w:t>
      </w:r>
      <w:r w:rsidR="00912C1A" w:rsidRPr="0081701D">
        <w:rPr>
          <w:rFonts w:ascii="Lucida Sans" w:hAnsi="Lucida Sans"/>
          <w:sz w:val="18"/>
          <w:szCs w:val="18"/>
        </w:rPr>
        <w:t xml:space="preserve"> </w:t>
      </w:r>
      <w:r w:rsidR="00087924" w:rsidRPr="0081701D">
        <w:rPr>
          <w:rFonts w:ascii="Lucida Sans" w:hAnsi="Lucida Sans"/>
          <w:sz w:val="18"/>
          <w:szCs w:val="18"/>
        </w:rPr>
        <w:t xml:space="preserve"> You will undertake an extended research project in one of the specialisation areas</w:t>
      </w:r>
      <w:r w:rsidR="0036174C" w:rsidRPr="0081701D">
        <w:rPr>
          <w:rFonts w:ascii="Lucida Sans" w:hAnsi="Lucida Sans"/>
          <w:sz w:val="18"/>
          <w:szCs w:val="18"/>
        </w:rPr>
        <w:t xml:space="preserve"> and will be</w:t>
      </w:r>
      <w:r w:rsidR="00087924" w:rsidRPr="0081701D">
        <w:rPr>
          <w:rFonts w:ascii="Lucida Sans" w:hAnsi="Lucida Sans"/>
          <w:sz w:val="18"/>
          <w:szCs w:val="18"/>
        </w:rPr>
        <w:t xml:space="preserve"> supervised throughout by a tutor with leading research experience in that area. Four </w:t>
      </w:r>
      <w:r w:rsidR="0036174C" w:rsidRPr="0081701D">
        <w:rPr>
          <w:rFonts w:ascii="Lucida Sans" w:hAnsi="Lucida Sans"/>
          <w:sz w:val="18"/>
          <w:szCs w:val="18"/>
        </w:rPr>
        <w:t xml:space="preserve">taught </w:t>
      </w:r>
      <w:r w:rsidR="00087924" w:rsidRPr="0081701D">
        <w:rPr>
          <w:rFonts w:ascii="Lucida Sans" w:hAnsi="Lucida Sans"/>
          <w:sz w:val="18"/>
          <w:szCs w:val="18"/>
        </w:rPr>
        <w:t>modules will be chosen</w:t>
      </w:r>
      <w:r w:rsidR="00E52936" w:rsidRPr="0081701D">
        <w:rPr>
          <w:rFonts w:ascii="Lucida Sans" w:hAnsi="Lucida Sans"/>
          <w:sz w:val="18"/>
          <w:szCs w:val="18"/>
        </w:rPr>
        <w:t xml:space="preserve"> </w:t>
      </w:r>
      <w:r w:rsidR="0036174C" w:rsidRPr="0081701D">
        <w:rPr>
          <w:rFonts w:ascii="Lucida Sans" w:hAnsi="Lucida Sans"/>
          <w:sz w:val="18"/>
          <w:szCs w:val="18"/>
        </w:rPr>
        <w:t xml:space="preserve">with the help of your supervisor </w:t>
      </w:r>
      <w:r w:rsidR="00E52936" w:rsidRPr="0081701D">
        <w:rPr>
          <w:rFonts w:ascii="Lucida Sans" w:hAnsi="Lucida Sans"/>
          <w:sz w:val="18"/>
          <w:szCs w:val="18"/>
        </w:rPr>
        <w:t xml:space="preserve">to provide a solid foundation of knowledge. </w:t>
      </w:r>
      <w:r w:rsidR="00912C1A" w:rsidRPr="0081701D">
        <w:rPr>
          <w:rFonts w:ascii="Lucida Sans" w:hAnsi="Lucida Sans"/>
          <w:sz w:val="18"/>
          <w:szCs w:val="18"/>
        </w:rPr>
        <w:t xml:space="preserve">Throughout the programme </w:t>
      </w:r>
      <w:r w:rsidRPr="0081701D">
        <w:rPr>
          <w:rFonts w:ascii="Lucida Sans" w:hAnsi="Lucida Sans"/>
          <w:sz w:val="18"/>
          <w:szCs w:val="18"/>
        </w:rPr>
        <w:t xml:space="preserve">you </w:t>
      </w:r>
      <w:r w:rsidR="00912C1A" w:rsidRPr="0081701D">
        <w:rPr>
          <w:rFonts w:ascii="Lucida Sans" w:hAnsi="Lucida Sans"/>
          <w:sz w:val="18"/>
          <w:szCs w:val="18"/>
        </w:rPr>
        <w:t xml:space="preserve">will undertake independent reading both to supplement and consolidate taught material and to broaden </w:t>
      </w:r>
      <w:r w:rsidRPr="0081701D">
        <w:rPr>
          <w:rFonts w:ascii="Lucida Sans" w:hAnsi="Lucida Sans"/>
          <w:sz w:val="18"/>
          <w:szCs w:val="18"/>
        </w:rPr>
        <w:t>your</w:t>
      </w:r>
      <w:r w:rsidR="00912C1A" w:rsidRPr="0081701D">
        <w:rPr>
          <w:rFonts w:ascii="Lucida Sans" w:hAnsi="Lucida Sans"/>
          <w:sz w:val="18"/>
          <w:szCs w:val="18"/>
        </w:rPr>
        <w:t xml:space="preserve"> knowledge and understanding.</w:t>
      </w:r>
      <w:r w:rsidR="00196D20" w:rsidRPr="0081701D">
        <w:rPr>
          <w:rFonts w:ascii="Lucida Sans" w:hAnsi="Lucida Sans"/>
          <w:sz w:val="18"/>
          <w:szCs w:val="18"/>
        </w:rPr>
        <w:tab/>
      </w:r>
    </w:p>
    <w:p w14:paraId="7CB35FF4" w14:textId="77777777" w:rsidR="00196D20" w:rsidRPr="00E7201E" w:rsidRDefault="00196D20" w:rsidP="00196D20">
      <w:pPr>
        <w:spacing w:after="0"/>
        <w:ind w:firstLine="142"/>
        <w:rPr>
          <w:rFonts w:ascii="Lucida Sans" w:hAnsi="Lucida Sans"/>
          <w:color w:val="FF0000"/>
          <w:sz w:val="18"/>
          <w:szCs w:val="18"/>
        </w:rPr>
      </w:pPr>
    </w:p>
    <w:p w14:paraId="0874FE31" w14:textId="77777777" w:rsidR="00196D20" w:rsidRPr="00E7201E" w:rsidRDefault="00196D20" w:rsidP="00F464A6">
      <w:pPr>
        <w:tabs>
          <w:tab w:val="left" w:pos="0"/>
          <w:tab w:val="left" w:pos="567"/>
          <w:tab w:val="left" w:pos="1134"/>
        </w:tabs>
        <w:spacing w:after="0"/>
        <w:rPr>
          <w:rFonts w:ascii="Lucida Sans" w:hAnsi="Lucida Sans"/>
          <w:b/>
          <w:bCs/>
          <w:sz w:val="18"/>
          <w:szCs w:val="18"/>
        </w:rPr>
      </w:pPr>
      <w:r w:rsidRPr="00E7201E">
        <w:rPr>
          <w:rFonts w:ascii="Lucida Sans" w:hAnsi="Lucida Sans"/>
          <w:b/>
          <w:bCs/>
          <w:sz w:val="18"/>
          <w:szCs w:val="18"/>
        </w:rPr>
        <w:t>Assessment</w:t>
      </w:r>
    </w:p>
    <w:p w14:paraId="0B485CAB" w14:textId="7A6F8E99" w:rsidR="00196D20" w:rsidRPr="0081701D" w:rsidRDefault="00912C1A" w:rsidP="0081701D">
      <w:pPr>
        <w:spacing w:after="0"/>
        <w:rPr>
          <w:rFonts w:ascii="Lucida Sans" w:hAnsi="Lucida Sans"/>
          <w:sz w:val="18"/>
          <w:szCs w:val="18"/>
        </w:rPr>
      </w:pPr>
      <w:r w:rsidRPr="0081701D">
        <w:rPr>
          <w:rFonts w:ascii="Lucida Sans" w:hAnsi="Lucida Sans"/>
          <w:sz w:val="18"/>
          <w:szCs w:val="18"/>
        </w:rPr>
        <w:t xml:space="preserve">The taught component will be assessed </w:t>
      </w:r>
      <w:r w:rsidR="00087924" w:rsidRPr="0081701D">
        <w:rPr>
          <w:rFonts w:ascii="Lucida Sans" w:hAnsi="Lucida Sans"/>
          <w:sz w:val="18"/>
          <w:szCs w:val="18"/>
        </w:rPr>
        <w:t xml:space="preserve">by a combination of coursework </w:t>
      </w:r>
      <w:r w:rsidR="00D4161E" w:rsidRPr="0081701D">
        <w:rPr>
          <w:rFonts w:ascii="Lucida Sans" w:hAnsi="Lucida Sans"/>
          <w:sz w:val="18"/>
          <w:szCs w:val="18"/>
        </w:rPr>
        <w:t xml:space="preserve">(e.g. essays, poster presentations, </w:t>
      </w:r>
      <w:proofErr w:type="gramStart"/>
      <w:r w:rsidR="00D4161E" w:rsidRPr="0081701D">
        <w:rPr>
          <w:rFonts w:ascii="Lucida Sans" w:hAnsi="Lucida Sans"/>
          <w:sz w:val="18"/>
          <w:szCs w:val="18"/>
        </w:rPr>
        <w:t>oral</w:t>
      </w:r>
      <w:proofErr w:type="gramEnd"/>
      <w:r w:rsidR="00D4161E" w:rsidRPr="0081701D">
        <w:rPr>
          <w:rFonts w:ascii="Lucida Sans" w:hAnsi="Lucida Sans"/>
          <w:sz w:val="18"/>
          <w:szCs w:val="18"/>
        </w:rPr>
        <w:t xml:space="preserve"> presentations) </w:t>
      </w:r>
      <w:r w:rsidR="00087924" w:rsidRPr="0081701D">
        <w:rPr>
          <w:rFonts w:ascii="Lucida Sans" w:hAnsi="Lucida Sans"/>
          <w:sz w:val="18"/>
          <w:szCs w:val="18"/>
        </w:rPr>
        <w:t>and examinations at the end of each semester</w:t>
      </w:r>
      <w:r w:rsidRPr="0081701D">
        <w:rPr>
          <w:rFonts w:ascii="Lucida Sans" w:hAnsi="Lucida Sans"/>
          <w:sz w:val="18"/>
          <w:szCs w:val="18"/>
        </w:rPr>
        <w:t>.</w:t>
      </w:r>
      <w:r w:rsidR="00D4161E" w:rsidRPr="0081701D">
        <w:rPr>
          <w:rFonts w:ascii="Lucida Sans" w:hAnsi="Lucida Sans"/>
          <w:sz w:val="18"/>
          <w:szCs w:val="18"/>
        </w:rPr>
        <w:t xml:space="preserve"> </w:t>
      </w:r>
      <w:r w:rsidR="00A2328B">
        <w:rPr>
          <w:rFonts w:ascii="Lucida Sans" w:hAnsi="Lucida Sans"/>
          <w:sz w:val="18"/>
          <w:szCs w:val="18"/>
        </w:rPr>
        <w:t xml:space="preserve">Some modules are not exam based. </w:t>
      </w:r>
      <w:r w:rsidRPr="0081701D">
        <w:rPr>
          <w:rFonts w:ascii="Lucida Sans" w:hAnsi="Lucida Sans"/>
          <w:sz w:val="18"/>
          <w:szCs w:val="18"/>
        </w:rPr>
        <w:t>The research component will be assessed on the practical outcomes of the project work and the ability to communicate these and background understanding in a scientific dissertation</w:t>
      </w:r>
      <w:r w:rsidR="009330E1">
        <w:rPr>
          <w:rFonts w:ascii="Lucida Sans" w:hAnsi="Lucida Sans"/>
          <w:sz w:val="18"/>
          <w:szCs w:val="18"/>
        </w:rPr>
        <w:t xml:space="preserve"> and oral presentation</w:t>
      </w:r>
      <w:r w:rsidRPr="0081701D">
        <w:rPr>
          <w:rFonts w:ascii="Lucida Sans" w:hAnsi="Lucida Sans"/>
          <w:sz w:val="18"/>
          <w:szCs w:val="18"/>
        </w:rPr>
        <w:t>. This will be assessed</w:t>
      </w:r>
      <w:r w:rsidR="00AF1260" w:rsidRPr="0081701D">
        <w:rPr>
          <w:rFonts w:ascii="Lucida Sans" w:hAnsi="Lucida Sans"/>
          <w:sz w:val="18"/>
          <w:szCs w:val="18"/>
        </w:rPr>
        <w:t xml:space="preserve"> i</w:t>
      </w:r>
      <w:r w:rsidRPr="0081701D">
        <w:rPr>
          <w:rFonts w:ascii="Lucida Sans" w:hAnsi="Lucida Sans"/>
          <w:sz w:val="18"/>
          <w:szCs w:val="18"/>
        </w:rPr>
        <w:t xml:space="preserve">ndependently by </w:t>
      </w:r>
      <w:r w:rsidR="0081701D">
        <w:rPr>
          <w:rFonts w:ascii="Lucida Sans" w:hAnsi="Lucida Sans"/>
          <w:sz w:val="18"/>
          <w:szCs w:val="18"/>
        </w:rPr>
        <w:t>an internal</w:t>
      </w:r>
      <w:r w:rsidR="00A61CFD">
        <w:rPr>
          <w:rFonts w:ascii="Lucida Sans" w:hAnsi="Lucida Sans"/>
          <w:sz w:val="18"/>
          <w:szCs w:val="18"/>
        </w:rPr>
        <w:t xml:space="preserve"> Southampton academic</w:t>
      </w:r>
      <w:r w:rsidR="0081701D">
        <w:rPr>
          <w:rFonts w:ascii="Lucida Sans" w:hAnsi="Lucida Sans"/>
          <w:sz w:val="18"/>
          <w:szCs w:val="18"/>
        </w:rPr>
        <w:t xml:space="preserve"> in addition to the supervisor.</w:t>
      </w:r>
      <w:r w:rsidR="00A61CFD">
        <w:rPr>
          <w:rFonts w:ascii="Lucida Sans" w:hAnsi="Lucida Sans"/>
          <w:sz w:val="18"/>
          <w:szCs w:val="18"/>
        </w:rPr>
        <w:t xml:space="preserve"> </w:t>
      </w:r>
    </w:p>
    <w:p w14:paraId="7217CECE" w14:textId="77777777" w:rsidR="00196D20" w:rsidRPr="00E7201E" w:rsidRDefault="00196D20" w:rsidP="00196D20">
      <w:pPr>
        <w:pStyle w:val="QAhandbookheading1"/>
        <w:pBdr>
          <w:bottom w:val="single" w:sz="6" w:space="1" w:color="auto"/>
        </w:pBdr>
        <w:spacing w:line="276" w:lineRule="auto"/>
        <w:rPr>
          <w:sz w:val="18"/>
          <w:szCs w:val="18"/>
        </w:rPr>
      </w:pPr>
    </w:p>
    <w:p w14:paraId="1665A801" w14:textId="77777777" w:rsidR="00196D20" w:rsidRPr="0081701D" w:rsidRDefault="00196D20" w:rsidP="00196D20">
      <w:pPr>
        <w:pStyle w:val="QAhandbookheading1"/>
        <w:pBdr>
          <w:bottom w:val="single" w:sz="6" w:space="1" w:color="auto"/>
        </w:pBdr>
        <w:spacing w:line="276" w:lineRule="auto"/>
        <w:rPr>
          <w:sz w:val="18"/>
          <w:szCs w:val="18"/>
        </w:rPr>
      </w:pPr>
      <w:r w:rsidRPr="0081701D">
        <w:rPr>
          <w:sz w:val="18"/>
          <w:szCs w:val="18"/>
        </w:rPr>
        <w:t>Educational Aims of the Programme</w:t>
      </w:r>
    </w:p>
    <w:p w14:paraId="54EAE8E2" w14:textId="77777777" w:rsidR="00196D20" w:rsidRPr="00E7201E" w:rsidRDefault="00196D20" w:rsidP="00196D20">
      <w:pPr>
        <w:spacing w:after="0"/>
        <w:rPr>
          <w:rFonts w:ascii="Lucida Sans" w:hAnsi="Lucida Sans"/>
          <w:sz w:val="18"/>
          <w:szCs w:val="18"/>
        </w:rPr>
      </w:pPr>
    </w:p>
    <w:p w14:paraId="52F4FA9F" w14:textId="77777777" w:rsidR="00D4161E" w:rsidRPr="0081701D" w:rsidRDefault="00D4161E" w:rsidP="00196D20">
      <w:pPr>
        <w:spacing w:after="0"/>
        <w:rPr>
          <w:rFonts w:ascii="Lucida Sans" w:hAnsi="Lucida Sans"/>
          <w:sz w:val="18"/>
          <w:szCs w:val="18"/>
        </w:rPr>
      </w:pPr>
      <w:r w:rsidRPr="0081701D">
        <w:rPr>
          <w:rFonts w:ascii="Lucida Sans" w:hAnsi="Lucida Sans"/>
          <w:sz w:val="18"/>
          <w:szCs w:val="18"/>
        </w:rPr>
        <w:t xml:space="preserve">The MRes in </w:t>
      </w:r>
      <w:r w:rsidR="009D40A5" w:rsidRPr="0081701D">
        <w:rPr>
          <w:rFonts w:ascii="Lucida Sans" w:hAnsi="Lucida Sans"/>
          <w:sz w:val="18"/>
          <w:szCs w:val="18"/>
        </w:rPr>
        <w:t xml:space="preserve">Advanced </w:t>
      </w:r>
      <w:r w:rsidRPr="0081701D">
        <w:rPr>
          <w:rFonts w:ascii="Lucida Sans" w:hAnsi="Lucida Sans"/>
          <w:sz w:val="18"/>
          <w:szCs w:val="18"/>
        </w:rPr>
        <w:t xml:space="preserve">Biological Sciences is designed for graduates of biological sciences or closely related disciplines. The programme is research focussed but there will also be courses taught by academic staff at the Centre for Biological Sciences. </w:t>
      </w:r>
      <w:r w:rsidR="00C45BD5" w:rsidRPr="0081701D">
        <w:rPr>
          <w:rFonts w:ascii="Lucida Sans" w:hAnsi="Lucida Sans"/>
          <w:sz w:val="18"/>
          <w:szCs w:val="18"/>
        </w:rPr>
        <w:t>By the end of your MRes programme you will have extended your subject-specific and employability skills beyond the level of your undergraduate degree. A Master of Research programme differs from a conventional MSc programme in the balance between teaching and research. As an MRes student you will spend more time on the research project and correspondingly less time will be devoted to formal teaching.</w:t>
      </w:r>
    </w:p>
    <w:p w14:paraId="1B3F7B68" w14:textId="77777777" w:rsidR="00D4161E" w:rsidRPr="0081701D" w:rsidRDefault="00D4161E" w:rsidP="00196D20">
      <w:pPr>
        <w:spacing w:after="0"/>
        <w:rPr>
          <w:rFonts w:ascii="Lucida Sans" w:hAnsi="Lucida Sans"/>
          <w:sz w:val="18"/>
          <w:szCs w:val="18"/>
        </w:rPr>
      </w:pPr>
    </w:p>
    <w:p w14:paraId="6D6E0FDB" w14:textId="77777777" w:rsidR="00196D20" w:rsidRPr="0081701D" w:rsidRDefault="00196D20" w:rsidP="00196D20">
      <w:pPr>
        <w:spacing w:after="0"/>
        <w:rPr>
          <w:rFonts w:ascii="Lucida Sans" w:hAnsi="Lucida Sans"/>
          <w:sz w:val="18"/>
          <w:szCs w:val="18"/>
        </w:rPr>
      </w:pPr>
      <w:r w:rsidRPr="0081701D">
        <w:rPr>
          <w:rFonts w:ascii="Lucida Sans" w:hAnsi="Lucida Sans"/>
          <w:sz w:val="18"/>
          <w:szCs w:val="18"/>
        </w:rPr>
        <w:t>The aims of the programme are to:</w:t>
      </w:r>
    </w:p>
    <w:p w14:paraId="326344E9" w14:textId="77777777" w:rsidR="00FF2136" w:rsidRPr="0081701D" w:rsidRDefault="00FF2136" w:rsidP="00196D20">
      <w:pPr>
        <w:spacing w:after="0"/>
        <w:rPr>
          <w:rFonts w:ascii="Lucida Sans" w:hAnsi="Lucida Sans"/>
          <w:sz w:val="18"/>
          <w:szCs w:val="18"/>
        </w:rPr>
      </w:pPr>
    </w:p>
    <w:p w14:paraId="25577E54" w14:textId="77777777" w:rsidR="006435AA" w:rsidRPr="0081701D" w:rsidRDefault="006435AA" w:rsidP="00B41F75">
      <w:pPr>
        <w:pStyle w:val="ListParagraph"/>
        <w:numPr>
          <w:ilvl w:val="0"/>
          <w:numId w:val="14"/>
        </w:numPr>
        <w:rPr>
          <w:rFonts w:ascii="Lucida Sans" w:hAnsi="Lucida Sans"/>
          <w:sz w:val="18"/>
          <w:szCs w:val="18"/>
        </w:rPr>
      </w:pPr>
      <w:r w:rsidRPr="0081701D">
        <w:rPr>
          <w:rFonts w:ascii="Lucida Sans" w:hAnsi="Lucida Sans"/>
          <w:sz w:val="18"/>
          <w:szCs w:val="18"/>
        </w:rPr>
        <w:t>Provide the means to carry out an extensive laboratory-based project on a specific topic related to the specialist area;</w:t>
      </w:r>
    </w:p>
    <w:p w14:paraId="289634A2" w14:textId="77777777" w:rsidR="00FF2136" w:rsidRPr="0081701D" w:rsidRDefault="00FF2136" w:rsidP="00B41F75">
      <w:pPr>
        <w:pStyle w:val="ListParagraph"/>
        <w:numPr>
          <w:ilvl w:val="0"/>
          <w:numId w:val="14"/>
        </w:numPr>
        <w:rPr>
          <w:rFonts w:ascii="Lucida Sans" w:hAnsi="Lucida Sans"/>
          <w:sz w:val="18"/>
          <w:szCs w:val="18"/>
        </w:rPr>
      </w:pPr>
      <w:r w:rsidRPr="0081701D">
        <w:rPr>
          <w:rFonts w:ascii="Lucida Sans" w:hAnsi="Lucida Sans"/>
          <w:sz w:val="18"/>
          <w:szCs w:val="18"/>
        </w:rPr>
        <w:t>Provide advanced knowledge in a particular area within the field of biological sciences research</w:t>
      </w:r>
      <w:r w:rsidR="006435AA" w:rsidRPr="0081701D">
        <w:rPr>
          <w:rFonts w:ascii="Lucida Sans" w:hAnsi="Lucida Sans"/>
          <w:sz w:val="18"/>
          <w:szCs w:val="18"/>
        </w:rPr>
        <w:t>;</w:t>
      </w:r>
    </w:p>
    <w:p w14:paraId="256DF5B5" w14:textId="0502A400" w:rsidR="00FF2136" w:rsidRPr="0081701D" w:rsidRDefault="00FF2136" w:rsidP="00B41F75">
      <w:pPr>
        <w:pStyle w:val="ListParagraph"/>
        <w:numPr>
          <w:ilvl w:val="0"/>
          <w:numId w:val="14"/>
        </w:numPr>
        <w:rPr>
          <w:rFonts w:ascii="Lucida Sans" w:hAnsi="Lucida Sans"/>
          <w:sz w:val="18"/>
          <w:szCs w:val="18"/>
        </w:rPr>
      </w:pPr>
      <w:r w:rsidRPr="0081701D">
        <w:rPr>
          <w:rFonts w:ascii="Lucida Sans" w:hAnsi="Lucida Sans"/>
          <w:sz w:val="18"/>
          <w:szCs w:val="18"/>
        </w:rPr>
        <w:t>Provide an opportunity to work in a research environment in state-of- the art laboratories</w:t>
      </w:r>
      <w:r w:rsidR="007648D2">
        <w:rPr>
          <w:rFonts w:ascii="Lucida Sans" w:hAnsi="Lucida Sans"/>
          <w:sz w:val="18"/>
          <w:szCs w:val="18"/>
        </w:rPr>
        <w:t>;</w:t>
      </w:r>
    </w:p>
    <w:p w14:paraId="0677E5D7" w14:textId="77777777" w:rsidR="00FF2136" w:rsidRPr="0081701D" w:rsidRDefault="00FF2136" w:rsidP="00B41F75">
      <w:pPr>
        <w:pStyle w:val="ListParagraph"/>
        <w:numPr>
          <w:ilvl w:val="0"/>
          <w:numId w:val="14"/>
        </w:numPr>
        <w:rPr>
          <w:rFonts w:ascii="Lucida Sans" w:hAnsi="Lucida Sans"/>
          <w:sz w:val="18"/>
          <w:szCs w:val="18"/>
        </w:rPr>
      </w:pPr>
      <w:r w:rsidRPr="0081701D">
        <w:rPr>
          <w:rFonts w:ascii="Lucida Sans" w:hAnsi="Lucida Sans"/>
          <w:sz w:val="18"/>
          <w:szCs w:val="18"/>
        </w:rPr>
        <w:t xml:space="preserve">Provide training in </w:t>
      </w:r>
      <w:r w:rsidR="00B41F75" w:rsidRPr="0081701D">
        <w:rPr>
          <w:rFonts w:ascii="Lucida Sans" w:hAnsi="Lucida Sans"/>
          <w:sz w:val="18"/>
          <w:szCs w:val="18"/>
        </w:rPr>
        <w:t>biological laboratory skills</w:t>
      </w:r>
      <w:r w:rsidR="006435AA" w:rsidRPr="0081701D">
        <w:rPr>
          <w:rFonts w:ascii="Lucida Sans" w:hAnsi="Lucida Sans"/>
          <w:sz w:val="18"/>
          <w:szCs w:val="18"/>
        </w:rPr>
        <w:t>;</w:t>
      </w:r>
    </w:p>
    <w:p w14:paraId="40B92EB7" w14:textId="77777777" w:rsidR="00FF2136" w:rsidRPr="0081701D" w:rsidRDefault="00FF2136" w:rsidP="006435AA">
      <w:pPr>
        <w:pStyle w:val="ListParagraph"/>
        <w:numPr>
          <w:ilvl w:val="0"/>
          <w:numId w:val="14"/>
        </w:numPr>
        <w:rPr>
          <w:rFonts w:ascii="Lucida Sans" w:hAnsi="Lucida Sans"/>
          <w:sz w:val="18"/>
          <w:szCs w:val="18"/>
        </w:rPr>
      </w:pPr>
      <w:r w:rsidRPr="0081701D">
        <w:rPr>
          <w:rFonts w:ascii="Lucida Sans" w:hAnsi="Lucida Sans"/>
          <w:sz w:val="18"/>
          <w:szCs w:val="18"/>
        </w:rPr>
        <w:t>Provide a stimulating, informed environment through a range of courses</w:t>
      </w:r>
      <w:r w:rsidR="006435AA" w:rsidRPr="0081701D">
        <w:rPr>
          <w:rFonts w:ascii="Lucida Sans" w:hAnsi="Lucida Sans"/>
          <w:sz w:val="18"/>
          <w:szCs w:val="18"/>
        </w:rPr>
        <w:t>;</w:t>
      </w:r>
    </w:p>
    <w:p w14:paraId="1B41F282" w14:textId="77777777" w:rsidR="00FF2136" w:rsidRPr="0081701D" w:rsidRDefault="00B41F75" w:rsidP="00B41F75">
      <w:pPr>
        <w:pStyle w:val="ListParagraph"/>
        <w:numPr>
          <w:ilvl w:val="0"/>
          <w:numId w:val="14"/>
        </w:numPr>
        <w:rPr>
          <w:rFonts w:ascii="Lucida Sans" w:hAnsi="Lucida Sans"/>
          <w:sz w:val="18"/>
          <w:szCs w:val="18"/>
        </w:rPr>
      </w:pPr>
      <w:r w:rsidRPr="0081701D">
        <w:rPr>
          <w:rFonts w:ascii="Lucida Sans" w:hAnsi="Lucida Sans"/>
          <w:sz w:val="18"/>
          <w:szCs w:val="18"/>
        </w:rPr>
        <w:t>Provide an opportunity to develop a range of transferable skills (written and oral communication, time management, project management, team working, information and communication technology, data collection and analysis</w:t>
      </w:r>
      <w:r w:rsidR="001768E4" w:rsidRPr="0081701D">
        <w:rPr>
          <w:rFonts w:ascii="Lucida Sans" w:hAnsi="Lucida Sans"/>
          <w:sz w:val="18"/>
          <w:szCs w:val="18"/>
        </w:rPr>
        <w:t>)</w:t>
      </w:r>
      <w:r w:rsidR="006435AA" w:rsidRPr="0081701D">
        <w:rPr>
          <w:rFonts w:ascii="Lucida Sans" w:hAnsi="Lucida Sans"/>
          <w:sz w:val="18"/>
          <w:szCs w:val="18"/>
        </w:rPr>
        <w:t>;</w:t>
      </w:r>
    </w:p>
    <w:p w14:paraId="4C011867" w14:textId="77777777" w:rsidR="00E52936" w:rsidRPr="0081701D" w:rsidRDefault="00E52936" w:rsidP="00B41F75">
      <w:pPr>
        <w:pStyle w:val="ListParagraph"/>
        <w:numPr>
          <w:ilvl w:val="0"/>
          <w:numId w:val="14"/>
        </w:numPr>
        <w:rPr>
          <w:rFonts w:ascii="Lucida Sans" w:hAnsi="Lucida Sans"/>
          <w:sz w:val="18"/>
          <w:szCs w:val="18"/>
        </w:rPr>
      </w:pPr>
      <w:r w:rsidRPr="0081701D">
        <w:rPr>
          <w:rFonts w:ascii="Lucida Sans" w:hAnsi="Lucida Sans"/>
          <w:sz w:val="18"/>
          <w:szCs w:val="18"/>
        </w:rPr>
        <w:t>Provide awareness of good laboratory practice and safety issues in a modern research laboratory</w:t>
      </w:r>
      <w:r w:rsidR="006435AA" w:rsidRPr="0081701D">
        <w:rPr>
          <w:rFonts w:ascii="Lucida Sans" w:hAnsi="Lucida Sans"/>
          <w:sz w:val="18"/>
          <w:szCs w:val="18"/>
        </w:rPr>
        <w:t>.</w:t>
      </w:r>
    </w:p>
    <w:p w14:paraId="61120394" w14:textId="77777777" w:rsidR="00C45BD5" w:rsidRPr="0081701D" w:rsidRDefault="00C45BD5" w:rsidP="00B41F75">
      <w:pPr>
        <w:pStyle w:val="ListParagraph"/>
        <w:numPr>
          <w:ilvl w:val="0"/>
          <w:numId w:val="14"/>
        </w:numPr>
        <w:rPr>
          <w:rFonts w:ascii="Lucida Sans" w:hAnsi="Lucida Sans"/>
          <w:sz w:val="18"/>
          <w:szCs w:val="18"/>
        </w:rPr>
      </w:pPr>
      <w:r w:rsidRPr="0081701D">
        <w:rPr>
          <w:rFonts w:ascii="Lucida Sans" w:hAnsi="Lucida Sans"/>
          <w:sz w:val="18"/>
          <w:szCs w:val="18"/>
        </w:rPr>
        <w:t>Provide a sound and suitable qualification that would enable you to proceed to a more specialist higher degree at the PhD level or a career in biological sciences</w:t>
      </w:r>
    </w:p>
    <w:p w14:paraId="0B202EA5" w14:textId="77777777" w:rsidR="00A90CFA" w:rsidRPr="0081701D" w:rsidRDefault="00A90CFA" w:rsidP="00A90CFA">
      <w:pPr>
        <w:rPr>
          <w:rFonts w:ascii="Lucida Sans" w:hAnsi="Lucida Sans"/>
          <w:sz w:val="18"/>
          <w:szCs w:val="18"/>
        </w:rPr>
      </w:pPr>
    </w:p>
    <w:p w14:paraId="6CAA164D" w14:textId="77777777" w:rsidR="004B1D54" w:rsidRPr="0081701D" w:rsidRDefault="004B1D54" w:rsidP="004B1D54">
      <w:pPr>
        <w:pStyle w:val="QAhandbookheading1"/>
        <w:pBdr>
          <w:bottom w:val="single" w:sz="6" w:space="1" w:color="auto"/>
        </w:pBdr>
        <w:spacing w:line="276" w:lineRule="auto"/>
        <w:rPr>
          <w:sz w:val="18"/>
          <w:szCs w:val="18"/>
        </w:rPr>
      </w:pPr>
      <w:r w:rsidRPr="0081701D">
        <w:rPr>
          <w:sz w:val="18"/>
          <w:szCs w:val="18"/>
        </w:rPr>
        <w:t>Programme Learning Outcomes</w:t>
      </w:r>
    </w:p>
    <w:p w14:paraId="5426882D" w14:textId="77777777" w:rsidR="004B1D54" w:rsidRPr="00E7201E" w:rsidRDefault="004B1D54" w:rsidP="004B1D54">
      <w:pPr>
        <w:spacing w:after="0"/>
        <w:rPr>
          <w:rFonts w:ascii="Lucida Sans" w:hAnsi="Lucida Sans"/>
          <w:sz w:val="18"/>
          <w:szCs w:val="18"/>
        </w:rPr>
      </w:pPr>
    </w:p>
    <w:p w14:paraId="6542F818" w14:textId="77777777" w:rsidR="00196D20" w:rsidRPr="0081701D" w:rsidRDefault="00196D20" w:rsidP="00196D20">
      <w:pPr>
        <w:pStyle w:val="QAhandbookheading1"/>
        <w:pBdr>
          <w:bottom w:val="single" w:sz="6" w:space="1" w:color="auto"/>
        </w:pBdr>
        <w:spacing w:line="276" w:lineRule="auto"/>
        <w:rPr>
          <w:sz w:val="18"/>
          <w:szCs w:val="18"/>
        </w:rPr>
      </w:pPr>
      <w:r w:rsidRPr="0081701D">
        <w:rPr>
          <w:sz w:val="18"/>
          <w:szCs w:val="18"/>
        </w:rPr>
        <w:t>Knowledge and Understanding</w:t>
      </w:r>
    </w:p>
    <w:p w14:paraId="55349113" w14:textId="77777777" w:rsidR="00196D20" w:rsidRPr="0081701D" w:rsidRDefault="00196D20" w:rsidP="00196D20">
      <w:pPr>
        <w:spacing w:after="0"/>
        <w:rPr>
          <w:rFonts w:ascii="Lucida Sans" w:hAnsi="Lucida Sans"/>
          <w:sz w:val="18"/>
          <w:szCs w:val="18"/>
        </w:rPr>
      </w:pPr>
    </w:p>
    <w:p w14:paraId="5CAE765E" w14:textId="77777777" w:rsidR="00196D20" w:rsidRPr="00E7201E" w:rsidRDefault="00196D20" w:rsidP="00196D20">
      <w:pPr>
        <w:spacing w:after="0"/>
        <w:rPr>
          <w:rFonts w:ascii="Lucida Sans" w:hAnsi="Lucida Sans"/>
          <w:sz w:val="18"/>
          <w:szCs w:val="18"/>
        </w:rPr>
      </w:pPr>
    </w:p>
    <w:p w14:paraId="2BFFE6A4" w14:textId="77777777" w:rsidR="00196D20" w:rsidRPr="0081701D" w:rsidRDefault="00196D20" w:rsidP="000B73FD">
      <w:pPr>
        <w:spacing w:after="0"/>
        <w:rPr>
          <w:rFonts w:ascii="Lucida Sans" w:hAnsi="Lucida Sans"/>
          <w:sz w:val="18"/>
          <w:szCs w:val="18"/>
        </w:rPr>
      </w:pPr>
      <w:r w:rsidRPr="0081701D">
        <w:rPr>
          <w:rFonts w:ascii="Lucida Sans" w:hAnsi="Lucida Sans"/>
          <w:sz w:val="18"/>
          <w:szCs w:val="18"/>
        </w:rPr>
        <w:t xml:space="preserve">Having successfully completed this programme </w:t>
      </w:r>
      <w:r w:rsidR="000B73FD" w:rsidRPr="0081701D">
        <w:rPr>
          <w:rFonts w:ascii="Lucida Sans" w:hAnsi="Lucida Sans"/>
          <w:sz w:val="18"/>
          <w:szCs w:val="18"/>
        </w:rPr>
        <w:t>you will be able to demonstrate:</w:t>
      </w:r>
    </w:p>
    <w:p w14:paraId="133FEA09" w14:textId="77777777" w:rsidR="00196D20" w:rsidRPr="00E7201E" w:rsidRDefault="00196D20" w:rsidP="00196D20">
      <w:pPr>
        <w:spacing w:after="0"/>
        <w:rPr>
          <w:rFonts w:ascii="Lucida Sans" w:hAnsi="Lucida Sans"/>
          <w:sz w:val="18"/>
          <w:szCs w:val="18"/>
        </w:rPr>
      </w:pPr>
    </w:p>
    <w:p w14:paraId="1602278D" w14:textId="77777777" w:rsidR="00956F20" w:rsidRPr="0081701D" w:rsidRDefault="000B73FD" w:rsidP="0040041E">
      <w:pPr>
        <w:numPr>
          <w:ilvl w:val="0"/>
          <w:numId w:val="15"/>
        </w:numPr>
        <w:spacing w:beforeLines="60" w:before="144" w:afterLines="60" w:after="144" w:line="240" w:lineRule="auto"/>
        <w:rPr>
          <w:rFonts w:ascii="Lucida Sans" w:hAnsi="Lucida Sans"/>
          <w:sz w:val="18"/>
          <w:szCs w:val="18"/>
        </w:rPr>
      </w:pPr>
      <w:r w:rsidRPr="0081701D">
        <w:rPr>
          <w:rFonts w:ascii="Lucida Sans" w:hAnsi="Lucida Sans"/>
          <w:sz w:val="18"/>
          <w:szCs w:val="18"/>
        </w:rPr>
        <w:t>Knowledge and understanding of the scientific and technological principles underlying the chosen research specialisation;</w:t>
      </w:r>
    </w:p>
    <w:p w14:paraId="6BB3FC40" w14:textId="77777777" w:rsidR="00A90CFA" w:rsidRPr="0081701D" w:rsidRDefault="00F464A6" w:rsidP="00F464A6">
      <w:pPr>
        <w:numPr>
          <w:ilvl w:val="0"/>
          <w:numId w:val="15"/>
        </w:numPr>
        <w:spacing w:beforeLines="60" w:before="144" w:afterLines="60" w:after="144" w:line="240" w:lineRule="auto"/>
        <w:rPr>
          <w:rFonts w:ascii="Lucida Sans" w:hAnsi="Lucida Sans"/>
          <w:sz w:val="18"/>
          <w:szCs w:val="18"/>
        </w:rPr>
      </w:pPr>
      <w:r w:rsidRPr="0081701D">
        <w:rPr>
          <w:rFonts w:ascii="Lucida Sans" w:hAnsi="Lucida Sans"/>
          <w:sz w:val="18"/>
          <w:szCs w:val="18"/>
        </w:rPr>
        <w:t>An u</w:t>
      </w:r>
      <w:r w:rsidR="00D7432A" w:rsidRPr="0081701D">
        <w:rPr>
          <w:rFonts w:ascii="Lucida Sans" w:hAnsi="Lucida Sans"/>
          <w:sz w:val="18"/>
          <w:szCs w:val="18"/>
        </w:rPr>
        <w:t>nderstanding</w:t>
      </w:r>
      <w:r w:rsidRPr="0081701D">
        <w:rPr>
          <w:rFonts w:ascii="Lucida Sans" w:hAnsi="Lucida Sans"/>
          <w:sz w:val="18"/>
          <w:szCs w:val="18"/>
        </w:rPr>
        <w:t xml:space="preserve"> of</w:t>
      </w:r>
      <w:r w:rsidR="00D7432A" w:rsidRPr="0081701D">
        <w:rPr>
          <w:rFonts w:ascii="Lucida Sans" w:hAnsi="Lucida Sans"/>
          <w:sz w:val="18"/>
          <w:szCs w:val="18"/>
        </w:rPr>
        <w:t xml:space="preserve"> h</w:t>
      </w:r>
      <w:r w:rsidR="00A90CFA" w:rsidRPr="0081701D">
        <w:rPr>
          <w:rFonts w:ascii="Lucida Sans" w:hAnsi="Lucida Sans"/>
          <w:sz w:val="18"/>
          <w:szCs w:val="18"/>
        </w:rPr>
        <w:t>ow to design and test scientific hypotheses;</w:t>
      </w:r>
    </w:p>
    <w:p w14:paraId="72E10DA5" w14:textId="154D5422" w:rsidR="000B73FD" w:rsidRPr="0081701D" w:rsidRDefault="00F464A6" w:rsidP="007648D2">
      <w:pPr>
        <w:numPr>
          <w:ilvl w:val="0"/>
          <w:numId w:val="15"/>
        </w:numPr>
        <w:spacing w:beforeLines="60" w:before="144" w:afterLines="60" w:after="144" w:line="240" w:lineRule="auto"/>
        <w:rPr>
          <w:rFonts w:ascii="Lucida Sans" w:hAnsi="Lucida Sans"/>
          <w:sz w:val="18"/>
          <w:szCs w:val="18"/>
        </w:rPr>
      </w:pPr>
      <w:r w:rsidRPr="0081701D">
        <w:rPr>
          <w:rFonts w:ascii="Lucida Sans" w:hAnsi="Lucida Sans"/>
          <w:sz w:val="18"/>
          <w:szCs w:val="18"/>
        </w:rPr>
        <w:t>An a</w:t>
      </w:r>
      <w:r w:rsidR="000B73FD" w:rsidRPr="0081701D">
        <w:rPr>
          <w:rFonts w:ascii="Lucida Sans" w:hAnsi="Lucida Sans"/>
          <w:sz w:val="18"/>
          <w:szCs w:val="18"/>
        </w:rPr>
        <w:t>bility to address and develop strategies to resolve a research problem in the chosen specialist area;</w:t>
      </w:r>
    </w:p>
    <w:p w14:paraId="3ED57072" w14:textId="77777777" w:rsidR="000B73FD" w:rsidRPr="0081701D" w:rsidRDefault="000B73FD" w:rsidP="000B73FD">
      <w:pPr>
        <w:numPr>
          <w:ilvl w:val="0"/>
          <w:numId w:val="15"/>
        </w:numPr>
        <w:spacing w:beforeLines="60" w:before="144" w:afterLines="60" w:after="144" w:line="240" w:lineRule="auto"/>
        <w:rPr>
          <w:rFonts w:ascii="Lucida Sans" w:hAnsi="Lucida Sans"/>
          <w:sz w:val="18"/>
          <w:szCs w:val="18"/>
        </w:rPr>
      </w:pPr>
      <w:r w:rsidRPr="0081701D">
        <w:rPr>
          <w:rFonts w:ascii="Lucida Sans" w:hAnsi="Lucida Sans"/>
          <w:sz w:val="18"/>
          <w:szCs w:val="18"/>
        </w:rPr>
        <w:t>Skills in critical evaluation of primary and review scientific literature and the ability to develop this knowledge and understanding in relation to the chosen area of research</w:t>
      </w:r>
      <w:r w:rsidR="00D7432A" w:rsidRPr="0081701D">
        <w:rPr>
          <w:rFonts w:ascii="Lucida Sans" w:hAnsi="Lucida Sans"/>
          <w:sz w:val="18"/>
          <w:szCs w:val="18"/>
        </w:rPr>
        <w:t>;</w:t>
      </w:r>
    </w:p>
    <w:p w14:paraId="1D47A8D9" w14:textId="77777777" w:rsidR="00F01699" w:rsidRPr="0081701D" w:rsidRDefault="00E52936" w:rsidP="00E52936">
      <w:pPr>
        <w:numPr>
          <w:ilvl w:val="0"/>
          <w:numId w:val="15"/>
        </w:numPr>
        <w:spacing w:beforeLines="60" w:before="144" w:afterLines="60" w:after="144" w:line="240" w:lineRule="auto"/>
        <w:rPr>
          <w:rFonts w:ascii="Lucida Sans" w:hAnsi="Lucida Sans"/>
          <w:sz w:val="18"/>
          <w:szCs w:val="18"/>
        </w:rPr>
      </w:pPr>
      <w:r w:rsidRPr="0081701D">
        <w:rPr>
          <w:rFonts w:ascii="Lucida Sans" w:hAnsi="Lucida Sans"/>
          <w:sz w:val="18"/>
          <w:szCs w:val="18"/>
        </w:rPr>
        <w:t>E</w:t>
      </w:r>
      <w:r w:rsidR="00F01699" w:rsidRPr="0081701D">
        <w:rPr>
          <w:rFonts w:ascii="Lucida Sans" w:hAnsi="Lucida Sans"/>
          <w:sz w:val="18"/>
          <w:szCs w:val="18"/>
        </w:rPr>
        <w:t xml:space="preserve">xperience in </w:t>
      </w:r>
      <w:r w:rsidR="003F7540" w:rsidRPr="0081701D">
        <w:rPr>
          <w:rFonts w:ascii="Lucida Sans" w:hAnsi="Lucida Sans"/>
          <w:sz w:val="18"/>
          <w:szCs w:val="18"/>
        </w:rPr>
        <w:t xml:space="preserve">presenting </w:t>
      </w:r>
      <w:r w:rsidR="00F01699" w:rsidRPr="0081701D">
        <w:rPr>
          <w:rFonts w:ascii="Lucida Sans" w:hAnsi="Lucida Sans"/>
          <w:sz w:val="18"/>
          <w:szCs w:val="18"/>
        </w:rPr>
        <w:t xml:space="preserve">scientific </w:t>
      </w:r>
      <w:r w:rsidR="003F7540" w:rsidRPr="0081701D">
        <w:rPr>
          <w:rFonts w:ascii="Lucida Sans" w:hAnsi="Lucida Sans"/>
          <w:sz w:val="18"/>
          <w:szCs w:val="18"/>
        </w:rPr>
        <w:t>information</w:t>
      </w:r>
      <w:r w:rsidR="00D7432A" w:rsidRPr="0081701D">
        <w:rPr>
          <w:rFonts w:ascii="Lucida Sans" w:hAnsi="Lucida Sans"/>
          <w:sz w:val="18"/>
          <w:szCs w:val="18"/>
        </w:rPr>
        <w:t>;</w:t>
      </w:r>
    </w:p>
    <w:p w14:paraId="612541BB" w14:textId="77777777" w:rsidR="00D7432A" w:rsidRPr="0081701D" w:rsidRDefault="00D7432A" w:rsidP="00E52936">
      <w:pPr>
        <w:numPr>
          <w:ilvl w:val="0"/>
          <w:numId w:val="15"/>
        </w:numPr>
        <w:spacing w:beforeLines="60" w:before="144" w:afterLines="60" w:after="144" w:line="240" w:lineRule="auto"/>
        <w:rPr>
          <w:rFonts w:ascii="Lucida Sans" w:hAnsi="Lucida Sans"/>
          <w:sz w:val="18"/>
          <w:szCs w:val="18"/>
        </w:rPr>
      </w:pPr>
      <w:r w:rsidRPr="0081701D">
        <w:rPr>
          <w:rFonts w:ascii="Lucida Sans" w:hAnsi="Lucida Sans"/>
          <w:sz w:val="18"/>
          <w:szCs w:val="18"/>
        </w:rPr>
        <w:t>A</w:t>
      </w:r>
      <w:r w:rsidR="00F464A6" w:rsidRPr="0081701D">
        <w:rPr>
          <w:rFonts w:ascii="Lucida Sans" w:hAnsi="Lucida Sans"/>
          <w:sz w:val="18"/>
          <w:szCs w:val="18"/>
        </w:rPr>
        <w:t>n a</w:t>
      </w:r>
      <w:r w:rsidRPr="0081701D">
        <w:rPr>
          <w:rFonts w:ascii="Lucida Sans" w:hAnsi="Lucida Sans"/>
          <w:sz w:val="18"/>
          <w:szCs w:val="18"/>
        </w:rPr>
        <w:t>bility to collect, record and critically evaluate laboratory data;</w:t>
      </w:r>
    </w:p>
    <w:p w14:paraId="6D5785E9" w14:textId="109A17CE" w:rsidR="00F01699" w:rsidRPr="0081701D" w:rsidRDefault="00F01699" w:rsidP="000B73FD">
      <w:pPr>
        <w:numPr>
          <w:ilvl w:val="0"/>
          <w:numId w:val="15"/>
        </w:numPr>
        <w:spacing w:beforeLines="60" w:before="144" w:afterLines="60" w:after="144" w:line="240" w:lineRule="auto"/>
        <w:rPr>
          <w:rFonts w:ascii="Lucida Sans" w:hAnsi="Lucida Sans"/>
          <w:sz w:val="18"/>
          <w:szCs w:val="18"/>
        </w:rPr>
      </w:pPr>
      <w:r w:rsidRPr="0081701D">
        <w:rPr>
          <w:rFonts w:ascii="Lucida Sans" w:hAnsi="Lucida Sans"/>
          <w:sz w:val="18"/>
          <w:szCs w:val="18"/>
        </w:rPr>
        <w:t xml:space="preserve">Knowledge of </w:t>
      </w:r>
      <w:proofErr w:type="gramStart"/>
      <w:r w:rsidRPr="0081701D">
        <w:rPr>
          <w:rFonts w:ascii="Lucida Sans" w:hAnsi="Lucida Sans"/>
          <w:sz w:val="18"/>
          <w:szCs w:val="18"/>
        </w:rPr>
        <w:t>general</w:t>
      </w:r>
      <w:proofErr w:type="gramEnd"/>
      <w:r w:rsidRPr="0081701D">
        <w:rPr>
          <w:rFonts w:ascii="Lucida Sans" w:hAnsi="Lucida Sans"/>
          <w:sz w:val="18"/>
          <w:szCs w:val="18"/>
        </w:rPr>
        <w:t xml:space="preserve"> IT methodology relating to the area to find relevant information</w:t>
      </w:r>
      <w:r w:rsidR="007648D2">
        <w:rPr>
          <w:rFonts w:ascii="Lucida Sans" w:hAnsi="Lucida Sans"/>
          <w:sz w:val="18"/>
          <w:szCs w:val="18"/>
        </w:rPr>
        <w:t>.</w:t>
      </w:r>
    </w:p>
    <w:p w14:paraId="51B939D3" w14:textId="77777777" w:rsidR="00196D20" w:rsidRPr="00E7201E" w:rsidRDefault="00196D20" w:rsidP="00196D20">
      <w:pPr>
        <w:spacing w:after="0"/>
        <w:rPr>
          <w:rFonts w:ascii="Lucida Sans" w:hAnsi="Lucida Sans"/>
          <w:b/>
          <w:bCs/>
          <w:sz w:val="18"/>
          <w:szCs w:val="18"/>
        </w:rPr>
      </w:pPr>
    </w:p>
    <w:p w14:paraId="49EC28FF" w14:textId="77777777" w:rsidR="00196D20" w:rsidRPr="00E7201E" w:rsidRDefault="00196D20" w:rsidP="00196D20">
      <w:pPr>
        <w:spacing w:after="0"/>
        <w:rPr>
          <w:rFonts w:ascii="Lucida Sans" w:hAnsi="Lucida Sans"/>
          <w:b/>
          <w:bCs/>
          <w:sz w:val="18"/>
          <w:szCs w:val="18"/>
        </w:rPr>
      </w:pPr>
      <w:r w:rsidRPr="00E7201E">
        <w:rPr>
          <w:rFonts w:ascii="Lucida Sans" w:hAnsi="Lucida Sans"/>
          <w:b/>
          <w:bCs/>
          <w:sz w:val="18"/>
          <w:szCs w:val="18"/>
        </w:rPr>
        <w:lastRenderedPageBreak/>
        <w:t>Teaching and Learning Methods</w:t>
      </w:r>
    </w:p>
    <w:p w14:paraId="03ED9435" w14:textId="77777777" w:rsidR="00E52936" w:rsidRPr="0081701D" w:rsidRDefault="00E52936" w:rsidP="00E52936">
      <w:pPr>
        <w:spacing w:beforeLines="60" w:before="144" w:afterLines="60" w:after="144" w:line="240" w:lineRule="auto"/>
        <w:ind w:left="720" w:hanging="720"/>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Learning and teaching methods will include:</w:t>
      </w:r>
    </w:p>
    <w:p w14:paraId="6C4BC2E5" w14:textId="77777777" w:rsidR="00E529B4" w:rsidRPr="0081701D" w:rsidRDefault="00E529B4" w:rsidP="005017C2">
      <w:pPr>
        <w:numPr>
          <w:ilvl w:val="0"/>
          <w:numId w:val="16"/>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Independent (supported) project work on a research problem that could lead to results publishable in the peer reviewed literature;</w:t>
      </w:r>
    </w:p>
    <w:p w14:paraId="3180AA6D" w14:textId="77777777" w:rsidR="002B1B41" w:rsidRPr="0081701D" w:rsidRDefault="002B1B41" w:rsidP="002B1B41">
      <w:pPr>
        <w:numPr>
          <w:ilvl w:val="0"/>
          <w:numId w:val="16"/>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Regular meetings about research work with the supervisory team, with the lead academic as the key provider of guidance;</w:t>
      </w:r>
    </w:p>
    <w:p w14:paraId="3016EC58" w14:textId="77777777" w:rsidR="00E52936" w:rsidRPr="0081701D" w:rsidRDefault="00E52936" w:rsidP="00E529B4">
      <w:pPr>
        <w:numPr>
          <w:ilvl w:val="0"/>
          <w:numId w:val="16"/>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Staff-led lectures, tutorials, seminars and demonstrations;</w:t>
      </w:r>
    </w:p>
    <w:p w14:paraId="7A75B026" w14:textId="77777777" w:rsidR="00E52936" w:rsidRPr="0081701D" w:rsidRDefault="00E52936" w:rsidP="00E529B4">
      <w:pPr>
        <w:numPr>
          <w:ilvl w:val="0"/>
          <w:numId w:val="16"/>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Directed reading </w:t>
      </w:r>
      <w:r w:rsidR="00E529B4" w:rsidRPr="0081701D">
        <w:rPr>
          <w:rFonts w:ascii="Lucida Sans" w:eastAsia="Times New Roman" w:hAnsi="Lucida Sans" w:cs="Times New Roman"/>
          <w:sz w:val="18"/>
          <w:szCs w:val="18"/>
          <w:lang w:eastAsia="en-GB"/>
        </w:rPr>
        <w:t xml:space="preserve">of the </w:t>
      </w:r>
      <w:r w:rsidRPr="0081701D">
        <w:rPr>
          <w:rFonts w:ascii="Lucida Sans" w:eastAsia="Times New Roman" w:hAnsi="Lucida Sans" w:cs="Times New Roman"/>
          <w:sz w:val="18"/>
          <w:szCs w:val="18"/>
          <w:lang w:eastAsia="en-GB"/>
        </w:rPr>
        <w:t>primary scientific literature;</w:t>
      </w:r>
    </w:p>
    <w:p w14:paraId="0FF3AD40" w14:textId="77777777" w:rsidR="00E52936" w:rsidRPr="0081701D" w:rsidRDefault="00E52936" w:rsidP="00E52936">
      <w:pPr>
        <w:numPr>
          <w:ilvl w:val="0"/>
          <w:numId w:val="16"/>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Student-led seminars and presentations (verbal and poster) and contributions to regular research group meetings;</w:t>
      </w:r>
    </w:p>
    <w:p w14:paraId="124A2514" w14:textId="52A154D9" w:rsidR="00E52936" w:rsidRPr="0081701D" w:rsidRDefault="00E529B4" w:rsidP="007648D2">
      <w:pPr>
        <w:numPr>
          <w:ilvl w:val="0"/>
          <w:numId w:val="16"/>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Carrying out</w:t>
      </w:r>
      <w:r w:rsidR="00E52936" w:rsidRPr="0081701D">
        <w:rPr>
          <w:rFonts w:ascii="Lucida Sans" w:eastAsia="Times New Roman" w:hAnsi="Lucida Sans" w:cs="Times New Roman"/>
          <w:sz w:val="18"/>
          <w:szCs w:val="18"/>
          <w:lang w:eastAsia="en-GB"/>
        </w:rPr>
        <w:t xml:space="preserve"> written assignments and other activities associated with the coursework component of the </w:t>
      </w:r>
      <w:r w:rsidRPr="0081701D">
        <w:rPr>
          <w:rFonts w:ascii="Lucida Sans" w:eastAsia="Times New Roman" w:hAnsi="Lucida Sans" w:cs="Times New Roman"/>
          <w:sz w:val="18"/>
          <w:szCs w:val="18"/>
          <w:lang w:eastAsia="en-GB"/>
        </w:rPr>
        <w:t>modular</w:t>
      </w:r>
      <w:r w:rsidR="00E52936" w:rsidRPr="0081701D">
        <w:rPr>
          <w:rFonts w:ascii="Lucida Sans" w:eastAsia="Times New Roman" w:hAnsi="Lucida Sans" w:cs="Times New Roman"/>
          <w:sz w:val="18"/>
          <w:szCs w:val="18"/>
          <w:lang w:eastAsia="en-GB"/>
        </w:rPr>
        <w:t xml:space="preserve"> component of study</w:t>
      </w:r>
      <w:r w:rsidR="007648D2">
        <w:rPr>
          <w:rFonts w:ascii="Lucida Sans" w:eastAsia="Times New Roman" w:hAnsi="Lucida Sans" w:cs="Times New Roman"/>
          <w:sz w:val="18"/>
          <w:szCs w:val="18"/>
          <w:lang w:eastAsia="en-GB"/>
        </w:rPr>
        <w:t>.</w:t>
      </w:r>
    </w:p>
    <w:p w14:paraId="417D25EA" w14:textId="77777777" w:rsidR="00700C33" w:rsidRPr="0081701D" w:rsidRDefault="00700C33" w:rsidP="00D75E04">
      <w:pPr>
        <w:spacing w:after="0"/>
        <w:rPr>
          <w:rFonts w:ascii="Lucida Sans" w:hAnsi="Lucida Sans"/>
          <w:color w:val="333333"/>
          <w:sz w:val="18"/>
          <w:szCs w:val="18"/>
        </w:rPr>
      </w:pPr>
    </w:p>
    <w:p w14:paraId="79245DF1" w14:textId="3002805D" w:rsidR="00E52936" w:rsidRPr="0081701D" w:rsidRDefault="006F3886" w:rsidP="00DB4304">
      <w:pPr>
        <w:spacing w:after="0"/>
        <w:rPr>
          <w:rFonts w:ascii="Lucida Sans" w:hAnsi="Lucida Sans"/>
          <w:sz w:val="18"/>
          <w:szCs w:val="18"/>
        </w:rPr>
      </w:pPr>
      <w:r w:rsidRPr="0081701D">
        <w:rPr>
          <w:rFonts w:ascii="Lucida Sans" w:hAnsi="Lucida Sans"/>
          <w:color w:val="333333"/>
          <w:sz w:val="18"/>
          <w:szCs w:val="18"/>
        </w:rPr>
        <w:t>For the research</w:t>
      </w:r>
      <w:r w:rsidR="007A409C" w:rsidRPr="0081701D">
        <w:rPr>
          <w:rFonts w:ascii="Lucida Sans" w:hAnsi="Lucida Sans"/>
          <w:color w:val="333333"/>
          <w:sz w:val="18"/>
          <w:szCs w:val="18"/>
        </w:rPr>
        <w:t>-</w:t>
      </w:r>
      <w:r w:rsidRPr="0081701D">
        <w:rPr>
          <w:rFonts w:ascii="Lucida Sans" w:hAnsi="Lucida Sans"/>
          <w:color w:val="333333"/>
          <w:sz w:val="18"/>
          <w:szCs w:val="18"/>
        </w:rPr>
        <w:t xml:space="preserve">based component </w:t>
      </w:r>
      <w:r w:rsidR="00485371" w:rsidRPr="0081701D">
        <w:rPr>
          <w:rFonts w:ascii="Lucida Sans" w:hAnsi="Lucida Sans"/>
          <w:color w:val="333333"/>
          <w:sz w:val="18"/>
          <w:szCs w:val="18"/>
        </w:rPr>
        <w:t>you</w:t>
      </w:r>
      <w:r w:rsidRPr="0081701D">
        <w:rPr>
          <w:rFonts w:ascii="Lucida Sans" w:hAnsi="Lucida Sans"/>
          <w:color w:val="333333"/>
          <w:sz w:val="18"/>
          <w:szCs w:val="18"/>
        </w:rPr>
        <w:t xml:space="preserve"> will carry out an extensive laboratory-based project on a topic related to the specialised area. </w:t>
      </w:r>
      <w:r w:rsidR="00485371" w:rsidRPr="0081701D">
        <w:rPr>
          <w:rFonts w:ascii="Lucida Sans" w:hAnsi="Lucida Sans"/>
          <w:color w:val="333333"/>
          <w:sz w:val="18"/>
          <w:szCs w:val="18"/>
        </w:rPr>
        <w:t xml:space="preserve">You </w:t>
      </w:r>
      <w:r w:rsidRPr="0081701D">
        <w:rPr>
          <w:rFonts w:ascii="Lucida Sans" w:hAnsi="Lucida Sans"/>
          <w:color w:val="333333"/>
          <w:sz w:val="18"/>
          <w:szCs w:val="18"/>
        </w:rPr>
        <w:t xml:space="preserve">will plan the project with the support of </w:t>
      </w:r>
      <w:r w:rsidR="00485371" w:rsidRPr="0081701D">
        <w:rPr>
          <w:rFonts w:ascii="Lucida Sans" w:hAnsi="Lucida Sans"/>
          <w:color w:val="333333"/>
          <w:sz w:val="18"/>
          <w:szCs w:val="18"/>
        </w:rPr>
        <w:t>your</w:t>
      </w:r>
      <w:r w:rsidRPr="0081701D">
        <w:rPr>
          <w:rFonts w:ascii="Lucida Sans" w:hAnsi="Lucida Sans"/>
          <w:color w:val="333333"/>
          <w:sz w:val="18"/>
          <w:szCs w:val="18"/>
        </w:rPr>
        <w:t xml:space="preserve"> academic research</w:t>
      </w:r>
      <w:r w:rsidR="00D75E04" w:rsidRPr="0081701D">
        <w:rPr>
          <w:rFonts w:ascii="Lucida Sans" w:hAnsi="Lucida Sans"/>
          <w:color w:val="333333"/>
          <w:sz w:val="18"/>
          <w:szCs w:val="18"/>
        </w:rPr>
        <w:t xml:space="preserve"> supervisor</w:t>
      </w:r>
      <w:r w:rsidRPr="0081701D">
        <w:rPr>
          <w:rFonts w:ascii="Lucida Sans" w:hAnsi="Lucida Sans"/>
          <w:color w:val="333333"/>
          <w:sz w:val="18"/>
          <w:szCs w:val="18"/>
        </w:rPr>
        <w:t xml:space="preserve">. </w:t>
      </w:r>
      <w:r w:rsidR="00485371" w:rsidRPr="0081701D">
        <w:rPr>
          <w:rFonts w:ascii="Lucida Sans" w:hAnsi="Lucida Sans"/>
          <w:color w:val="333333"/>
          <w:sz w:val="18"/>
          <w:szCs w:val="18"/>
        </w:rPr>
        <w:t xml:space="preserve">Initially you will </w:t>
      </w:r>
      <w:r w:rsidRPr="0081701D">
        <w:rPr>
          <w:rFonts w:ascii="Lucida Sans" w:hAnsi="Lucida Sans"/>
          <w:color w:val="333333"/>
          <w:sz w:val="18"/>
          <w:szCs w:val="18"/>
        </w:rPr>
        <w:t xml:space="preserve">carry out a preliminary review of the literature in the area of research to help </w:t>
      </w:r>
      <w:r w:rsidR="00485371" w:rsidRPr="0081701D">
        <w:rPr>
          <w:rFonts w:ascii="Lucida Sans" w:hAnsi="Lucida Sans"/>
          <w:color w:val="333333"/>
          <w:sz w:val="18"/>
          <w:szCs w:val="18"/>
        </w:rPr>
        <w:t xml:space="preserve">you </w:t>
      </w:r>
      <w:r w:rsidRPr="0081701D">
        <w:rPr>
          <w:rFonts w:ascii="Lucida Sans" w:hAnsi="Lucida Sans"/>
          <w:color w:val="333333"/>
          <w:sz w:val="18"/>
          <w:szCs w:val="18"/>
        </w:rPr>
        <w:t xml:space="preserve">plan the overall objectives and build on the current level of knowledge in the area of research. This </w:t>
      </w:r>
      <w:r w:rsidR="00485371" w:rsidRPr="0081701D">
        <w:rPr>
          <w:rFonts w:ascii="Lucida Sans" w:hAnsi="Lucida Sans"/>
          <w:color w:val="333333"/>
          <w:sz w:val="18"/>
          <w:szCs w:val="18"/>
        </w:rPr>
        <w:t>will</w:t>
      </w:r>
      <w:r w:rsidRPr="0081701D">
        <w:rPr>
          <w:rFonts w:ascii="Lucida Sans" w:hAnsi="Lucida Sans"/>
          <w:color w:val="333333"/>
          <w:sz w:val="18"/>
          <w:szCs w:val="18"/>
        </w:rPr>
        <w:t xml:space="preserve"> give </w:t>
      </w:r>
      <w:r w:rsidR="00485371" w:rsidRPr="0081701D">
        <w:rPr>
          <w:rFonts w:ascii="Lucida Sans" w:hAnsi="Lucida Sans"/>
          <w:color w:val="333333"/>
          <w:sz w:val="18"/>
          <w:szCs w:val="18"/>
        </w:rPr>
        <w:t>you</w:t>
      </w:r>
      <w:r w:rsidRPr="0081701D">
        <w:rPr>
          <w:rFonts w:ascii="Lucida Sans" w:hAnsi="Lucida Sans"/>
          <w:color w:val="333333"/>
          <w:sz w:val="18"/>
          <w:szCs w:val="18"/>
        </w:rPr>
        <w:t xml:space="preserve"> the opportunity of producing results that would be of a standard to pub</w:t>
      </w:r>
      <w:r w:rsidR="00CD31BB" w:rsidRPr="0081701D">
        <w:rPr>
          <w:rFonts w:ascii="Lucida Sans" w:hAnsi="Lucida Sans"/>
          <w:color w:val="333333"/>
          <w:sz w:val="18"/>
          <w:szCs w:val="18"/>
        </w:rPr>
        <w:t>l</w:t>
      </w:r>
      <w:r w:rsidRPr="0081701D">
        <w:rPr>
          <w:rFonts w:ascii="Lucida Sans" w:hAnsi="Lucida Sans"/>
          <w:color w:val="333333"/>
          <w:sz w:val="18"/>
          <w:szCs w:val="18"/>
        </w:rPr>
        <w:t xml:space="preserve">ish in peer reviewed journals. </w:t>
      </w:r>
      <w:r w:rsidR="00485371" w:rsidRPr="0081701D">
        <w:rPr>
          <w:rFonts w:ascii="Lucida Sans" w:hAnsi="Lucida Sans"/>
          <w:color w:val="333333"/>
          <w:sz w:val="18"/>
          <w:szCs w:val="18"/>
        </w:rPr>
        <w:t xml:space="preserve">You </w:t>
      </w:r>
      <w:r w:rsidRPr="0081701D">
        <w:rPr>
          <w:rFonts w:ascii="Lucida Sans" w:hAnsi="Lucida Sans"/>
          <w:color w:val="333333"/>
          <w:sz w:val="18"/>
          <w:szCs w:val="18"/>
        </w:rPr>
        <w:t xml:space="preserve">will present </w:t>
      </w:r>
      <w:r w:rsidR="00CD31BB" w:rsidRPr="0081701D">
        <w:rPr>
          <w:rFonts w:ascii="Lucida Sans" w:hAnsi="Lucida Sans"/>
          <w:color w:val="333333"/>
          <w:sz w:val="18"/>
          <w:szCs w:val="18"/>
        </w:rPr>
        <w:t xml:space="preserve">an overview containing these elements at an early stage to </w:t>
      </w:r>
      <w:r w:rsidR="00485371" w:rsidRPr="0081701D">
        <w:rPr>
          <w:rFonts w:ascii="Lucida Sans" w:hAnsi="Lucida Sans"/>
          <w:color w:val="333333"/>
          <w:sz w:val="18"/>
          <w:szCs w:val="18"/>
        </w:rPr>
        <w:t>your</w:t>
      </w:r>
      <w:r w:rsidR="00CD31BB" w:rsidRPr="0081701D">
        <w:rPr>
          <w:rFonts w:ascii="Lucida Sans" w:hAnsi="Lucida Sans"/>
          <w:color w:val="333333"/>
          <w:sz w:val="18"/>
          <w:szCs w:val="18"/>
        </w:rPr>
        <w:t xml:space="preserve"> project supervisor and then have regular contact throughout the remainder of the project</w:t>
      </w:r>
      <w:r w:rsidR="00485371" w:rsidRPr="0081701D">
        <w:rPr>
          <w:rFonts w:ascii="Lucida Sans" w:hAnsi="Lucida Sans"/>
          <w:color w:val="333333"/>
          <w:sz w:val="18"/>
          <w:szCs w:val="18"/>
        </w:rPr>
        <w:t xml:space="preserve">. This will include providing </w:t>
      </w:r>
      <w:r w:rsidR="0026494D" w:rsidRPr="0081701D">
        <w:rPr>
          <w:rFonts w:ascii="Lucida Sans" w:hAnsi="Lucida Sans"/>
          <w:color w:val="333333"/>
          <w:sz w:val="18"/>
          <w:szCs w:val="18"/>
        </w:rPr>
        <w:t xml:space="preserve">a regular summary </w:t>
      </w:r>
      <w:r w:rsidR="00485371" w:rsidRPr="0081701D">
        <w:rPr>
          <w:rFonts w:ascii="Lucida Sans" w:hAnsi="Lucida Sans"/>
          <w:color w:val="333333"/>
          <w:sz w:val="18"/>
          <w:szCs w:val="18"/>
        </w:rPr>
        <w:t xml:space="preserve">of research finding </w:t>
      </w:r>
      <w:r w:rsidR="0026494D" w:rsidRPr="0081701D">
        <w:rPr>
          <w:rFonts w:ascii="Lucida Sans" w:hAnsi="Lucida Sans"/>
          <w:color w:val="333333"/>
          <w:sz w:val="18"/>
          <w:szCs w:val="18"/>
        </w:rPr>
        <w:t xml:space="preserve">to the supervisor. A detailed plan of the final dissertation will be presented to the supervisor three quarters of the way through the project and feedback provided by the supervisor </w:t>
      </w:r>
      <w:r w:rsidR="00485371" w:rsidRPr="0081701D">
        <w:rPr>
          <w:rFonts w:ascii="Lucida Sans" w:hAnsi="Lucida Sans"/>
          <w:color w:val="333333"/>
          <w:sz w:val="18"/>
          <w:szCs w:val="18"/>
        </w:rPr>
        <w:t xml:space="preserve">in how to structure the </w:t>
      </w:r>
      <w:r w:rsidR="0026494D" w:rsidRPr="0081701D">
        <w:rPr>
          <w:rFonts w:ascii="Lucida Sans" w:hAnsi="Lucida Sans"/>
          <w:color w:val="333333"/>
          <w:sz w:val="18"/>
          <w:szCs w:val="18"/>
        </w:rPr>
        <w:t xml:space="preserve">final dissertation. </w:t>
      </w:r>
    </w:p>
    <w:p w14:paraId="0334E1E3" w14:textId="77777777" w:rsidR="00196D20" w:rsidRPr="00E7201E" w:rsidRDefault="00196D20" w:rsidP="00196D20">
      <w:pPr>
        <w:spacing w:after="0"/>
        <w:rPr>
          <w:rFonts w:ascii="Lucida Sans" w:hAnsi="Lucida Sans"/>
          <w:sz w:val="18"/>
          <w:szCs w:val="18"/>
        </w:rPr>
      </w:pPr>
    </w:p>
    <w:p w14:paraId="57DE1442" w14:textId="77777777" w:rsidR="00196D20" w:rsidRPr="00ED1D16" w:rsidRDefault="00196D20" w:rsidP="00196D20">
      <w:pPr>
        <w:spacing w:after="0"/>
        <w:rPr>
          <w:rFonts w:ascii="Lucida Sans" w:hAnsi="Lucida Sans"/>
          <w:b/>
          <w:bCs/>
          <w:sz w:val="18"/>
          <w:szCs w:val="18"/>
        </w:rPr>
      </w:pPr>
      <w:r w:rsidRPr="00ED1D16">
        <w:rPr>
          <w:rFonts w:ascii="Lucida Sans" w:hAnsi="Lucida Sans"/>
          <w:b/>
          <w:bCs/>
          <w:sz w:val="18"/>
          <w:szCs w:val="18"/>
        </w:rPr>
        <w:t>Assessment methods</w:t>
      </w:r>
    </w:p>
    <w:p w14:paraId="7DBC12F9" w14:textId="77777777" w:rsidR="00D75E04" w:rsidRPr="0081701D" w:rsidRDefault="00D75E04" w:rsidP="00D75E04">
      <w:pPr>
        <w:spacing w:beforeLines="60" w:before="144" w:afterLines="60" w:after="144" w:line="240" w:lineRule="auto"/>
        <w:rPr>
          <w:rFonts w:ascii="Lucida Sans" w:eastAsia="Times New Roman" w:hAnsi="Lucida Sans" w:cs="Times New Roman"/>
          <w:bCs/>
          <w:sz w:val="18"/>
          <w:szCs w:val="18"/>
          <w:u w:val="single"/>
          <w:lang w:eastAsia="en-GB"/>
        </w:rPr>
      </w:pPr>
      <w:r w:rsidRPr="0081701D">
        <w:rPr>
          <w:rFonts w:ascii="Lucida Sans" w:eastAsia="Times New Roman" w:hAnsi="Lucida Sans" w:cs="Times New Roman"/>
          <w:bCs/>
          <w:sz w:val="18"/>
          <w:szCs w:val="18"/>
          <w:u w:val="single"/>
          <w:lang w:eastAsia="en-GB"/>
        </w:rPr>
        <w:t>Taught component</w:t>
      </w:r>
    </w:p>
    <w:p w14:paraId="3330C2FC" w14:textId="238CD9D1" w:rsidR="005017C2" w:rsidRPr="0081701D" w:rsidRDefault="00700C33" w:rsidP="0077554F">
      <w:pPr>
        <w:spacing w:beforeLines="60" w:before="144" w:afterLines="60" w:after="144"/>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The</w:t>
      </w:r>
      <w:r w:rsidR="00D75E04" w:rsidRPr="0081701D">
        <w:rPr>
          <w:rFonts w:ascii="Lucida Sans" w:eastAsia="Times New Roman" w:hAnsi="Lucida Sans" w:cs="Times New Roman"/>
          <w:sz w:val="18"/>
          <w:szCs w:val="18"/>
          <w:lang w:eastAsia="en-GB"/>
        </w:rPr>
        <w:t xml:space="preserve"> taught component will be assessed by a mixture of </w:t>
      </w:r>
      <w:r w:rsidR="00A2328B" w:rsidRPr="0081701D">
        <w:rPr>
          <w:rFonts w:ascii="Lucida Sans" w:eastAsia="Times New Roman" w:hAnsi="Lucida Sans" w:cs="Times New Roman"/>
          <w:sz w:val="18"/>
          <w:szCs w:val="18"/>
          <w:lang w:eastAsia="en-GB"/>
        </w:rPr>
        <w:t xml:space="preserve">coursework </w:t>
      </w:r>
      <w:r w:rsidR="00A2328B">
        <w:rPr>
          <w:rFonts w:ascii="Lucida Sans" w:eastAsia="Times New Roman" w:hAnsi="Lucida Sans" w:cs="Times New Roman"/>
          <w:sz w:val="18"/>
          <w:szCs w:val="18"/>
          <w:lang w:eastAsia="en-GB"/>
        </w:rPr>
        <w:t>(</w:t>
      </w:r>
      <w:proofErr w:type="spellStart"/>
      <w:r w:rsidR="00A2328B">
        <w:rPr>
          <w:rFonts w:ascii="Lucida Sans" w:eastAsia="Times New Roman" w:hAnsi="Lucida Sans" w:cs="Times New Roman"/>
          <w:sz w:val="18"/>
          <w:szCs w:val="18"/>
          <w:lang w:eastAsia="en-GB"/>
        </w:rPr>
        <w:t>eg</w:t>
      </w:r>
      <w:proofErr w:type="spellEnd"/>
      <w:r w:rsidR="00A2328B">
        <w:rPr>
          <w:rFonts w:ascii="Lucida Sans" w:eastAsia="Times New Roman" w:hAnsi="Lucida Sans" w:cs="Times New Roman"/>
          <w:sz w:val="18"/>
          <w:szCs w:val="18"/>
          <w:lang w:eastAsia="en-GB"/>
        </w:rPr>
        <w:t xml:space="preserve">. essays, poster presentations, oral presentations) and </w:t>
      </w:r>
      <w:r w:rsidR="00D75E04" w:rsidRPr="0081701D">
        <w:rPr>
          <w:rFonts w:ascii="Lucida Sans" w:eastAsia="Times New Roman" w:hAnsi="Lucida Sans" w:cs="Times New Roman"/>
          <w:sz w:val="18"/>
          <w:szCs w:val="18"/>
          <w:lang w:eastAsia="en-GB"/>
        </w:rPr>
        <w:t>examination</w:t>
      </w:r>
      <w:r w:rsidR="00A2328B">
        <w:rPr>
          <w:rFonts w:ascii="Lucida Sans" w:eastAsia="Times New Roman" w:hAnsi="Lucida Sans" w:cs="Times New Roman"/>
          <w:sz w:val="18"/>
          <w:szCs w:val="18"/>
          <w:lang w:eastAsia="en-GB"/>
        </w:rPr>
        <w:t>.</w:t>
      </w:r>
      <w:r w:rsidR="00D75E04" w:rsidRPr="0081701D">
        <w:rPr>
          <w:rFonts w:ascii="Lucida Sans" w:eastAsia="Times New Roman" w:hAnsi="Lucida Sans" w:cs="Times New Roman"/>
          <w:sz w:val="18"/>
          <w:szCs w:val="18"/>
          <w:lang w:eastAsia="en-GB"/>
        </w:rPr>
        <w:t xml:space="preserve"> </w:t>
      </w:r>
      <w:r w:rsidR="00A2328B">
        <w:rPr>
          <w:rFonts w:ascii="Lucida Sans" w:eastAsia="Times New Roman" w:hAnsi="Lucida Sans" w:cs="Times New Roman"/>
          <w:sz w:val="18"/>
          <w:szCs w:val="18"/>
          <w:lang w:eastAsia="en-GB"/>
        </w:rPr>
        <w:t>Some modules are not exam based.</w:t>
      </w:r>
      <w:r w:rsidR="00D75E04" w:rsidRPr="0081701D">
        <w:rPr>
          <w:rFonts w:ascii="Lucida Sans" w:eastAsia="Times New Roman" w:hAnsi="Lucida Sans" w:cs="Times New Roman"/>
          <w:sz w:val="18"/>
          <w:szCs w:val="18"/>
          <w:lang w:eastAsia="en-GB"/>
        </w:rPr>
        <w:t xml:space="preserve"> All </w:t>
      </w:r>
      <w:r w:rsidR="005017C2" w:rsidRPr="0081701D">
        <w:rPr>
          <w:rFonts w:ascii="Lucida Sans" w:eastAsia="Times New Roman" w:hAnsi="Lucida Sans" w:cs="Times New Roman"/>
          <w:sz w:val="18"/>
          <w:szCs w:val="18"/>
          <w:lang w:eastAsia="en-GB"/>
        </w:rPr>
        <w:t>biological sciences</w:t>
      </w:r>
      <w:r w:rsidR="00D75E04" w:rsidRPr="0081701D">
        <w:rPr>
          <w:rFonts w:ascii="Lucida Sans" w:eastAsia="Times New Roman" w:hAnsi="Lucida Sans" w:cs="Times New Roman"/>
          <w:sz w:val="18"/>
          <w:szCs w:val="18"/>
          <w:lang w:eastAsia="en-GB"/>
        </w:rPr>
        <w:t xml:space="preserve"> and skills centred learning is taken at FHEQ Level 7 (which maps to </w:t>
      </w:r>
      <w:r w:rsidR="005017C2" w:rsidRPr="0081701D">
        <w:rPr>
          <w:rFonts w:ascii="Lucida Sans" w:eastAsia="Times New Roman" w:hAnsi="Lucida Sans" w:cs="Times New Roman"/>
          <w:sz w:val="18"/>
          <w:szCs w:val="18"/>
          <w:lang w:eastAsia="en-GB"/>
        </w:rPr>
        <w:t>BIOL6</w:t>
      </w:r>
      <w:r w:rsidR="00D75E04" w:rsidRPr="0081701D">
        <w:rPr>
          <w:rFonts w:ascii="Lucida Sans" w:eastAsia="Times New Roman" w:hAnsi="Lucida Sans" w:cs="Times New Roman"/>
          <w:sz w:val="18"/>
          <w:szCs w:val="18"/>
          <w:lang w:eastAsia="en-GB"/>
        </w:rPr>
        <w:t xml:space="preserve">XXX modules).  The exams </w:t>
      </w:r>
      <w:r w:rsidR="00AE18BA" w:rsidRPr="0081701D">
        <w:rPr>
          <w:rFonts w:ascii="Lucida Sans" w:eastAsia="Times New Roman" w:hAnsi="Lucida Sans" w:cs="Times New Roman"/>
          <w:sz w:val="18"/>
          <w:szCs w:val="18"/>
          <w:lang w:eastAsia="en-GB"/>
        </w:rPr>
        <w:t xml:space="preserve">and coursework </w:t>
      </w:r>
      <w:r w:rsidRPr="0081701D">
        <w:rPr>
          <w:rFonts w:ascii="Lucida Sans" w:eastAsia="Times New Roman" w:hAnsi="Lucida Sans" w:cs="Times New Roman"/>
          <w:sz w:val="18"/>
          <w:szCs w:val="18"/>
          <w:lang w:eastAsia="en-GB"/>
        </w:rPr>
        <w:t xml:space="preserve">are </w:t>
      </w:r>
      <w:r w:rsidR="00D75E04" w:rsidRPr="0081701D">
        <w:rPr>
          <w:rFonts w:ascii="Lucida Sans" w:eastAsia="Times New Roman" w:hAnsi="Lucida Sans" w:cs="Times New Roman"/>
          <w:sz w:val="18"/>
          <w:szCs w:val="18"/>
          <w:lang w:eastAsia="en-GB"/>
        </w:rPr>
        <w:t xml:space="preserve">designed to ensure that </w:t>
      </w:r>
      <w:r w:rsidRPr="0081701D">
        <w:rPr>
          <w:rFonts w:ascii="Lucida Sans" w:eastAsia="Times New Roman" w:hAnsi="Lucida Sans" w:cs="Times New Roman"/>
          <w:sz w:val="18"/>
          <w:szCs w:val="18"/>
          <w:lang w:eastAsia="en-GB"/>
        </w:rPr>
        <w:t xml:space="preserve">the </w:t>
      </w:r>
      <w:r w:rsidR="00D75E04" w:rsidRPr="0081701D">
        <w:rPr>
          <w:rFonts w:ascii="Lucida Sans" w:eastAsia="Times New Roman" w:hAnsi="Lucida Sans" w:cs="Times New Roman"/>
          <w:sz w:val="18"/>
          <w:szCs w:val="18"/>
          <w:lang w:eastAsia="en-GB"/>
        </w:rPr>
        <w:t>learning</w:t>
      </w:r>
      <w:r w:rsidR="005017C2" w:rsidRPr="0081701D">
        <w:rPr>
          <w:rFonts w:ascii="Lucida Sans" w:eastAsia="Times New Roman" w:hAnsi="Lucida Sans" w:cs="Times New Roman"/>
          <w:sz w:val="18"/>
          <w:szCs w:val="18"/>
          <w:lang w:eastAsia="en-GB"/>
        </w:rPr>
        <w:t xml:space="preserve"> outcomes</w:t>
      </w:r>
      <w:r w:rsidR="00BA2DAE" w:rsidRPr="0081701D">
        <w:rPr>
          <w:rFonts w:ascii="Lucida Sans" w:eastAsia="Times New Roman" w:hAnsi="Lucida Sans" w:cs="Times New Roman"/>
          <w:sz w:val="18"/>
          <w:szCs w:val="18"/>
          <w:lang w:eastAsia="en-GB"/>
        </w:rPr>
        <w:t xml:space="preserve"> have been achieved</w:t>
      </w:r>
      <w:r w:rsidR="005017C2" w:rsidRPr="0081701D">
        <w:rPr>
          <w:rFonts w:ascii="Lucida Sans" w:eastAsia="Times New Roman" w:hAnsi="Lucida Sans" w:cs="Times New Roman"/>
          <w:sz w:val="18"/>
          <w:szCs w:val="18"/>
          <w:lang w:eastAsia="en-GB"/>
        </w:rPr>
        <w:t>.</w:t>
      </w:r>
      <w:r w:rsidR="00D75E04" w:rsidRPr="0081701D">
        <w:rPr>
          <w:rFonts w:ascii="Lucida Sans" w:eastAsia="Times New Roman" w:hAnsi="Lucida Sans" w:cs="Times New Roman"/>
          <w:sz w:val="18"/>
          <w:szCs w:val="18"/>
          <w:lang w:eastAsia="en-GB"/>
        </w:rPr>
        <w:t xml:space="preserve"> The proportion of coursework and exam </w:t>
      </w:r>
      <w:r w:rsidR="00AE18BA" w:rsidRPr="0081701D">
        <w:rPr>
          <w:rFonts w:ascii="Lucida Sans" w:eastAsia="Times New Roman" w:hAnsi="Lucida Sans" w:cs="Times New Roman"/>
          <w:sz w:val="18"/>
          <w:szCs w:val="18"/>
          <w:lang w:eastAsia="en-GB"/>
        </w:rPr>
        <w:t>is</w:t>
      </w:r>
      <w:r w:rsidR="00D75E04" w:rsidRPr="0081701D">
        <w:rPr>
          <w:rFonts w:ascii="Lucida Sans" w:eastAsia="Times New Roman" w:hAnsi="Lucida Sans" w:cs="Times New Roman"/>
          <w:sz w:val="18"/>
          <w:szCs w:val="18"/>
          <w:lang w:eastAsia="en-GB"/>
        </w:rPr>
        <w:t xml:space="preserve"> that which is judged to most suit </w:t>
      </w:r>
      <w:r w:rsidR="00AE18BA" w:rsidRPr="0081701D">
        <w:rPr>
          <w:rFonts w:ascii="Lucida Sans" w:eastAsia="Times New Roman" w:hAnsi="Lucida Sans" w:cs="Times New Roman"/>
          <w:sz w:val="18"/>
          <w:szCs w:val="18"/>
          <w:lang w:eastAsia="en-GB"/>
        </w:rPr>
        <w:t xml:space="preserve">student </w:t>
      </w:r>
      <w:r w:rsidR="00D75E04" w:rsidRPr="0081701D">
        <w:rPr>
          <w:rFonts w:ascii="Lucida Sans" w:eastAsia="Times New Roman" w:hAnsi="Lucida Sans" w:cs="Times New Roman"/>
          <w:sz w:val="18"/>
          <w:szCs w:val="18"/>
          <w:lang w:eastAsia="en-GB"/>
        </w:rPr>
        <w:t xml:space="preserve">engagement with the content of the course as well </w:t>
      </w:r>
      <w:r w:rsidR="00AE18BA" w:rsidRPr="0081701D">
        <w:rPr>
          <w:rFonts w:ascii="Lucida Sans" w:eastAsia="Times New Roman" w:hAnsi="Lucida Sans" w:cs="Times New Roman"/>
          <w:sz w:val="18"/>
          <w:szCs w:val="18"/>
          <w:lang w:eastAsia="en-GB"/>
        </w:rPr>
        <w:t xml:space="preserve">as </w:t>
      </w:r>
      <w:r w:rsidR="00D75E04" w:rsidRPr="0081701D">
        <w:rPr>
          <w:rFonts w:ascii="Lucida Sans" w:eastAsia="Times New Roman" w:hAnsi="Lucida Sans" w:cs="Times New Roman"/>
          <w:sz w:val="18"/>
          <w:szCs w:val="18"/>
          <w:lang w:eastAsia="en-GB"/>
        </w:rPr>
        <w:t xml:space="preserve">judging </w:t>
      </w:r>
      <w:r w:rsidR="00AE18BA" w:rsidRPr="0081701D">
        <w:rPr>
          <w:rFonts w:ascii="Lucida Sans" w:eastAsia="Times New Roman" w:hAnsi="Lucida Sans" w:cs="Times New Roman"/>
          <w:sz w:val="18"/>
          <w:szCs w:val="18"/>
          <w:lang w:eastAsia="en-GB"/>
        </w:rPr>
        <w:t>the</w:t>
      </w:r>
      <w:r w:rsidR="00D75E04" w:rsidRPr="0081701D">
        <w:rPr>
          <w:rFonts w:ascii="Lucida Sans" w:eastAsia="Times New Roman" w:hAnsi="Lucida Sans" w:cs="Times New Roman"/>
          <w:sz w:val="18"/>
          <w:szCs w:val="18"/>
          <w:lang w:eastAsia="en-GB"/>
        </w:rPr>
        <w:t xml:space="preserve"> level of understanding.  </w:t>
      </w:r>
    </w:p>
    <w:p w14:paraId="70B50001" w14:textId="77777777" w:rsidR="00D75E04" w:rsidRPr="0081701D" w:rsidRDefault="00D75E04" w:rsidP="00D75E04">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Past examination papers are available through the library website </w:t>
      </w:r>
      <w:hyperlink r:id="rId12" w:history="1">
        <w:r w:rsidRPr="0081701D">
          <w:rPr>
            <w:rFonts w:ascii="Lucida Sans" w:eastAsia="Times New Roman" w:hAnsi="Lucida Sans" w:cs="Times New Roman"/>
            <w:color w:val="0000FF"/>
            <w:sz w:val="18"/>
            <w:szCs w:val="18"/>
            <w:u w:val="single"/>
            <w:lang w:eastAsia="en-GB"/>
          </w:rPr>
          <w:t>www.soton.ac.uk/library/resources/index.html</w:t>
        </w:r>
      </w:hyperlink>
      <w:r w:rsidRPr="0081701D">
        <w:rPr>
          <w:rFonts w:ascii="Lucida Sans" w:eastAsia="Times New Roman" w:hAnsi="Lucida Sans" w:cs="Times New Roman"/>
          <w:sz w:val="18"/>
          <w:szCs w:val="18"/>
          <w:lang w:eastAsia="en-GB"/>
        </w:rPr>
        <w:t xml:space="preserve"> under ‘exam papers online’ and also on the Staff Student Liaison Blackboard site under the appropriate heading.</w:t>
      </w:r>
    </w:p>
    <w:p w14:paraId="6ACE2AFC" w14:textId="77777777" w:rsidR="00C606F4" w:rsidRPr="0081701D" w:rsidRDefault="00C606F4" w:rsidP="00D75E04">
      <w:pPr>
        <w:spacing w:beforeLines="60" w:before="144" w:afterLines="60" w:after="144" w:line="240" w:lineRule="auto"/>
        <w:rPr>
          <w:rFonts w:ascii="Lucida Sans" w:eastAsia="Times New Roman" w:hAnsi="Lucida Sans" w:cs="Times New Roman"/>
          <w:bCs/>
          <w:sz w:val="18"/>
          <w:szCs w:val="18"/>
          <w:u w:val="single"/>
          <w:lang w:eastAsia="en-GB"/>
        </w:rPr>
      </w:pPr>
    </w:p>
    <w:p w14:paraId="0253F2DF" w14:textId="77777777" w:rsidR="00D75E04" w:rsidRPr="0081701D" w:rsidRDefault="00D75E04" w:rsidP="00D75E04">
      <w:pPr>
        <w:spacing w:beforeLines="60" w:before="144" w:afterLines="60" w:after="144" w:line="240" w:lineRule="auto"/>
        <w:rPr>
          <w:rFonts w:ascii="Lucida Sans" w:eastAsia="Times New Roman" w:hAnsi="Lucida Sans" w:cs="Times New Roman"/>
          <w:bCs/>
          <w:sz w:val="18"/>
          <w:szCs w:val="18"/>
          <w:u w:val="single"/>
          <w:lang w:eastAsia="en-GB"/>
        </w:rPr>
      </w:pPr>
      <w:r w:rsidRPr="0081701D">
        <w:rPr>
          <w:rFonts w:ascii="Lucida Sans" w:eastAsia="Times New Roman" w:hAnsi="Lucida Sans" w:cs="Times New Roman"/>
          <w:bCs/>
          <w:sz w:val="18"/>
          <w:szCs w:val="18"/>
          <w:u w:val="single"/>
          <w:lang w:eastAsia="en-GB"/>
        </w:rPr>
        <w:t>Research component</w:t>
      </w:r>
    </w:p>
    <w:p w14:paraId="69990916" w14:textId="1CD3AB4E" w:rsidR="00D75E04" w:rsidRPr="0081701D" w:rsidRDefault="00D75E04" w:rsidP="0081701D">
      <w:pPr>
        <w:spacing w:before="60" w:after="60"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The research component will be assessed on the basis of the practical outcomes of </w:t>
      </w:r>
      <w:r w:rsidR="00E86507" w:rsidRPr="0081701D">
        <w:rPr>
          <w:rFonts w:ascii="Lucida Sans" w:eastAsia="Times New Roman" w:hAnsi="Lucida Sans" w:cs="Times New Roman"/>
          <w:sz w:val="18"/>
          <w:szCs w:val="18"/>
          <w:lang w:eastAsia="en-GB"/>
        </w:rPr>
        <w:t>the</w:t>
      </w:r>
      <w:r w:rsidRPr="0081701D">
        <w:rPr>
          <w:rFonts w:ascii="Lucida Sans" w:eastAsia="Times New Roman" w:hAnsi="Lucida Sans" w:cs="Times New Roman"/>
          <w:sz w:val="18"/>
          <w:szCs w:val="18"/>
          <w:lang w:eastAsia="en-GB"/>
        </w:rPr>
        <w:t xml:space="preserve"> project work</w:t>
      </w:r>
      <w:r w:rsidR="00E86507" w:rsidRPr="0081701D">
        <w:rPr>
          <w:rFonts w:ascii="Lucida Sans" w:eastAsia="Times New Roman" w:hAnsi="Lucida Sans" w:cs="Times New Roman"/>
          <w:sz w:val="18"/>
          <w:szCs w:val="18"/>
          <w:lang w:eastAsia="en-GB"/>
        </w:rPr>
        <w:t>,</w:t>
      </w:r>
      <w:r w:rsidRPr="0081701D">
        <w:rPr>
          <w:rFonts w:ascii="Lucida Sans" w:eastAsia="Times New Roman" w:hAnsi="Lucida Sans" w:cs="Times New Roman"/>
          <w:sz w:val="18"/>
          <w:szCs w:val="18"/>
          <w:lang w:eastAsia="en-GB"/>
        </w:rPr>
        <w:t xml:space="preserve"> ability to communicate these</w:t>
      </w:r>
      <w:r w:rsidR="00E56BDA" w:rsidRPr="0081701D">
        <w:rPr>
          <w:rFonts w:ascii="Lucida Sans" w:eastAsia="Times New Roman" w:hAnsi="Lucida Sans" w:cs="Times New Roman"/>
          <w:sz w:val="18"/>
          <w:szCs w:val="18"/>
          <w:lang w:eastAsia="en-GB"/>
        </w:rPr>
        <w:t xml:space="preserve"> and also the</w:t>
      </w:r>
      <w:r w:rsidR="00E86507" w:rsidRPr="0081701D">
        <w:rPr>
          <w:rFonts w:ascii="Lucida Sans" w:eastAsia="Times New Roman" w:hAnsi="Lucida Sans" w:cs="Times New Roman"/>
          <w:sz w:val="18"/>
          <w:szCs w:val="18"/>
          <w:lang w:eastAsia="en-GB"/>
        </w:rPr>
        <w:t xml:space="preserve"> understanding of background </w:t>
      </w:r>
      <w:r w:rsidR="00E56BDA" w:rsidRPr="0081701D">
        <w:rPr>
          <w:rFonts w:ascii="Lucida Sans" w:eastAsia="Times New Roman" w:hAnsi="Lucida Sans" w:cs="Times New Roman"/>
          <w:sz w:val="18"/>
          <w:szCs w:val="18"/>
          <w:lang w:eastAsia="en-GB"/>
        </w:rPr>
        <w:t xml:space="preserve">literature, </w:t>
      </w:r>
      <w:r w:rsidR="00E86507" w:rsidRPr="0081701D">
        <w:rPr>
          <w:rFonts w:ascii="Lucida Sans" w:eastAsia="Times New Roman" w:hAnsi="Lucida Sans" w:cs="Times New Roman"/>
          <w:sz w:val="18"/>
          <w:szCs w:val="18"/>
          <w:lang w:eastAsia="en-GB"/>
        </w:rPr>
        <w:t xml:space="preserve">all of which is judged </w:t>
      </w:r>
      <w:r w:rsidRPr="0081701D">
        <w:rPr>
          <w:rFonts w:ascii="Lucida Sans" w:eastAsia="Times New Roman" w:hAnsi="Lucida Sans" w:cs="Times New Roman"/>
          <w:sz w:val="18"/>
          <w:szCs w:val="18"/>
          <w:lang w:eastAsia="en-GB"/>
        </w:rPr>
        <w:t xml:space="preserve">through the </w:t>
      </w:r>
      <w:r w:rsidR="00E86507" w:rsidRPr="0081701D">
        <w:rPr>
          <w:rFonts w:ascii="Lucida Sans" w:eastAsia="Times New Roman" w:hAnsi="Lucida Sans" w:cs="Times New Roman"/>
          <w:sz w:val="18"/>
          <w:szCs w:val="18"/>
          <w:lang w:eastAsia="en-GB"/>
        </w:rPr>
        <w:t xml:space="preserve">production </w:t>
      </w:r>
      <w:r w:rsidRPr="0081701D">
        <w:rPr>
          <w:rFonts w:ascii="Lucida Sans" w:eastAsia="Times New Roman" w:hAnsi="Lucida Sans" w:cs="Times New Roman"/>
          <w:sz w:val="18"/>
          <w:szCs w:val="18"/>
          <w:lang w:eastAsia="en-GB"/>
        </w:rPr>
        <w:t xml:space="preserve">of a scientific dissertation.  This will be assessed independently by </w:t>
      </w:r>
      <w:r w:rsidR="00EC4920" w:rsidRPr="0081701D">
        <w:rPr>
          <w:rFonts w:ascii="Lucida Sans" w:eastAsia="Times New Roman" w:hAnsi="Lucida Sans" w:cs="Times New Roman"/>
          <w:sz w:val="18"/>
          <w:szCs w:val="18"/>
          <w:lang w:eastAsia="en-GB"/>
        </w:rPr>
        <w:t xml:space="preserve">an </w:t>
      </w:r>
      <w:r w:rsidR="00A5732E">
        <w:rPr>
          <w:rFonts w:ascii="Lucida Sans" w:eastAsia="Times New Roman" w:hAnsi="Lucida Sans" w:cs="Times New Roman"/>
          <w:sz w:val="18"/>
          <w:szCs w:val="18"/>
          <w:lang w:eastAsia="en-GB"/>
        </w:rPr>
        <w:t>internal</w:t>
      </w:r>
      <w:r w:rsidR="00A5732E" w:rsidRPr="0081701D">
        <w:rPr>
          <w:rFonts w:ascii="Lucida Sans" w:eastAsia="Times New Roman" w:hAnsi="Lucida Sans" w:cs="Times New Roman"/>
          <w:sz w:val="18"/>
          <w:szCs w:val="18"/>
          <w:lang w:eastAsia="en-GB"/>
        </w:rPr>
        <w:t xml:space="preserve"> </w:t>
      </w:r>
      <w:r w:rsidR="00EC4920" w:rsidRPr="0081701D">
        <w:rPr>
          <w:rFonts w:ascii="Lucida Sans" w:eastAsia="Times New Roman" w:hAnsi="Lucida Sans" w:cs="Times New Roman"/>
          <w:sz w:val="18"/>
          <w:szCs w:val="18"/>
          <w:lang w:eastAsia="en-GB"/>
        </w:rPr>
        <w:t>academic examiner</w:t>
      </w:r>
      <w:r w:rsidRPr="0081701D">
        <w:rPr>
          <w:rFonts w:ascii="Lucida Sans" w:eastAsia="Times New Roman" w:hAnsi="Lucida Sans" w:cs="Times New Roman"/>
          <w:sz w:val="18"/>
          <w:szCs w:val="18"/>
          <w:lang w:eastAsia="en-GB"/>
        </w:rPr>
        <w:t xml:space="preserve"> </w:t>
      </w:r>
      <w:r w:rsidR="00A5732E">
        <w:rPr>
          <w:rFonts w:ascii="Lucida Sans" w:eastAsia="Times New Roman" w:hAnsi="Lucida Sans" w:cs="Times New Roman"/>
          <w:sz w:val="18"/>
          <w:szCs w:val="18"/>
          <w:lang w:eastAsia="en-GB"/>
        </w:rPr>
        <w:t xml:space="preserve">within the </w:t>
      </w:r>
      <w:r w:rsidR="00A5732E" w:rsidRPr="00A5732E">
        <w:rPr>
          <w:rFonts w:ascii="Lucida Sans" w:eastAsia="Times New Roman" w:hAnsi="Lucida Sans" w:cs="Times New Roman"/>
          <w:sz w:val="18"/>
          <w:szCs w:val="18"/>
          <w:lang w:eastAsia="en-GB"/>
        </w:rPr>
        <w:t>University of Southampton</w:t>
      </w:r>
      <w:r w:rsidR="00A2328B">
        <w:rPr>
          <w:rFonts w:ascii="Lucida Sans" w:eastAsia="Times New Roman" w:hAnsi="Lucida Sans" w:cs="Times New Roman"/>
          <w:sz w:val="18"/>
          <w:szCs w:val="18"/>
          <w:lang w:eastAsia="en-GB"/>
        </w:rPr>
        <w:t xml:space="preserve"> in addition to the supervisor</w:t>
      </w:r>
      <w:r w:rsidR="0081701D">
        <w:rPr>
          <w:rFonts w:ascii="Lucida Sans" w:eastAsia="Times New Roman" w:hAnsi="Lucida Sans" w:cs="Times New Roman"/>
          <w:sz w:val="18"/>
          <w:szCs w:val="18"/>
          <w:lang w:eastAsia="en-GB"/>
        </w:rPr>
        <w:t>.</w:t>
      </w:r>
    </w:p>
    <w:p w14:paraId="2EFE740D" w14:textId="77777777" w:rsidR="00196D20" w:rsidRPr="0081701D" w:rsidRDefault="00196D20" w:rsidP="00196D20">
      <w:pPr>
        <w:spacing w:after="0"/>
        <w:rPr>
          <w:rFonts w:ascii="Lucida Sans" w:hAnsi="Lucida Sans"/>
          <w:sz w:val="18"/>
          <w:szCs w:val="18"/>
        </w:rPr>
      </w:pPr>
    </w:p>
    <w:p w14:paraId="72B6E625" w14:textId="77777777" w:rsidR="00196D20" w:rsidRPr="00E7201E" w:rsidRDefault="00196D20" w:rsidP="0081701D">
      <w:pPr>
        <w:pStyle w:val="QAhandbookheading1"/>
        <w:pBdr>
          <w:bottom w:val="single" w:sz="6" w:space="1" w:color="auto"/>
        </w:pBdr>
        <w:spacing w:line="276" w:lineRule="auto"/>
      </w:pPr>
      <w:r w:rsidRPr="0081701D">
        <w:rPr>
          <w:sz w:val="18"/>
          <w:szCs w:val="18"/>
        </w:rPr>
        <w:t>Subject Specific Intellectual and Research Skills</w:t>
      </w:r>
    </w:p>
    <w:p w14:paraId="6DA807F5" w14:textId="77777777" w:rsidR="00196D20" w:rsidRPr="00E7201E" w:rsidRDefault="00196D20" w:rsidP="00196D20">
      <w:pPr>
        <w:spacing w:after="0"/>
        <w:rPr>
          <w:rFonts w:ascii="Lucida Sans" w:hAnsi="Lucida Sans"/>
          <w:sz w:val="18"/>
          <w:szCs w:val="18"/>
        </w:rPr>
      </w:pPr>
    </w:p>
    <w:p w14:paraId="62463F35" w14:textId="77777777" w:rsidR="00196D20" w:rsidRPr="00ED1D16" w:rsidRDefault="00196D20" w:rsidP="00196D20">
      <w:pPr>
        <w:spacing w:after="0"/>
        <w:rPr>
          <w:rFonts w:ascii="Lucida Sans" w:hAnsi="Lucida Sans"/>
          <w:sz w:val="18"/>
          <w:szCs w:val="18"/>
        </w:rPr>
      </w:pPr>
      <w:r w:rsidRPr="00ED1D16">
        <w:rPr>
          <w:rFonts w:ascii="Lucida Sans" w:hAnsi="Lucida Sans"/>
          <w:sz w:val="18"/>
          <w:szCs w:val="18"/>
        </w:rPr>
        <w:t>Having successfully completed this programme you will be able to:</w:t>
      </w:r>
    </w:p>
    <w:p w14:paraId="3BF3C22D" w14:textId="77777777" w:rsidR="00175859" w:rsidRPr="00ED1D16" w:rsidRDefault="00175859" w:rsidP="00196D20">
      <w:pPr>
        <w:spacing w:after="0"/>
        <w:rPr>
          <w:rFonts w:ascii="Lucida Sans" w:hAnsi="Lucida Sans"/>
          <w:sz w:val="18"/>
          <w:szCs w:val="18"/>
        </w:rPr>
      </w:pPr>
    </w:p>
    <w:p w14:paraId="116CFDBC" w14:textId="77777777" w:rsidR="00175859" w:rsidRPr="0081701D" w:rsidRDefault="0040041E" w:rsidP="0040041E">
      <w:pPr>
        <w:numPr>
          <w:ilvl w:val="0"/>
          <w:numId w:val="23"/>
        </w:numPr>
        <w:spacing w:after="0"/>
        <w:rPr>
          <w:rFonts w:ascii="Lucida Sans" w:hAnsi="Lucida Sans"/>
          <w:sz w:val="18"/>
          <w:szCs w:val="18"/>
        </w:rPr>
      </w:pPr>
      <w:r w:rsidRPr="0081701D">
        <w:rPr>
          <w:rFonts w:ascii="Lucida Sans" w:hAnsi="Lucida Sans"/>
          <w:sz w:val="18"/>
          <w:szCs w:val="18"/>
        </w:rPr>
        <w:t>D</w:t>
      </w:r>
      <w:r w:rsidR="00175859" w:rsidRPr="0081701D">
        <w:rPr>
          <w:rFonts w:ascii="Lucida Sans" w:hAnsi="Lucida Sans"/>
          <w:sz w:val="18"/>
          <w:szCs w:val="18"/>
        </w:rPr>
        <w:t xml:space="preserve">evelop research strategies for solving problems in the chosen research area; </w:t>
      </w:r>
    </w:p>
    <w:p w14:paraId="1D4ED06B" w14:textId="77777777" w:rsidR="0040041E" w:rsidRPr="0081701D" w:rsidRDefault="0040041E" w:rsidP="0040041E">
      <w:pPr>
        <w:numPr>
          <w:ilvl w:val="0"/>
          <w:numId w:val="23"/>
        </w:numPr>
        <w:spacing w:after="0"/>
        <w:rPr>
          <w:rFonts w:ascii="Lucida Sans" w:hAnsi="Lucida Sans"/>
          <w:sz w:val="18"/>
          <w:szCs w:val="18"/>
        </w:rPr>
      </w:pPr>
      <w:r w:rsidRPr="0081701D">
        <w:rPr>
          <w:rFonts w:ascii="Lucida Sans" w:hAnsi="Lucida Sans"/>
          <w:sz w:val="18"/>
          <w:szCs w:val="18"/>
        </w:rPr>
        <w:t>Formulate and test hypotheses by planning, conducting and reporting a significant programme of biological sciences research;</w:t>
      </w:r>
    </w:p>
    <w:p w14:paraId="739E5868" w14:textId="1240E107" w:rsidR="00175859" w:rsidRPr="0081701D" w:rsidRDefault="00175859" w:rsidP="007648D2">
      <w:pPr>
        <w:numPr>
          <w:ilvl w:val="0"/>
          <w:numId w:val="23"/>
        </w:numPr>
        <w:spacing w:after="0"/>
        <w:rPr>
          <w:rFonts w:ascii="Lucida Sans" w:hAnsi="Lucida Sans"/>
          <w:sz w:val="18"/>
          <w:szCs w:val="18"/>
        </w:rPr>
      </w:pPr>
      <w:r w:rsidRPr="0081701D">
        <w:rPr>
          <w:rFonts w:ascii="Lucida Sans" w:hAnsi="Lucida Sans"/>
          <w:sz w:val="18"/>
          <w:szCs w:val="18"/>
        </w:rPr>
        <w:t>Find, read, understand and explain scientific publications related to the chosen area of research</w:t>
      </w:r>
      <w:r w:rsidR="007648D2">
        <w:rPr>
          <w:rFonts w:ascii="Lucida Sans" w:hAnsi="Lucida Sans"/>
          <w:sz w:val="18"/>
          <w:szCs w:val="18"/>
        </w:rPr>
        <w:t>;</w:t>
      </w:r>
    </w:p>
    <w:p w14:paraId="1CB28F2F" w14:textId="5E057500" w:rsidR="00B90C08" w:rsidRPr="0081701D" w:rsidRDefault="00B90C08" w:rsidP="007648D2">
      <w:pPr>
        <w:numPr>
          <w:ilvl w:val="0"/>
          <w:numId w:val="23"/>
        </w:numPr>
        <w:spacing w:after="0"/>
        <w:rPr>
          <w:rFonts w:ascii="Lucida Sans" w:hAnsi="Lucida Sans"/>
          <w:sz w:val="18"/>
          <w:szCs w:val="18"/>
        </w:rPr>
      </w:pPr>
      <w:r w:rsidRPr="0081701D">
        <w:rPr>
          <w:rFonts w:ascii="Lucida Sans" w:hAnsi="Lucida Sans"/>
          <w:sz w:val="18"/>
          <w:szCs w:val="18"/>
        </w:rPr>
        <w:t>Use computer software to record and analyse data and determine their importance and validity;</w:t>
      </w:r>
    </w:p>
    <w:p w14:paraId="092BCC3A" w14:textId="0D1265C8" w:rsidR="0040041E" w:rsidRPr="0081701D" w:rsidRDefault="0040041E" w:rsidP="0040041E">
      <w:pPr>
        <w:numPr>
          <w:ilvl w:val="0"/>
          <w:numId w:val="23"/>
        </w:numPr>
        <w:spacing w:after="0"/>
        <w:rPr>
          <w:rFonts w:ascii="Lucida Sans" w:hAnsi="Lucida Sans"/>
          <w:sz w:val="18"/>
          <w:szCs w:val="18"/>
        </w:rPr>
      </w:pPr>
      <w:r w:rsidRPr="0081701D">
        <w:rPr>
          <w:rFonts w:ascii="Lucida Sans" w:hAnsi="Lucida Sans"/>
          <w:sz w:val="18"/>
          <w:szCs w:val="18"/>
        </w:rPr>
        <w:t>Undertake scientific investigations in a responsible and safe manner, paying due attention to risk assessment and relevant health and safety regulations</w:t>
      </w:r>
      <w:r w:rsidR="007648D2">
        <w:rPr>
          <w:rFonts w:ascii="Lucida Sans" w:hAnsi="Lucida Sans"/>
          <w:sz w:val="18"/>
          <w:szCs w:val="18"/>
        </w:rPr>
        <w:t>;</w:t>
      </w:r>
      <w:r w:rsidRPr="0081701D">
        <w:rPr>
          <w:rFonts w:ascii="Lucida Sans" w:hAnsi="Lucida Sans"/>
          <w:sz w:val="18"/>
          <w:szCs w:val="18"/>
        </w:rPr>
        <w:t xml:space="preserve"> </w:t>
      </w:r>
    </w:p>
    <w:p w14:paraId="704691DA" w14:textId="76D08071" w:rsidR="0040041E" w:rsidRPr="0081701D" w:rsidRDefault="00924055" w:rsidP="00924055">
      <w:pPr>
        <w:numPr>
          <w:ilvl w:val="0"/>
          <w:numId w:val="23"/>
        </w:numPr>
        <w:spacing w:after="0"/>
        <w:rPr>
          <w:rFonts w:ascii="Lucida Sans" w:hAnsi="Lucida Sans"/>
          <w:sz w:val="18"/>
          <w:szCs w:val="18"/>
        </w:rPr>
      </w:pPr>
      <w:r>
        <w:rPr>
          <w:rFonts w:ascii="Lucida Sans" w:hAnsi="Lucida Sans"/>
          <w:sz w:val="18"/>
          <w:szCs w:val="18"/>
        </w:rPr>
        <w:t>Have the potential to p</w:t>
      </w:r>
      <w:r w:rsidR="0040041E" w:rsidRPr="0081701D">
        <w:rPr>
          <w:rFonts w:ascii="Lucida Sans" w:hAnsi="Lucida Sans"/>
          <w:sz w:val="18"/>
          <w:szCs w:val="18"/>
        </w:rPr>
        <w:t>lay a strong part as a researcher in a team in biological sciences-based industry;</w:t>
      </w:r>
    </w:p>
    <w:p w14:paraId="5E564EA8" w14:textId="040B1CC9" w:rsidR="0040041E" w:rsidRPr="0081701D" w:rsidRDefault="0040041E" w:rsidP="0040041E">
      <w:pPr>
        <w:numPr>
          <w:ilvl w:val="0"/>
          <w:numId w:val="23"/>
        </w:numPr>
        <w:spacing w:after="0"/>
        <w:rPr>
          <w:rFonts w:ascii="Lucida Sans" w:hAnsi="Lucida Sans"/>
          <w:sz w:val="18"/>
          <w:szCs w:val="18"/>
        </w:rPr>
      </w:pPr>
      <w:r w:rsidRPr="0081701D">
        <w:rPr>
          <w:rFonts w:ascii="Lucida Sans" w:hAnsi="Lucida Sans"/>
          <w:sz w:val="18"/>
          <w:szCs w:val="18"/>
        </w:rPr>
        <w:t>Be able to progress to a higher degree in the relevant area</w:t>
      </w:r>
      <w:r w:rsidR="007648D2">
        <w:rPr>
          <w:rFonts w:ascii="Lucida Sans" w:hAnsi="Lucida Sans"/>
          <w:sz w:val="18"/>
          <w:szCs w:val="18"/>
        </w:rPr>
        <w:t>.</w:t>
      </w:r>
    </w:p>
    <w:p w14:paraId="3014639D" w14:textId="77777777" w:rsidR="00196D20" w:rsidRDefault="00196D20" w:rsidP="00196D20">
      <w:pPr>
        <w:spacing w:after="0"/>
        <w:rPr>
          <w:rFonts w:ascii="Lucida Sans" w:hAnsi="Lucida Sans"/>
          <w:sz w:val="18"/>
          <w:szCs w:val="18"/>
        </w:rPr>
      </w:pPr>
    </w:p>
    <w:p w14:paraId="5CB41752" w14:textId="77777777" w:rsidR="00F200EA" w:rsidRPr="0081701D" w:rsidRDefault="00F200EA" w:rsidP="00196D20">
      <w:pPr>
        <w:spacing w:after="0"/>
        <w:rPr>
          <w:rFonts w:ascii="Lucida Sans" w:hAnsi="Lucida Sans"/>
          <w:sz w:val="18"/>
          <w:szCs w:val="18"/>
        </w:rPr>
      </w:pPr>
    </w:p>
    <w:p w14:paraId="193E5D0C" w14:textId="77777777" w:rsidR="00196D20" w:rsidRPr="00E7201E" w:rsidRDefault="00196D20" w:rsidP="00196D20">
      <w:pPr>
        <w:spacing w:after="0"/>
        <w:rPr>
          <w:rStyle w:val="QABoldCharacters"/>
          <w:i/>
          <w:szCs w:val="18"/>
        </w:rPr>
      </w:pPr>
      <w:r w:rsidRPr="00E7201E">
        <w:rPr>
          <w:rStyle w:val="QABoldCharacters"/>
          <w:i/>
          <w:szCs w:val="18"/>
        </w:rPr>
        <w:t>Teaching and Learning Methods</w:t>
      </w:r>
    </w:p>
    <w:p w14:paraId="08845521" w14:textId="77777777" w:rsidR="00196D20" w:rsidRPr="00E7201E" w:rsidRDefault="00196D20" w:rsidP="00196D20">
      <w:pPr>
        <w:spacing w:after="0"/>
        <w:rPr>
          <w:rFonts w:ascii="Lucida Sans" w:hAnsi="Lucida Sans"/>
          <w:sz w:val="18"/>
          <w:szCs w:val="18"/>
        </w:rPr>
      </w:pPr>
    </w:p>
    <w:p w14:paraId="57C27634" w14:textId="77777777" w:rsidR="00944F9F" w:rsidRPr="0081701D" w:rsidRDefault="00944F9F" w:rsidP="005B5570">
      <w:pPr>
        <w:spacing w:after="0"/>
        <w:ind w:left="454" w:hanging="454"/>
        <w:rPr>
          <w:rFonts w:ascii="Lucida Sans" w:hAnsi="Lucida Sans"/>
          <w:sz w:val="18"/>
          <w:szCs w:val="18"/>
        </w:rPr>
      </w:pPr>
      <w:r w:rsidRPr="0081701D">
        <w:rPr>
          <w:rFonts w:ascii="Lucida Sans" w:hAnsi="Lucida Sans"/>
          <w:sz w:val="18"/>
          <w:szCs w:val="18"/>
        </w:rPr>
        <w:t>Learning and teaching methods will include:</w:t>
      </w:r>
    </w:p>
    <w:p w14:paraId="5A3D90F7" w14:textId="77777777" w:rsidR="00944F9F" w:rsidRPr="0081701D" w:rsidRDefault="00944F9F" w:rsidP="00944F9F">
      <w:pPr>
        <w:spacing w:after="0"/>
        <w:ind w:left="454"/>
        <w:rPr>
          <w:rFonts w:ascii="Lucida Sans" w:hAnsi="Lucida Sans"/>
          <w:sz w:val="18"/>
          <w:szCs w:val="18"/>
        </w:rPr>
      </w:pPr>
    </w:p>
    <w:p w14:paraId="06EF390A" w14:textId="77777777" w:rsidR="00944F9F" w:rsidRPr="0081701D" w:rsidRDefault="00944F9F" w:rsidP="0081701D">
      <w:pPr>
        <w:pStyle w:val="ListParagraph"/>
        <w:numPr>
          <w:ilvl w:val="0"/>
          <w:numId w:val="28"/>
        </w:numPr>
        <w:ind w:left="426" w:hanging="426"/>
        <w:rPr>
          <w:rFonts w:ascii="Lucida Sans" w:hAnsi="Lucida Sans"/>
          <w:sz w:val="18"/>
          <w:szCs w:val="18"/>
        </w:rPr>
      </w:pPr>
      <w:r w:rsidRPr="0081701D">
        <w:rPr>
          <w:rFonts w:ascii="Lucida Sans" w:hAnsi="Lucida Sans"/>
          <w:sz w:val="18"/>
          <w:szCs w:val="18"/>
        </w:rPr>
        <w:t>Staff-led lectures, tutorials, seminars and demonstrations;</w:t>
      </w:r>
    </w:p>
    <w:p w14:paraId="226BD7ED" w14:textId="77777777" w:rsidR="007C184D" w:rsidRPr="0081701D" w:rsidRDefault="00944F9F" w:rsidP="0081701D">
      <w:pPr>
        <w:pStyle w:val="ListParagraph"/>
        <w:numPr>
          <w:ilvl w:val="0"/>
          <w:numId w:val="28"/>
        </w:numPr>
        <w:ind w:left="426" w:hanging="426"/>
        <w:rPr>
          <w:rFonts w:ascii="Lucida Sans" w:hAnsi="Lucida Sans"/>
          <w:sz w:val="18"/>
          <w:szCs w:val="18"/>
        </w:rPr>
      </w:pPr>
      <w:r w:rsidRPr="0081701D">
        <w:rPr>
          <w:rFonts w:ascii="Lucida Sans" w:hAnsi="Lucida Sans"/>
          <w:sz w:val="18"/>
          <w:szCs w:val="18"/>
        </w:rPr>
        <w:t xml:space="preserve">Directed reading </w:t>
      </w:r>
      <w:r w:rsidR="007C184D" w:rsidRPr="0081701D">
        <w:rPr>
          <w:rFonts w:ascii="Lucida Sans" w:hAnsi="Lucida Sans"/>
          <w:sz w:val="18"/>
          <w:szCs w:val="18"/>
        </w:rPr>
        <w:t xml:space="preserve">of the </w:t>
      </w:r>
      <w:r w:rsidRPr="0081701D">
        <w:rPr>
          <w:rFonts w:ascii="Lucida Sans" w:hAnsi="Lucida Sans"/>
          <w:sz w:val="18"/>
          <w:szCs w:val="18"/>
        </w:rPr>
        <w:t>primary scientific literature;</w:t>
      </w:r>
    </w:p>
    <w:p w14:paraId="1E4767C8" w14:textId="77777777" w:rsidR="007C184D" w:rsidRPr="0081701D" w:rsidRDefault="00944F9F" w:rsidP="0081701D">
      <w:pPr>
        <w:pStyle w:val="ListParagraph"/>
        <w:numPr>
          <w:ilvl w:val="0"/>
          <w:numId w:val="28"/>
        </w:numPr>
        <w:ind w:left="426" w:hanging="426"/>
        <w:rPr>
          <w:rFonts w:ascii="Lucida Sans" w:hAnsi="Lucida Sans"/>
          <w:sz w:val="18"/>
          <w:szCs w:val="18"/>
        </w:rPr>
      </w:pPr>
      <w:r w:rsidRPr="0081701D">
        <w:rPr>
          <w:rFonts w:ascii="Lucida Sans" w:hAnsi="Lucida Sans"/>
          <w:sz w:val="18"/>
          <w:szCs w:val="18"/>
        </w:rPr>
        <w:t xml:space="preserve">Student-led seminars and presentations (verbal and poster) and </w:t>
      </w:r>
      <w:r w:rsidR="007C184D" w:rsidRPr="0081701D">
        <w:rPr>
          <w:rFonts w:ascii="Lucida Sans" w:hAnsi="Lucida Sans"/>
          <w:sz w:val="18"/>
          <w:szCs w:val="18"/>
        </w:rPr>
        <w:t>attendance at</w:t>
      </w:r>
      <w:r w:rsidRPr="0081701D">
        <w:rPr>
          <w:rFonts w:ascii="Lucida Sans" w:hAnsi="Lucida Sans"/>
          <w:sz w:val="18"/>
          <w:szCs w:val="18"/>
        </w:rPr>
        <w:t xml:space="preserve"> regular research group meetings;</w:t>
      </w:r>
    </w:p>
    <w:p w14:paraId="34651E7A" w14:textId="77777777" w:rsidR="007C184D" w:rsidRPr="0081701D" w:rsidRDefault="00944F9F" w:rsidP="0081701D">
      <w:pPr>
        <w:pStyle w:val="ListParagraph"/>
        <w:numPr>
          <w:ilvl w:val="0"/>
          <w:numId w:val="28"/>
        </w:numPr>
        <w:ind w:left="426" w:hanging="426"/>
        <w:rPr>
          <w:rFonts w:ascii="Lucida Sans" w:hAnsi="Lucida Sans"/>
          <w:sz w:val="18"/>
          <w:szCs w:val="18"/>
        </w:rPr>
      </w:pPr>
      <w:r w:rsidRPr="0081701D">
        <w:rPr>
          <w:rFonts w:ascii="Lucida Sans" w:hAnsi="Lucida Sans"/>
          <w:sz w:val="18"/>
          <w:szCs w:val="18"/>
        </w:rPr>
        <w:t>Independent (supported) project work in the research environment on a research problem that could realistically lead to results publishable in the peer reviewed literature;</w:t>
      </w:r>
    </w:p>
    <w:p w14:paraId="264EF85A" w14:textId="77777777" w:rsidR="007C184D" w:rsidRPr="0081701D" w:rsidRDefault="00944F9F" w:rsidP="0081701D">
      <w:pPr>
        <w:pStyle w:val="ListParagraph"/>
        <w:numPr>
          <w:ilvl w:val="0"/>
          <w:numId w:val="28"/>
        </w:numPr>
        <w:ind w:left="426" w:hanging="426"/>
        <w:rPr>
          <w:rFonts w:ascii="Lucida Sans" w:hAnsi="Lucida Sans"/>
          <w:sz w:val="18"/>
          <w:szCs w:val="18"/>
        </w:rPr>
      </w:pPr>
      <w:r w:rsidRPr="0081701D">
        <w:rPr>
          <w:rFonts w:ascii="Lucida Sans" w:hAnsi="Lucida Sans"/>
          <w:sz w:val="18"/>
          <w:szCs w:val="18"/>
        </w:rPr>
        <w:t>Regular meetings about research work with the supervisory team, with the lead academic as the key provider of guidance;</w:t>
      </w:r>
    </w:p>
    <w:p w14:paraId="3E9A59DB" w14:textId="77777777" w:rsidR="007C184D" w:rsidRPr="0081701D" w:rsidRDefault="00944F9F" w:rsidP="0081701D">
      <w:pPr>
        <w:pStyle w:val="ListParagraph"/>
        <w:numPr>
          <w:ilvl w:val="0"/>
          <w:numId w:val="28"/>
        </w:numPr>
        <w:ind w:left="426" w:hanging="426"/>
        <w:rPr>
          <w:rFonts w:ascii="Lucida Sans" w:hAnsi="Lucida Sans"/>
          <w:sz w:val="18"/>
          <w:szCs w:val="18"/>
        </w:rPr>
      </w:pPr>
      <w:r w:rsidRPr="0081701D">
        <w:rPr>
          <w:rFonts w:ascii="Lucida Sans" w:hAnsi="Lucida Sans"/>
          <w:sz w:val="18"/>
          <w:szCs w:val="18"/>
        </w:rPr>
        <w:t xml:space="preserve">Engagement with written assignments and other activities associated with the coursework component of the </w:t>
      </w:r>
      <w:r w:rsidR="007C184D" w:rsidRPr="0081701D">
        <w:rPr>
          <w:rFonts w:ascii="Lucida Sans" w:hAnsi="Lucida Sans"/>
          <w:sz w:val="18"/>
          <w:szCs w:val="18"/>
        </w:rPr>
        <w:t>taught modules</w:t>
      </w:r>
      <w:r w:rsidRPr="0081701D">
        <w:rPr>
          <w:rFonts w:ascii="Lucida Sans" w:hAnsi="Lucida Sans"/>
          <w:sz w:val="18"/>
          <w:szCs w:val="18"/>
        </w:rPr>
        <w:t>;</w:t>
      </w:r>
    </w:p>
    <w:p w14:paraId="4275F323" w14:textId="7DBD247F" w:rsidR="007C184D" w:rsidRPr="0081701D" w:rsidRDefault="007C184D" w:rsidP="007648D2">
      <w:pPr>
        <w:pStyle w:val="ListParagraph"/>
        <w:numPr>
          <w:ilvl w:val="0"/>
          <w:numId w:val="28"/>
        </w:numPr>
        <w:ind w:left="426" w:hanging="426"/>
        <w:rPr>
          <w:rFonts w:ascii="Lucida Sans" w:hAnsi="Lucida Sans"/>
          <w:sz w:val="18"/>
          <w:szCs w:val="18"/>
        </w:rPr>
      </w:pPr>
      <w:r w:rsidRPr="0081701D">
        <w:rPr>
          <w:rFonts w:ascii="Lucida Sans" w:hAnsi="Lucida Sans"/>
          <w:sz w:val="18"/>
          <w:szCs w:val="18"/>
        </w:rPr>
        <w:t>Regular meetings about research work with the supervisory team, with the lead academic as the key provider of guidance</w:t>
      </w:r>
      <w:r w:rsidR="007648D2">
        <w:rPr>
          <w:rFonts w:ascii="Lucida Sans" w:hAnsi="Lucida Sans"/>
          <w:sz w:val="18"/>
          <w:szCs w:val="18"/>
        </w:rPr>
        <w:t>.</w:t>
      </w:r>
    </w:p>
    <w:p w14:paraId="41FD519E" w14:textId="77777777" w:rsidR="00196D20" w:rsidRPr="00E7201E" w:rsidRDefault="00196D20" w:rsidP="00196D20">
      <w:pPr>
        <w:spacing w:after="0"/>
        <w:rPr>
          <w:rFonts w:ascii="Lucida Sans" w:hAnsi="Lucida Sans"/>
          <w:sz w:val="18"/>
          <w:szCs w:val="18"/>
        </w:rPr>
      </w:pPr>
    </w:p>
    <w:p w14:paraId="2E30F450" w14:textId="77777777" w:rsidR="00196D20" w:rsidRPr="00E7201E" w:rsidRDefault="00196D20" w:rsidP="00196D20">
      <w:pPr>
        <w:spacing w:after="0"/>
        <w:rPr>
          <w:rStyle w:val="QABoldCharacters"/>
          <w:i/>
          <w:szCs w:val="18"/>
        </w:rPr>
      </w:pPr>
      <w:r w:rsidRPr="00E7201E">
        <w:rPr>
          <w:rStyle w:val="QABoldCharacters"/>
          <w:i/>
          <w:szCs w:val="18"/>
        </w:rPr>
        <w:t>Assessment methods</w:t>
      </w:r>
    </w:p>
    <w:p w14:paraId="271979B4" w14:textId="77777777" w:rsidR="00196D20" w:rsidRPr="00ED1D16" w:rsidRDefault="00196D20" w:rsidP="00196D20">
      <w:pPr>
        <w:spacing w:after="0"/>
        <w:rPr>
          <w:rFonts w:ascii="Lucida Sans" w:hAnsi="Lucida Sans"/>
          <w:sz w:val="18"/>
          <w:szCs w:val="18"/>
        </w:rPr>
      </w:pPr>
    </w:p>
    <w:p w14:paraId="175EC3A9" w14:textId="77777777" w:rsidR="00A531A5" w:rsidRPr="0081701D" w:rsidRDefault="00A531A5" w:rsidP="00C13DD4">
      <w:pPr>
        <w:spacing w:after="0"/>
        <w:rPr>
          <w:rFonts w:ascii="Lucida Sans" w:hAnsi="Lucida Sans"/>
          <w:sz w:val="18"/>
          <w:szCs w:val="18"/>
        </w:rPr>
      </w:pPr>
      <w:r w:rsidRPr="0081701D">
        <w:rPr>
          <w:rFonts w:ascii="Lucida Sans" w:hAnsi="Lucida Sans"/>
          <w:sz w:val="18"/>
          <w:szCs w:val="18"/>
        </w:rPr>
        <w:t xml:space="preserve">The taught component will be assessed by a combination of coursework and examinations at the end of each semester. </w:t>
      </w:r>
    </w:p>
    <w:p w14:paraId="2984F8FF" w14:textId="77777777" w:rsidR="00A531A5" w:rsidRPr="0081701D" w:rsidRDefault="00A531A5" w:rsidP="00C13DD4">
      <w:pPr>
        <w:spacing w:after="0"/>
        <w:rPr>
          <w:rFonts w:ascii="Lucida Sans" w:hAnsi="Lucida Sans"/>
          <w:sz w:val="18"/>
          <w:szCs w:val="18"/>
        </w:rPr>
      </w:pPr>
    </w:p>
    <w:p w14:paraId="6D5116DD" w14:textId="77777777" w:rsidR="00A531A5" w:rsidRPr="0081701D" w:rsidRDefault="00A531A5" w:rsidP="00C13DD4">
      <w:pPr>
        <w:spacing w:after="0"/>
        <w:rPr>
          <w:rFonts w:ascii="Lucida Sans" w:hAnsi="Lucida Sans"/>
          <w:sz w:val="18"/>
          <w:szCs w:val="18"/>
        </w:rPr>
      </w:pPr>
      <w:r w:rsidRPr="0081701D">
        <w:rPr>
          <w:rFonts w:ascii="Lucida Sans" w:hAnsi="Lucida Sans"/>
          <w:sz w:val="18"/>
          <w:szCs w:val="18"/>
        </w:rPr>
        <w:t>The research component will be assessed on the practical outcomes of the project work and the ability to communicate these and background understandi</w:t>
      </w:r>
      <w:r w:rsidR="00B90C08" w:rsidRPr="0081701D">
        <w:rPr>
          <w:rFonts w:ascii="Lucida Sans" w:hAnsi="Lucida Sans"/>
          <w:sz w:val="18"/>
          <w:szCs w:val="18"/>
        </w:rPr>
        <w:t xml:space="preserve">ng in a scientific dissertation. See above for more detail on these. </w:t>
      </w:r>
    </w:p>
    <w:p w14:paraId="5AE72062" w14:textId="77777777" w:rsidR="006A2E73" w:rsidRPr="0081701D" w:rsidRDefault="006A2E73" w:rsidP="00196D20">
      <w:pPr>
        <w:pStyle w:val="QAhandbookheading1"/>
        <w:pBdr>
          <w:bottom w:val="single" w:sz="6" w:space="1" w:color="auto"/>
        </w:pBdr>
        <w:spacing w:line="276" w:lineRule="auto"/>
        <w:rPr>
          <w:sz w:val="18"/>
          <w:szCs w:val="18"/>
        </w:rPr>
      </w:pPr>
    </w:p>
    <w:p w14:paraId="6FD2326E" w14:textId="77777777" w:rsidR="00196D20" w:rsidRPr="0081701D" w:rsidRDefault="00196D20" w:rsidP="00196D20">
      <w:pPr>
        <w:pStyle w:val="QAhandbookheading1"/>
        <w:pBdr>
          <w:bottom w:val="single" w:sz="6" w:space="1" w:color="auto"/>
        </w:pBdr>
        <w:spacing w:line="276" w:lineRule="auto"/>
        <w:rPr>
          <w:sz w:val="18"/>
          <w:szCs w:val="18"/>
        </w:rPr>
      </w:pPr>
      <w:r w:rsidRPr="0081701D">
        <w:rPr>
          <w:sz w:val="18"/>
          <w:szCs w:val="18"/>
        </w:rPr>
        <w:t>Transferable and Generic Skills</w:t>
      </w:r>
    </w:p>
    <w:p w14:paraId="6DE59633" w14:textId="77777777" w:rsidR="00196D20" w:rsidRPr="00E7201E" w:rsidRDefault="00196D20" w:rsidP="00196D20">
      <w:pPr>
        <w:spacing w:after="0"/>
        <w:rPr>
          <w:rFonts w:ascii="Lucida Sans" w:hAnsi="Lucida Sans"/>
          <w:sz w:val="18"/>
          <w:szCs w:val="18"/>
        </w:rPr>
      </w:pPr>
    </w:p>
    <w:p w14:paraId="1BC026A1" w14:textId="77777777" w:rsidR="00B90C08" w:rsidRPr="0081701D" w:rsidRDefault="00B90C08" w:rsidP="00A5732E">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The transferable skills you will develop during your degree are those that will improve your employability and will be of use to you in your future career. </w:t>
      </w:r>
    </w:p>
    <w:p w14:paraId="3596AAF5" w14:textId="77777777" w:rsidR="006E0E53" w:rsidRPr="0081701D" w:rsidRDefault="00956F20" w:rsidP="006D6DC8">
      <w:pPr>
        <w:numPr>
          <w:ilvl w:val="0"/>
          <w:numId w:val="24"/>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Numerical competency,</w:t>
      </w:r>
      <w:r w:rsidR="00B90C08" w:rsidRPr="0081701D">
        <w:rPr>
          <w:rFonts w:ascii="Lucida Sans" w:eastAsia="Times New Roman" w:hAnsi="Lucida Sans" w:cs="Times New Roman"/>
          <w:sz w:val="18"/>
          <w:szCs w:val="18"/>
          <w:lang w:eastAsia="en-GB"/>
        </w:rPr>
        <w:t xml:space="preserve"> proficien</w:t>
      </w:r>
      <w:r w:rsidRPr="0081701D">
        <w:rPr>
          <w:rFonts w:ascii="Lucida Sans" w:eastAsia="Times New Roman" w:hAnsi="Lucida Sans" w:cs="Times New Roman"/>
          <w:sz w:val="18"/>
          <w:szCs w:val="18"/>
          <w:lang w:eastAsia="en-GB"/>
        </w:rPr>
        <w:t>t</w:t>
      </w:r>
      <w:r w:rsidR="00B90C08" w:rsidRPr="0081701D">
        <w:rPr>
          <w:rFonts w:ascii="Lucida Sans" w:eastAsia="Times New Roman" w:hAnsi="Lucida Sans" w:cs="Times New Roman"/>
          <w:sz w:val="18"/>
          <w:szCs w:val="18"/>
          <w:lang w:eastAsia="en-GB"/>
        </w:rPr>
        <w:t xml:space="preserve"> in English and good communicat</w:t>
      </w:r>
      <w:r w:rsidR="006D6DC8" w:rsidRPr="0081701D">
        <w:rPr>
          <w:rFonts w:ascii="Lucida Sans" w:eastAsia="Times New Roman" w:hAnsi="Lucida Sans" w:cs="Times New Roman"/>
          <w:sz w:val="18"/>
          <w:szCs w:val="18"/>
          <w:lang w:eastAsia="en-GB"/>
        </w:rPr>
        <w:t>ion skills</w:t>
      </w:r>
      <w:r w:rsidR="00B90C08" w:rsidRPr="0081701D">
        <w:rPr>
          <w:rFonts w:ascii="Lucida Sans" w:eastAsia="Times New Roman" w:hAnsi="Lucida Sans" w:cs="Times New Roman"/>
          <w:sz w:val="18"/>
          <w:szCs w:val="18"/>
          <w:lang w:eastAsia="en-GB"/>
        </w:rPr>
        <w:t xml:space="preserve"> with some experience in giving scientific presentations</w:t>
      </w:r>
      <w:r w:rsidR="006E0E53" w:rsidRPr="0081701D">
        <w:rPr>
          <w:rFonts w:ascii="Lucida Sans" w:eastAsia="Times New Roman" w:hAnsi="Lucida Sans" w:cs="Times New Roman"/>
          <w:sz w:val="18"/>
          <w:szCs w:val="18"/>
          <w:lang w:eastAsia="en-GB"/>
        </w:rPr>
        <w:t>;</w:t>
      </w:r>
    </w:p>
    <w:p w14:paraId="702942E1" w14:textId="77777777" w:rsidR="00175859" w:rsidRPr="0081701D" w:rsidRDefault="00B90C08" w:rsidP="001D2030">
      <w:pPr>
        <w:numPr>
          <w:ilvl w:val="0"/>
          <w:numId w:val="24"/>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General proficiency with I</w:t>
      </w:r>
      <w:r w:rsidR="001D2030" w:rsidRPr="0081701D">
        <w:rPr>
          <w:rFonts w:ascii="Lucida Sans" w:eastAsia="Times New Roman" w:hAnsi="Lucida Sans" w:cs="Times New Roman"/>
          <w:sz w:val="18"/>
          <w:szCs w:val="18"/>
          <w:lang w:eastAsia="en-GB"/>
        </w:rPr>
        <w:t>nformation T</w:t>
      </w:r>
      <w:r w:rsidR="006E0E53" w:rsidRPr="0081701D">
        <w:rPr>
          <w:rFonts w:ascii="Lucida Sans" w:eastAsia="Times New Roman" w:hAnsi="Lucida Sans" w:cs="Times New Roman"/>
          <w:sz w:val="18"/>
          <w:szCs w:val="18"/>
          <w:lang w:eastAsia="en-GB"/>
        </w:rPr>
        <w:t>e</w:t>
      </w:r>
      <w:r w:rsidR="001D2030" w:rsidRPr="0081701D">
        <w:rPr>
          <w:rFonts w:ascii="Lucida Sans" w:eastAsia="Times New Roman" w:hAnsi="Lucida Sans" w:cs="Times New Roman"/>
          <w:sz w:val="18"/>
          <w:szCs w:val="18"/>
          <w:lang w:eastAsia="en-GB"/>
        </w:rPr>
        <w:t>chnology; t</w:t>
      </w:r>
      <w:r w:rsidR="00175859" w:rsidRPr="0081701D">
        <w:rPr>
          <w:rFonts w:ascii="Lucida Sans" w:eastAsia="Times New Roman" w:hAnsi="Lucida Sans" w:cs="Times New Roman"/>
          <w:sz w:val="18"/>
          <w:szCs w:val="18"/>
          <w:lang w:eastAsia="en-GB"/>
        </w:rPr>
        <w:t>he effective use of websites and databases to locate</w:t>
      </w:r>
      <w:r w:rsidR="001D2030" w:rsidRPr="0081701D">
        <w:rPr>
          <w:rFonts w:ascii="Lucida Sans" w:eastAsia="Times New Roman" w:hAnsi="Lucida Sans" w:cs="Times New Roman"/>
          <w:sz w:val="18"/>
          <w:szCs w:val="18"/>
          <w:lang w:eastAsia="en-GB"/>
        </w:rPr>
        <w:t>, extract and synthesise</w:t>
      </w:r>
      <w:r w:rsidR="00175859" w:rsidRPr="0081701D">
        <w:rPr>
          <w:rFonts w:ascii="Lucida Sans" w:eastAsia="Times New Roman" w:hAnsi="Lucida Sans" w:cs="Times New Roman"/>
          <w:sz w:val="18"/>
          <w:szCs w:val="18"/>
          <w:lang w:eastAsia="en-GB"/>
        </w:rPr>
        <w:t xml:space="preserve"> relevant information;</w:t>
      </w:r>
    </w:p>
    <w:p w14:paraId="79F7B5AF" w14:textId="74F0B8EC" w:rsidR="00175859" w:rsidRPr="0081701D" w:rsidRDefault="00175859" w:rsidP="006E0E53">
      <w:pPr>
        <w:numPr>
          <w:ilvl w:val="0"/>
          <w:numId w:val="24"/>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The compilation of knowledge and understanding through critical reading of </w:t>
      </w:r>
      <w:r w:rsidR="006E0E53" w:rsidRPr="0081701D">
        <w:rPr>
          <w:rFonts w:ascii="Lucida Sans" w:eastAsia="Times New Roman" w:hAnsi="Lucida Sans" w:cs="Times New Roman"/>
          <w:sz w:val="18"/>
          <w:szCs w:val="18"/>
          <w:lang w:eastAsia="en-GB"/>
        </w:rPr>
        <w:t>material: learn independently through critical reading</w:t>
      </w:r>
      <w:r w:rsidR="007648D2">
        <w:rPr>
          <w:rFonts w:ascii="Lucida Sans" w:eastAsia="Times New Roman" w:hAnsi="Lucida Sans" w:cs="Times New Roman"/>
          <w:sz w:val="18"/>
          <w:szCs w:val="18"/>
          <w:lang w:eastAsia="en-GB"/>
        </w:rPr>
        <w:t>;</w:t>
      </w:r>
    </w:p>
    <w:p w14:paraId="2F01F5D5" w14:textId="77777777" w:rsidR="00175859" w:rsidRPr="0081701D" w:rsidRDefault="00175859" w:rsidP="00B90C08">
      <w:pPr>
        <w:numPr>
          <w:ilvl w:val="0"/>
          <w:numId w:val="24"/>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The application of such knowledge and understanding to problems in </w:t>
      </w:r>
      <w:r w:rsidR="00944F9F" w:rsidRPr="0081701D">
        <w:rPr>
          <w:rFonts w:ascii="Lucida Sans" w:eastAsia="Times New Roman" w:hAnsi="Lucida Sans" w:cs="Times New Roman"/>
          <w:sz w:val="18"/>
          <w:szCs w:val="18"/>
          <w:lang w:eastAsia="en-GB"/>
        </w:rPr>
        <w:t xml:space="preserve">biological </w:t>
      </w:r>
      <w:r w:rsidRPr="0081701D">
        <w:rPr>
          <w:rFonts w:ascii="Lucida Sans" w:eastAsia="Times New Roman" w:hAnsi="Lucida Sans" w:cs="Times New Roman"/>
          <w:sz w:val="18"/>
          <w:szCs w:val="18"/>
          <w:lang w:eastAsia="en-GB"/>
        </w:rPr>
        <w:t xml:space="preserve"> research;</w:t>
      </w:r>
    </w:p>
    <w:p w14:paraId="7940BE92" w14:textId="77777777" w:rsidR="00175859" w:rsidRPr="0081701D" w:rsidRDefault="00175859" w:rsidP="00B90C08">
      <w:pPr>
        <w:numPr>
          <w:ilvl w:val="0"/>
          <w:numId w:val="24"/>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Communication of specialist</w:t>
      </w:r>
      <w:r w:rsidR="00B90C08" w:rsidRPr="0081701D">
        <w:rPr>
          <w:rFonts w:ascii="Lucida Sans" w:eastAsia="Times New Roman" w:hAnsi="Lucida Sans" w:cs="Times New Roman"/>
          <w:sz w:val="18"/>
          <w:szCs w:val="18"/>
          <w:lang w:eastAsia="en-GB"/>
        </w:rPr>
        <w:t xml:space="preserve"> technical </w:t>
      </w:r>
      <w:r w:rsidRPr="0081701D">
        <w:rPr>
          <w:rFonts w:ascii="Lucida Sans" w:eastAsia="Times New Roman" w:hAnsi="Lucida Sans" w:cs="Times New Roman"/>
          <w:sz w:val="18"/>
          <w:szCs w:val="18"/>
          <w:lang w:eastAsia="en-GB"/>
        </w:rPr>
        <w:t xml:space="preserve">information in written </w:t>
      </w:r>
      <w:r w:rsidR="00A531A5" w:rsidRPr="0081701D">
        <w:rPr>
          <w:rFonts w:ascii="Lucida Sans" w:eastAsia="Times New Roman" w:hAnsi="Lucida Sans" w:cs="Times New Roman"/>
          <w:sz w:val="18"/>
          <w:szCs w:val="18"/>
          <w:lang w:eastAsia="en-GB"/>
        </w:rPr>
        <w:t>form</w:t>
      </w:r>
      <w:r w:rsidRPr="0081701D">
        <w:rPr>
          <w:rFonts w:ascii="Lucida Sans" w:eastAsia="Times New Roman" w:hAnsi="Lucida Sans" w:cs="Times New Roman"/>
          <w:sz w:val="18"/>
          <w:szCs w:val="18"/>
          <w:lang w:eastAsia="en-GB"/>
        </w:rPr>
        <w:t>;</w:t>
      </w:r>
    </w:p>
    <w:p w14:paraId="43DBF135" w14:textId="77777777" w:rsidR="00175859" w:rsidRPr="0081701D" w:rsidRDefault="006E0E53" w:rsidP="006E0E53">
      <w:pPr>
        <w:numPr>
          <w:ilvl w:val="0"/>
          <w:numId w:val="24"/>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To work with, and within, a group towards defined outcomes: t</w:t>
      </w:r>
      <w:r w:rsidR="00175859" w:rsidRPr="0081701D">
        <w:rPr>
          <w:rFonts w:ascii="Lucida Sans" w:eastAsia="Times New Roman" w:hAnsi="Lucida Sans" w:cs="Times New Roman"/>
          <w:sz w:val="18"/>
          <w:szCs w:val="18"/>
          <w:lang w:eastAsia="en-GB"/>
        </w:rPr>
        <w:t>he ability to balance the need for independent research with the importance of making effective contributions to the work of the scientific team;</w:t>
      </w:r>
    </w:p>
    <w:p w14:paraId="67C155FE" w14:textId="77777777" w:rsidR="00175859" w:rsidRPr="0081701D" w:rsidRDefault="00175859" w:rsidP="00B90C08">
      <w:pPr>
        <w:numPr>
          <w:ilvl w:val="0"/>
          <w:numId w:val="24"/>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The ability to develop and apply technical skills in the independent resolution of theoretical problems;</w:t>
      </w:r>
    </w:p>
    <w:p w14:paraId="7F0CE602" w14:textId="77777777" w:rsidR="001D2030" w:rsidRPr="0081701D" w:rsidRDefault="001D2030" w:rsidP="00B90C08">
      <w:pPr>
        <w:numPr>
          <w:ilvl w:val="0"/>
          <w:numId w:val="24"/>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Identify and work towards targets for personal, academic and career development;</w:t>
      </w:r>
    </w:p>
    <w:p w14:paraId="2CE0DAC8" w14:textId="77777777" w:rsidR="006E0E53" w:rsidRPr="0081701D" w:rsidRDefault="006E0E53" w:rsidP="00B90C08">
      <w:pPr>
        <w:numPr>
          <w:ilvl w:val="0"/>
          <w:numId w:val="24"/>
        </w:num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Manage resources and time;</w:t>
      </w:r>
    </w:p>
    <w:p w14:paraId="4935EE77" w14:textId="77777777" w:rsidR="00A531A5" w:rsidRPr="00E7201E" w:rsidRDefault="00175859" w:rsidP="00B90C08">
      <w:pPr>
        <w:pStyle w:val="ListParagraph"/>
        <w:numPr>
          <w:ilvl w:val="0"/>
          <w:numId w:val="24"/>
        </w:numPr>
        <w:rPr>
          <w:rStyle w:val="QABoldCharacters"/>
          <w:szCs w:val="18"/>
        </w:rPr>
      </w:pPr>
      <w:r w:rsidRPr="0081701D">
        <w:rPr>
          <w:rFonts w:ascii="Lucida Sans" w:eastAsia="Times New Roman" w:hAnsi="Lucida Sans" w:cs="Times New Roman"/>
          <w:sz w:val="18"/>
          <w:szCs w:val="18"/>
          <w:lang w:eastAsia="en-GB"/>
        </w:rPr>
        <w:t>Awareness of good laboratory practice and safety issues in a modern research laboratory.</w:t>
      </w:r>
      <w:r w:rsidR="00A531A5" w:rsidRPr="00E7201E">
        <w:rPr>
          <w:rStyle w:val="QABoldCharacters"/>
          <w:szCs w:val="18"/>
        </w:rPr>
        <w:t xml:space="preserve"> </w:t>
      </w:r>
    </w:p>
    <w:p w14:paraId="350A33D5" w14:textId="77777777" w:rsidR="00A531A5" w:rsidRPr="00E7201E" w:rsidRDefault="00A531A5" w:rsidP="00A531A5">
      <w:pPr>
        <w:spacing w:after="0"/>
        <w:rPr>
          <w:rStyle w:val="QABoldCharacters"/>
          <w:szCs w:val="18"/>
        </w:rPr>
      </w:pPr>
    </w:p>
    <w:p w14:paraId="0F7CC005" w14:textId="77777777" w:rsidR="00F200EA" w:rsidRDefault="00F200EA" w:rsidP="00A531A5">
      <w:pPr>
        <w:spacing w:after="0"/>
        <w:rPr>
          <w:rStyle w:val="QABoldCharacters"/>
          <w:i/>
          <w:szCs w:val="18"/>
        </w:rPr>
      </w:pPr>
    </w:p>
    <w:p w14:paraId="778C8C15" w14:textId="77777777" w:rsidR="00A531A5" w:rsidRPr="00ED1D16" w:rsidRDefault="00A531A5" w:rsidP="00A531A5">
      <w:pPr>
        <w:spacing w:after="0"/>
        <w:rPr>
          <w:rStyle w:val="QABoldCharacters"/>
          <w:i/>
          <w:szCs w:val="18"/>
        </w:rPr>
      </w:pPr>
      <w:r w:rsidRPr="00ED1D16">
        <w:rPr>
          <w:rStyle w:val="QABoldCharacters"/>
          <w:i/>
          <w:szCs w:val="18"/>
        </w:rPr>
        <w:t>Teaching and Learning Methods</w:t>
      </w:r>
    </w:p>
    <w:p w14:paraId="65E6FB3C" w14:textId="77777777" w:rsidR="00E750C3" w:rsidRPr="0081701D" w:rsidRDefault="00E750C3" w:rsidP="00A531A5">
      <w:pPr>
        <w:spacing w:after="0"/>
        <w:rPr>
          <w:rStyle w:val="QABoldCharacters"/>
          <w:b w:val="0"/>
          <w:bCs/>
          <w:iCs/>
          <w:szCs w:val="18"/>
        </w:rPr>
      </w:pPr>
    </w:p>
    <w:p w14:paraId="69412581" w14:textId="77777777" w:rsidR="00E750C3" w:rsidRPr="0081701D" w:rsidRDefault="00E750C3" w:rsidP="00A531A5">
      <w:pPr>
        <w:spacing w:after="0"/>
        <w:rPr>
          <w:rStyle w:val="QABoldCharacters"/>
          <w:b w:val="0"/>
          <w:bCs/>
          <w:iCs/>
          <w:szCs w:val="18"/>
        </w:rPr>
      </w:pPr>
      <w:r w:rsidRPr="0081701D">
        <w:rPr>
          <w:rStyle w:val="QABoldCharacters"/>
          <w:b w:val="0"/>
          <w:bCs/>
          <w:iCs/>
          <w:szCs w:val="18"/>
        </w:rPr>
        <w:t>You wil</w:t>
      </w:r>
      <w:r w:rsidR="006D6DC8" w:rsidRPr="0081701D">
        <w:rPr>
          <w:rStyle w:val="QABoldCharacters"/>
          <w:b w:val="0"/>
          <w:bCs/>
          <w:iCs/>
          <w:szCs w:val="18"/>
        </w:rPr>
        <w:t>l</w:t>
      </w:r>
      <w:r w:rsidRPr="0081701D">
        <w:rPr>
          <w:rStyle w:val="QABoldCharacters"/>
          <w:b w:val="0"/>
          <w:bCs/>
          <w:iCs/>
          <w:szCs w:val="18"/>
        </w:rPr>
        <w:t xml:space="preserve"> be helped to acquire these skills through aspects of the formal teaching programme and while carrying out your research project and includes the following</w:t>
      </w:r>
    </w:p>
    <w:p w14:paraId="0348B79C" w14:textId="77777777" w:rsidR="00791347" w:rsidRPr="00E7201E" w:rsidRDefault="00791347" w:rsidP="00A531A5">
      <w:pPr>
        <w:spacing w:after="0"/>
        <w:rPr>
          <w:rStyle w:val="QABoldCharacters"/>
          <w:i/>
          <w:szCs w:val="18"/>
        </w:rPr>
      </w:pPr>
    </w:p>
    <w:p w14:paraId="17B884CF" w14:textId="77777777" w:rsidR="00791347" w:rsidRPr="0081701D" w:rsidRDefault="00791347" w:rsidP="005B5570">
      <w:pPr>
        <w:pStyle w:val="ListParagraph"/>
        <w:numPr>
          <w:ilvl w:val="0"/>
          <w:numId w:val="26"/>
        </w:numPr>
        <w:ind w:left="426" w:hanging="426"/>
        <w:rPr>
          <w:rFonts w:ascii="Lucida Sans" w:hAnsi="Lucida Sans"/>
          <w:sz w:val="18"/>
          <w:szCs w:val="18"/>
        </w:rPr>
      </w:pPr>
      <w:r w:rsidRPr="0081701D">
        <w:rPr>
          <w:rFonts w:ascii="Lucida Sans" w:hAnsi="Lucida Sans"/>
          <w:sz w:val="18"/>
          <w:szCs w:val="18"/>
        </w:rPr>
        <w:t>Staff-led lectures, tutorials, seminars and demonstrations;</w:t>
      </w:r>
    </w:p>
    <w:p w14:paraId="1CCBC854" w14:textId="77777777" w:rsidR="00791347" w:rsidRPr="0081701D" w:rsidRDefault="00791347" w:rsidP="005B5570">
      <w:pPr>
        <w:pStyle w:val="ListParagraph"/>
        <w:numPr>
          <w:ilvl w:val="0"/>
          <w:numId w:val="26"/>
        </w:numPr>
        <w:ind w:left="426" w:hanging="426"/>
        <w:rPr>
          <w:rFonts w:ascii="Lucida Sans" w:hAnsi="Lucida Sans"/>
          <w:sz w:val="18"/>
          <w:szCs w:val="18"/>
        </w:rPr>
      </w:pPr>
      <w:r w:rsidRPr="0081701D">
        <w:rPr>
          <w:rFonts w:ascii="Lucida Sans" w:hAnsi="Lucida Sans"/>
          <w:sz w:val="18"/>
          <w:szCs w:val="18"/>
        </w:rPr>
        <w:t>Directed reading of the primary scientific literature, technical reports, websites</w:t>
      </w:r>
      <w:r w:rsidR="006D6DC8" w:rsidRPr="0081701D">
        <w:rPr>
          <w:rFonts w:ascii="Lucida Sans" w:hAnsi="Lucida Sans"/>
          <w:sz w:val="18"/>
          <w:szCs w:val="18"/>
        </w:rPr>
        <w:t>;</w:t>
      </w:r>
    </w:p>
    <w:p w14:paraId="50D101CD" w14:textId="77777777" w:rsidR="00791347" w:rsidRPr="0081701D" w:rsidRDefault="00791347" w:rsidP="005B5570">
      <w:pPr>
        <w:pStyle w:val="ListParagraph"/>
        <w:numPr>
          <w:ilvl w:val="0"/>
          <w:numId w:val="26"/>
        </w:numPr>
        <w:ind w:left="426" w:hanging="426"/>
        <w:rPr>
          <w:rFonts w:ascii="Lucida Sans" w:hAnsi="Lucida Sans"/>
          <w:sz w:val="18"/>
          <w:szCs w:val="18"/>
        </w:rPr>
      </w:pPr>
      <w:r w:rsidRPr="0081701D">
        <w:rPr>
          <w:rFonts w:ascii="Lucida Sans" w:hAnsi="Lucida Sans"/>
          <w:sz w:val="18"/>
          <w:szCs w:val="18"/>
        </w:rPr>
        <w:t>Student-led seminars and presentations (verbal and poster) and attendance at regular research group meetings;</w:t>
      </w:r>
    </w:p>
    <w:p w14:paraId="7D3EF3A7" w14:textId="77777777" w:rsidR="00791347" w:rsidRPr="0081701D" w:rsidRDefault="00791347" w:rsidP="005B5570">
      <w:pPr>
        <w:pStyle w:val="ListParagraph"/>
        <w:numPr>
          <w:ilvl w:val="0"/>
          <w:numId w:val="26"/>
        </w:numPr>
        <w:ind w:left="426" w:hanging="426"/>
        <w:rPr>
          <w:rFonts w:ascii="Lucida Sans" w:hAnsi="Lucida Sans"/>
          <w:sz w:val="18"/>
          <w:szCs w:val="18"/>
        </w:rPr>
      </w:pPr>
      <w:r w:rsidRPr="0081701D">
        <w:rPr>
          <w:rFonts w:ascii="Lucida Sans" w:hAnsi="Lucida Sans"/>
          <w:sz w:val="18"/>
          <w:szCs w:val="18"/>
        </w:rPr>
        <w:t>Regular meetings with supervisory team and appropriate technical team</w:t>
      </w:r>
      <w:r w:rsidR="006D6DC8" w:rsidRPr="0081701D">
        <w:rPr>
          <w:rFonts w:ascii="Lucida Sans" w:hAnsi="Lucida Sans"/>
          <w:sz w:val="18"/>
          <w:szCs w:val="18"/>
        </w:rPr>
        <w:t>.</w:t>
      </w:r>
    </w:p>
    <w:p w14:paraId="73165A3B" w14:textId="77777777" w:rsidR="00A531A5" w:rsidRPr="00E7201E" w:rsidRDefault="00A531A5" w:rsidP="00A531A5">
      <w:pPr>
        <w:spacing w:after="0"/>
        <w:rPr>
          <w:rStyle w:val="QABoldCharacters"/>
          <w:i/>
          <w:szCs w:val="18"/>
        </w:rPr>
      </w:pPr>
    </w:p>
    <w:p w14:paraId="3B908058" w14:textId="77777777" w:rsidR="00A531A5" w:rsidRPr="00ED1D16" w:rsidRDefault="00A531A5" w:rsidP="0081701D">
      <w:pPr>
        <w:spacing w:after="0"/>
        <w:rPr>
          <w:rStyle w:val="QABoldCharacters"/>
          <w:i/>
          <w:szCs w:val="18"/>
        </w:rPr>
      </w:pPr>
      <w:r w:rsidRPr="00E7201E">
        <w:rPr>
          <w:rStyle w:val="QABoldCharacters"/>
          <w:i/>
          <w:szCs w:val="18"/>
        </w:rPr>
        <w:t>Assessment methods</w:t>
      </w:r>
    </w:p>
    <w:p w14:paraId="31989400" w14:textId="77777777" w:rsidR="00175859" w:rsidRPr="0081701D" w:rsidRDefault="00791347" w:rsidP="00661A28">
      <w:pPr>
        <w:spacing w:beforeLines="60" w:before="144" w:afterLines="60" w:after="144" w:line="240" w:lineRule="auto"/>
        <w:ind w:left="720" w:hanging="720"/>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This will be assessed by:</w:t>
      </w:r>
    </w:p>
    <w:p w14:paraId="45728A48" w14:textId="232A6940" w:rsidR="005A0F00" w:rsidRPr="0081701D" w:rsidRDefault="00791347" w:rsidP="00661A28">
      <w:pPr>
        <w:pStyle w:val="ListParagraph"/>
        <w:numPr>
          <w:ilvl w:val="0"/>
          <w:numId w:val="22"/>
        </w:numPr>
        <w:spacing w:beforeLines="60" w:before="144" w:afterLines="60" w:after="144"/>
        <w:ind w:left="426" w:hanging="426"/>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The production of a dissertation at the end of the study</w:t>
      </w:r>
      <w:r w:rsidR="009330E1">
        <w:rPr>
          <w:rFonts w:ascii="Lucida Sans" w:eastAsia="Times New Roman" w:hAnsi="Lucida Sans" w:cs="Times New Roman"/>
          <w:sz w:val="18"/>
          <w:szCs w:val="18"/>
          <w:lang w:eastAsia="en-GB"/>
        </w:rPr>
        <w:t xml:space="preserve"> and an oral presentation during the course of the project</w:t>
      </w:r>
      <w:r w:rsidR="005A0F00" w:rsidRPr="0081701D">
        <w:rPr>
          <w:rFonts w:ascii="Lucida Sans" w:eastAsia="Times New Roman" w:hAnsi="Lucida Sans" w:cs="Times New Roman"/>
          <w:sz w:val="18"/>
          <w:szCs w:val="18"/>
          <w:lang w:eastAsia="en-GB"/>
        </w:rPr>
        <w:t>;</w:t>
      </w:r>
    </w:p>
    <w:p w14:paraId="562FD488" w14:textId="77777777" w:rsidR="00791347" w:rsidRPr="0081701D" w:rsidRDefault="00791347" w:rsidP="00661A28">
      <w:pPr>
        <w:pStyle w:val="ListParagraph"/>
        <w:numPr>
          <w:ilvl w:val="0"/>
          <w:numId w:val="22"/>
        </w:numPr>
        <w:spacing w:beforeLines="60" w:before="144" w:afterLines="60" w:after="144"/>
        <w:ind w:left="426" w:hanging="426"/>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The completion of coursework tasks as part of the taught module</w:t>
      </w:r>
      <w:r w:rsidR="005A0F00" w:rsidRPr="0081701D">
        <w:rPr>
          <w:rFonts w:ascii="Lucida Sans" w:eastAsia="Times New Roman" w:hAnsi="Lucida Sans" w:cs="Times New Roman"/>
          <w:sz w:val="18"/>
          <w:szCs w:val="18"/>
          <w:lang w:eastAsia="en-GB"/>
        </w:rPr>
        <w:t>;</w:t>
      </w:r>
    </w:p>
    <w:p w14:paraId="03F94039" w14:textId="77777777" w:rsidR="00791347" w:rsidRPr="0081701D" w:rsidRDefault="00791347" w:rsidP="00661A28">
      <w:pPr>
        <w:pStyle w:val="ListParagraph"/>
        <w:numPr>
          <w:ilvl w:val="0"/>
          <w:numId w:val="22"/>
        </w:numPr>
        <w:spacing w:beforeLines="60" w:before="144" w:afterLines="60" w:after="144"/>
        <w:ind w:left="426" w:hanging="426"/>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The ability to produce appropriate risk assessments for all aspects of the practical work and completion of the appropriate safety inductions.</w:t>
      </w:r>
    </w:p>
    <w:p w14:paraId="0C2183E1" w14:textId="77777777" w:rsidR="00661A28" w:rsidRPr="0081701D" w:rsidRDefault="00661A28" w:rsidP="00A531A5">
      <w:pPr>
        <w:spacing w:beforeLines="60" w:before="144" w:afterLines="60" w:after="144" w:line="240" w:lineRule="auto"/>
        <w:ind w:left="720"/>
        <w:rPr>
          <w:rFonts w:ascii="Lucida Sans" w:eastAsia="Times New Roman" w:hAnsi="Lucida Sans" w:cs="Times New Roman"/>
          <w:sz w:val="18"/>
          <w:szCs w:val="18"/>
          <w:lang w:eastAsia="en-GB"/>
        </w:rPr>
      </w:pPr>
    </w:p>
    <w:p w14:paraId="7CCD18EA" w14:textId="77777777" w:rsidR="00196D20" w:rsidRPr="0081701D" w:rsidRDefault="00196D20" w:rsidP="00196D20">
      <w:pPr>
        <w:pStyle w:val="QAhandbookheading1"/>
        <w:keepNext/>
        <w:pBdr>
          <w:bottom w:val="single" w:sz="6" w:space="1" w:color="auto"/>
        </w:pBdr>
        <w:spacing w:line="276" w:lineRule="auto"/>
        <w:rPr>
          <w:sz w:val="18"/>
          <w:szCs w:val="18"/>
        </w:rPr>
      </w:pPr>
      <w:r w:rsidRPr="0081701D">
        <w:rPr>
          <w:sz w:val="18"/>
          <w:szCs w:val="18"/>
        </w:rPr>
        <w:t>Programme Structure</w:t>
      </w:r>
    </w:p>
    <w:p w14:paraId="6341C277" w14:textId="77777777" w:rsidR="00196D20" w:rsidRPr="0081701D" w:rsidRDefault="00196D20" w:rsidP="00196D20">
      <w:pPr>
        <w:keepNext/>
        <w:spacing w:after="0"/>
        <w:rPr>
          <w:rFonts w:ascii="Lucida Sans" w:hAnsi="Lucida Sans"/>
          <w:sz w:val="18"/>
          <w:szCs w:val="18"/>
        </w:rPr>
      </w:pPr>
    </w:p>
    <w:p w14:paraId="6CCE3A00" w14:textId="77777777" w:rsidR="00196D20" w:rsidRPr="0081701D" w:rsidRDefault="00196D20" w:rsidP="005B5570">
      <w:pPr>
        <w:keepNext/>
        <w:tabs>
          <w:tab w:val="left" w:pos="567"/>
        </w:tabs>
        <w:spacing w:after="0"/>
        <w:rPr>
          <w:rFonts w:ascii="Lucida Sans" w:hAnsi="Lucida Sans"/>
          <w:sz w:val="18"/>
          <w:szCs w:val="18"/>
        </w:rPr>
      </w:pPr>
      <w:r w:rsidRPr="0081701D">
        <w:rPr>
          <w:rFonts w:ascii="Lucida Sans" w:hAnsi="Lucida Sans"/>
          <w:b/>
          <w:bCs/>
          <w:sz w:val="18"/>
          <w:szCs w:val="18"/>
        </w:rPr>
        <w:t>Typical course content</w:t>
      </w:r>
    </w:p>
    <w:p w14:paraId="3E940BFC" w14:textId="37DC6ECE" w:rsidR="00F541AB" w:rsidRPr="0081701D" w:rsidRDefault="00F541AB" w:rsidP="00CA6489">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The </w:t>
      </w:r>
      <w:r w:rsidR="00130417" w:rsidRPr="0081701D">
        <w:rPr>
          <w:rFonts w:ascii="Lucida Sans" w:eastAsia="Times New Roman" w:hAnsi="Lucida Sans" w:cs="Times New Roman"/>
          <w:sz w:val="18"/>
          <w:szCs w:val="18"/>
          <w:lang w:eastAsia="en-GB"/>
        </w:rPr>
        <w:t xml:space="preserve">MRes in Biological Science </w:t>
      </w:r>
      <w:r w:rsidRPr="0081701D">
        <w:rPr>
          <w:rFonts w:ascii="Lucida Sans" w:eastAsia="Times New Roman" w:hAnsi="Lucida Sans" w:cs="Times New Roman"/>
          <w:sz w:val="18"/>
          <w:szCs w:val="18"/>
          <w:lang w:eastAsia="en-GB"/>
        </w:rPr>
        <w:t xml:space="preserve">is 12 months </w:t>
      </w:r>
      <w:r w:rsidR="00130417" w:rsidRPr="0081701D">
        <w:rPr>
          <w:rFonts w:ascii="Lucida Sans" w:eastAsia="Times New Roman" w:hAnsi="Lucida Sans" w:cs="Times New Roman"/>
          <w:sz w:val="18"/>
          <w:szCs w:val="18"/>
          <w:lang w:eastAsia="en-GB"/>
        </w:rPr>
        <w:t xml:space="preserve">in </w:t>
      </w:r>
      <w:r w:rsidRPr="0081701D">
        <w:rPr>
          <w:rFonts w:ascii="Lucida Sans" w:eastAsia="Times New Roman" w:hAnsi="Lucida Sans" w:cs="Times New Roman"/>
          <w:sz w:val="18"/>
          <w:szCs w:val="18"/>
          <w:lang w:eastAsia="en-GB"/>
        </w:rPr>
        <w:t xml:space="preserve">duration.  The research component </w:t>
      </w:r>
      <w:r w:rsidR="00130417" w:rsidRPr="0081701D">
        <w:rPr>
          <w:rFonts w:ascii="Lucida Sans" w:eastAsia="Times New Roman" w:hAnsi="Lucida Sans" w:cs="Times New Roman"/>
          <w:sz w:val="18"/>
          <w:szCs w:val="18"/>
          <w:lang w:eastAsia="en-GB"/>
        </w:rPr>
        <w:t xml:space="preserve">features throughout this period while the </w:t>
      </w:r>
      <w:r w:rsidRPr="0081701D">
        <w:rPr>
          <w:rFonts w:ascii="Lucida Sans" w:eastAsia="Times New Roman" w:hAnsi="Lucida Sans" w:cs="Times New Roman"/>
          <w:sz w:val="18"/>
          <w:szCs w:val="18"/>
          <w:lang w:eastAsia="en-GB"/>
        </w:rPr>
        <w:t xml:space="preserve">taught part of the programme is confined </w:t>
      </w:r>
      <w:r w:rsidR="00130417" w:rsidRPr="0081701D">
        <w:rPr>
          <w:rFonts w:ascii="Lucida Sans" w:eastAsia="Times New Roman" w:hAnsi="Lucida Sans" w:cs="Times New Roman"/>
          <w:sz w:val="18"/>
          <w:szCs w:val="18"/>
          <w:lang w:eastAsia="en-GB"/>
        </w:rPr>
        <w:t>to</w:t>
      </w:r>
      <w:r w:rsidRPr="0081701D">
        <w:rPr>
          <w:rFonts w:ascii="Lucida Sans" w:eastAsia="Times New Roman" w:hAnsi="Lucida Sans" w:cs="Times New Roman"/>
          <w:sz w:val="18"/>
          <w:szCs w:val="18"/>
          <w:lang w:eastAsia="en-GB"/>
        </w:rPr>
        <w:t xml:space="preserve"> two teaching semesters (Oct to Jan followed by Feb to June).  Each semester includes twelve weeks of study followed by </w:t>
      </w:r>
      <w:r w:rsidR="00130417" w:rsidRPr="0081701D">
        <w:rPr>
          <w:rFonts w:ascii="Lucida Sans" w:eastAsia="Times New Roman" w:hAnsi="Lucida Sans" w:cs="Times New Roman"/>
          <w:sz w:val="18"/>
          <w:szCs w:val="18"/>
          <w:lang w:eastAsia="en-GB"/>
        </w:rPr>
        <w:t xml:space="preserve">an </w:t>
      </w:r>
      <w:r w:rsidRPr="0081701D">
        <w:rPr>
          <w:rFonts w:ascii="Lucida Sans" w:eastAsia="Times New Roman" w:hAnsi="Lucida Sans" w:cs="Times New Roman"/>
          <w:sz w:val="18"/>
          <w:szCs w:val="18"/>
          <w:lang w:eastAsia="en-GB"/>
        </w:rPr>
        <w:t xml:space="preserve">examinations </w:t>
      </w:r>
      <w:r w:rsidR="00130417" w:rsidRPr="0081701D">
        <w:rPr>
          <w:rFonts w:ascii="Lucida Sans" w:eastAsia="Times New Roman" w:hAnsi="Lucida Sans" w:cs="Times New Roman"/>
          <w:sz w:val="18"/>
          <w:szCs w:val="18"/>
          <w:lang w:eastAsia="en-GB"/>
        </w:rPr>
        <w:t>period (2 w</w:t>
      </w:r>
      <w:r w:rsidR="003C2B87" w:rsidRPr="0081701D">
        <w:rPr>
          <w:rFonts w:ascii="Lucida Sans" w:eastAsia="Times New Roman" w:hAnsi="Lucida Sans" w:cs="Times New Roman"/>
          <w:sz w:val="18"/>
          <w:szCs w:val="18"/>
          <w:lang w:eastAsia="en-GB"/>
        </w:rPr>
        <w:t>ee</w:t>
      </w:r>
      <w:r w:rsidR="00130417" w:rsidRPr="0081701D">
        <w:rPr>
          <w:rFonts w:ascii="Lucida Sans" w:eastAsia="Times New Roman" w:hAnsi="Lucida Sans" w:cs="Times New Roman"/>
          <w:sz w:val="18"/>
          <w:szCs w:val="18"/>
          <w:lang w:eastAsia="en-GB"/>
        </w:rPr>
        <w:t xml:space="preserve">ks). The exam for the </w:t>
      </w:r>
      <w:r w:rsidRPr="0081701D">
        <w:rPr>
          <w:rFonts w:ascii="Lucida Sans" w:eastAsia="Times New Roman" w:hAnsi="Lucida Sans" w:cs="Times New Roman"/>
          <w:sz w:val="18"/>
          <w:szCs w:val="18"/>
          <w:lang w:eastAsia="en-GB"/>
        </w:rPr>
        <w:t>end of module assessments will take place</w:t>
      </w:r>
      <w:r w:rsidR="00130417" w:rsidRPr="0081701D">
        <w:rPr>
          <w:rFonts w:ascii="Lucida Sans" w:eastAsia="Times New Roman" w:hAnsi="Lucida Sans" w:cs="Times New Roman"/>
          <w:sz w:val="18"/>
          <w:szCs w:val="18"/>
          <w:lang w:eastAsia="en-GB"/>
        </w:rPr>
        <w:t xml:space="preserve"> during this period.</w:t>
      </w:r>
      <w:r w:rsidR="00DE3024">
        <w:rPr>
          <w:rFonts w:ascii="Lucida Sans" w:eastAsia="Times New Roman" w:hAnsi="Lucida Sans" w:cs="Times New Roman"/>
          <w:sz w:val="18"/>
          <w:szCs w:val="18"/>
          <w:lang w:eastAsia="en-GB"/>
        </w:rPr>
        <w:t xml:space="preserve"> Some modules have other forms of assessment </w:t>
      </w:r>
      <w:r w:rsidR="00CA6489">
        <w:rPr>
          <w:rFonts w:ascii="Lucida Sans" w:eastAsia="Times New Roman" w:hAnsi="Lucida Sans" w:cs="Times New Roman"/>
          <w:sz w:val="18"/>
          <w:szCs w:val="18"/>
          <w:lang w:eastAsia="en-GB"/>
        </w:rPr>
        <w:t>that</w:t>
      </w:r>
      <w:r w:rsidR="00DE3024">
        <w:rPr>
          <w:rFonts w:ascii="Lucida Sans" w:eastAsia="Times New Roman" w:hAnsi="Lucida Sans" w:cs="Times New Roman"/>
          <w:sz w:val="18"/>
          <w:szCs w:val="18"/>
          <w:lang w:eastAsia="en-GB"/>
        </w:rPr>
        <w:t xml:space="preserve"> are not exam based.</w:t>
      </w:r>
    </w:p>
    <w:p w14:paraId="509C914C" w14:textId="588DB35F" w:rsidR="00F541AB" w:rsidRPr="0081701D" w:rsidRDefault="00F541AB" w:rsidP="00F200EA">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The </w:t>
      </w:r>
      <w:r w:rsidR="00130417" w:rsidRPr="0081701D">
        <w:rPr>
          <w:rFonts w:ascii="Lucida Sans" w:eastAsia="Times New Roman" w:hAnsi="Lucida Sans" w:cs="Times New Roman"/>
          <w:sz w:val="18"/>
          <w:szCs w:val="18"/>
          <w:lang w:eastAsia="en-GB"/>
        </w:rPr>
        <w:t xml:space="preserve">MRes in Biological Science </w:t>
      </w:r>
      <w:r w:rsidRPr="0081701D">
        <w:rPr>
          <w:rFonts w:ascii="Lucida Sans" w:eastAsia="Times New Roman" w:hAnsi="Lucida Sans" w:cs="Times New Roman"/>
          <w:sz w:val="18"/>
          <w:szCs w:val="18"/>
          <w:lang w:eastAsia="en-GB"/>
        </w:rPr>
        <w:t xml:space="preserve">qualification requires </w:t>
      </w:r>
      <w:r w:rsidR="00130417" w:rsidRPr="0081701D">
        <w:rPr>
          <w:rFonts w:ascii="Lucida Sans" w:eastAsia="Times New Roman" w:hAnsi="Lucida Sans" w:cs="Times New Roman"/>
          <w:sz w:val="18"/>
          <w:szCs w:val="18"/>
          <w:lang w:eastAsia="en-GB"/>
        </w:rPr>
        <w:t xml:space="preserve">an </w:t>
      </w:r>
      <w:r w:rsidRPr="0081701D">
        <w:rPr>
          <w:rFonts w:ascii="Lucida Sans" w:eastAsia="Times New Roman" w:hAnsi="Lucida Sans" w:cs="Times New Roman"/>
          <w:sz w:val="18"/>
          <w:szCs w:val="18"/>
          <w:lang w:eastAsia="en-GB"/>
        </w:rPr>
        <w:t>accumulat</w:t>
      </w:r>
      <w:r w:rsidR="00130417" w:rsidRPr="0081701D">
        <w:rPr>
          <w:rFonts w:ascii="Lucida Sans" w:eastAsia="Times New Roman" w:hAnsi="Lucida Sans" w:cs="Times New Roman"/>
          <w:sz w:val="18"/>
          <w:szCs w:val="18"/>
          <w:lang w:eastAsia="en-GB"/>
        </w:rPr>
        <w:t>ion of</w:t>
      </w:r>
      <w:r w:rsidRPr="0081701D">
        <w:rPr>
          <w:rFonts w:ascii="Lucida Sans" w:eastAsia="Times New Roman" w:hAnsi="Lucida Sans" w:cs="Times New Roman"/>
          <w:sz w:val="18"/>
          <w:szCs w:val="18"/>
          <w:lang w:eastAsia="en-GB"/>
        </w:rPr>
        <w:t xml:space="preserve"> </w:t>
      </w:r>
      <w:r w:rsidR="00E8695E" w:rsidRPr="0081701D">
        <w:rPr>
          <w:rFonts w:ascii="Lucida Sans" w:eastAsia="Times New Roman" w:hAnsi="Lucida Sans" w:cs="Times New Roman"/>
          <w:sz w:val="18"/>
          <w:szCs w:val="18"/>
          <w:lang w:eastAsia="en-GB"/>
        </w:rPr>
        <w:t xml:space="preserve">90 ECTS* </w:t>
      </w:r>
      <w:r w:rsidRPr="0081701D">
        <w:rPr>
          <w:rFonts w:ascii="Lucida Sans" w:eastAsia="Times New Roman" w:hAnsi="Lucida Sans" w:cs="Times New Roman"/>
          <w:sz w:val="18"/>
          <w:szCs w:val="18"/>
          <w:lang w:eastAsia="en-GB"/>
        </w:rPr>
        <w:t xml:space="preserve">(this equates to </w:t>
      </w:r>
      <w:r w:rsidR="00E8695E" w:rsidRPr="0081701D">
        <w:rPr>
          <w:rFonts w:ascii="Lucida Sans" w:eastAsia="Times New Roman" w:hAnsi="Lucida Sans" w:cs="Times New Roman"/>
          <w:sz w:val="18"/>
          <w:szCs w:val="18"/>
          <w:lang w:eastAsia="en-GB"/>
        </w:rPr>
        <w:t xml:space="preserve">180 CATS) </w:t>
      </w:r>
      <w:r w:rsidR="003C2B87" w:rsidRPr="0081701D">
        <w:rPr>
          <w:rFonts w:ascii="Lucida Sans" w:eastAsia="Times New Roman" w:hAnsi="Lucida Sans" w:cs="Times New Roman"/>
          <w:sz w:val="18"/>
          <w:szCs w:val="18"/>
          <w:lang w:eastAsia="en-GB"/>
        </w:rPr>
        <w:t>this</w:t>
      </w:r>
      <w:r w:rsidRPr="0081701D">
        <w:rPr>
          <w:rFonts w:ascii="Lucida Sans" w:eastAsia="Times New Roman" w:hAnsi="Lucida Sans" w:cs="Times New Roman"/>
          <w:sz w:val="18"/>
          <w:szCs w:val="18"/>
          <w:lang w:eastAsia="en-GB"/>
        </w:rPr>
        <w:t xml:space="preserve"> is </w:t>
      </w:r>
      <w:r w:rsidR="00130417" w:rsidRPr="0081701D">
        <w:rPr>
          <w:rFonts w:ascii="Lucida Sans" w:eastAsia="Times New Roman" w:hAnsi="Lucida Sans" w:cs="Times New Roman"/>
          <w:sz w:val="18"/>
          <w:szCs w:val="18"/>
          <w:lang w:eastAsia="en-GB"/>
        </w:rPr>
        <w:t>composed of a r</w:t>
      </w:r>
      <w:r w:rsidRPr="0081701D">
        <w:rPr>
          <w:rFonts w:ascii="Lucida Sans" w:eastAsia="Times New Roman" w:hAnsi="Lucida Sans" w:cs="Times New Roman"/>
          <w:sz w:val="18"/>
          <w:szCs w:val="18"/>
          <w:lang w:eastAsia="en-GB"/>
        </w:rPr>
        <w:t>esearch project leading to a dissertation (</w:t>
      </w:r>
      <w:r w:rsidR="003C2B87" w:rsidRPr="0081701D">
        <w:rPr>
          <w:rFonts w:ascii="Lucida Sans" w:eastAsia="Times New Roman" w:hAnsi="Lucida Sans" w:cs="Times New Roman"/>
          <w:sz w:val="18"/>
          <w:szCs w:val="18"/>
          <w:lang w:eastAsia="en-GB"/>
        </w:rPr>
        <w:t xml:space="preserve">60ECTS </w:t>
      </w:r>
      <w:r w:rsidR="00F200EA">
        <w:rPr>
          <w:rFonts w:ascii="Lucida Sans" w:eastAsia="Times New Roman" w:hAnsi="Lucida Sans" w:cs="Times New Roman"/>
          <w:sz w:val="18"/>
          <w:szCs w:val="18"/>
          <w:lang w:eastAsia="en-GB"/>
        </w:rPr>
        <w:t>(</w:t>
      </w:r>
      <w:r w:rsidRPr="0081701D">
        <w:rPr>
          <w:rFonts w:ascii="Lucida Sans" w:eastAsia="Times New Roman" w:hAnsi="Lucida Sans" w:cs="Times New Roman"/>
          <w:sz w:val="18"/>
          <w:szCs w:val="18"/>
          <w:lang w:eastAsia="en-GB"/>
        </w:rPr>
        <w:t xml:space="preserve">120 </w:t>
      </w:r>
      <w:r w:rsidR="003C2B87" w:rsidRPr="0081701D">
        <w:rPr>
          <w:rFonts w:ascii="Lucida Sans" w:eastAsia="Times New Roman" w:hAnsi="Lucida Sans" w:cs="Times New Roman"/>
          <w:sz w:val="18"/>
          <w:szCs w:val="18"/>
          <w:lang w:eastAsia="en-GB"/>
        </w:rPr>
        <w:t>CATS</w:t>
      </w:r>
      <w:r w:rsidR="00F200EA">
        <w:rPr>
          <w:rFonts w:ascii="Lucida Sans" w:eastAsia="Times New Roman" w:hAnsi="Lucida Sans" w:cs="Times New Roman"/>
          <w:sz w:val="18"/>
          <w:szCs w:val="18"/>
          <w:lang w:eastAsia="en-GB"/>
        </w:rPr>
        <w:t>)</w:t>
      </w:r>
      <w:r w:rsidR="003C2B87" w:rsidRPr="0081701D">
        <w:rPr>
          <w:rFonts w:ascii="Lucida Sans" w:eastAsia="Times New Roman" w:hAnsi="Lucida Sans" w:cs="Times New Roman"/>
          <w:sz w:val="18"/>
          <w:szCs w:val="18"/>
          <w:lang w:eastAsia="en-GB"/>
        </w:rPr>
        <w:t>)</w:t>
      </w:r>
      <w:r w:rsidRPr="0081701D">
        <w:rPr>
          <w:rFonts w:ascii="Lucida Sans" w:eastAsia="Times New Roman" w:hAnsi="Lucida Sans" w:cs="Times New Roman"/>
          <w:sz w:val="18"/>
          <w:szCs w:val="18"/>
          <w:lang w:eastAsia="en-GB"/>
        </w:rPr>
        <w:t xml:space="preserve"> and a taught component (</w:t>
      </w:r>
      <w:r w:rsidR="00F200EA">
        <w:rPr>
          <w:rFonts w:ascii="Lucida Sans" w:eastAsia="Times New Roman" w:hAnsi="Lucida Sans" w:cs="Times New Roman"/>
          <w:sz w:val="18"/>
          <w:szCs w:val="18"/>
          <w:lang w:eastAsia="en-GB"/>
        </w:rPr>
        <w:t>30 ECTS (60</w:t>
      </w:r>
      <w:r w:rsidR="00F200EA" w:rsidRPr="0081701D">
        <w:rPr>
          <w:rFonts w:ascii="Lucida Sans" w:eastAsia="Times New Roman" w:hAnsi="Lucida Sans" w:cs="Times New Roman"/>
          <w:sz w:val="18"/>
          <w:szCs w:val="18"/>
          <w:lang w:eastAsia="en-GB"/>
        </w:rPr>
        <w:t xml:space="preserve"> </w:t>
      </w:r>
      <w:r w:rsidRPr="0081701D">
        <w:rPr>
          <w:rFonts w:ascii="Lucida Sans" w:eastAsia="Times New Roman" w:hAnsi="Lucida Sans" w:cs="Times New Roman"/>
          <w:sz w:val="18"/>
          <w:szCs w:val="18"/>
          <w:lang w:eastAsia="en-GB"/>
        </w:rPr>
        <w:t xml:space="preserve">CATS). </w:t>
      </w:r>
    </w:p>
    <w:p w14:paraId="217EE6C7" w14:textId="77777777" w:rsidR="00E8695E" w:rsidRPr="0081701D" w:rsidRDefault="00E8695E" w:rsidP="00E8695E">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ECTS = European Credit Transfer System</w:t>
      </w:r>
    </w:p>
    <w:p w14:paraId="1C6835CA" w14:textId="77777777" w:rsidR="00F541AB" w:rsidRPr="0081701D" w:rsidRDefault="00F541AB" w:rsidP="00F541AB">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CATS = Credit Accumulation Transfer Scheme</w:t>
      </w:r>
    </w:p>
    <w:p w14:paraId="64E44386" w14:textId="4F0E14E4" w:rsidR="006D6DC8" w:rsidRPr="0081701D" w:rsidRDefault="006D6DC8" w:rsidP="00F36638">
      <w:pPr>
        <w:spacing w:after="0"/>
        <w:rPr>
          <w:rFonts w:ascii="Lucida Sans" w:hAnsi="Lucida Sans"/>
          <w:sz w:val="18"/>
          <w:szCs w:val="18"/>
        </w:rPr>
      </w:pPr>
      <w:r w:rsidRPr="0081701D">
        <w:rPr>
          <w:rFonts w:ascii="Lucida Sans" w:hAnsi="Lucida Sans"/>
          <w:sz w:val="18"/>
          <w:szCs w:val="18"/>
        </w:rPr>
        <w:t xml:space="preserve">The taught </w:t>
      </w:r>
      <w:r w:rsidR="00E8695E" w:rsidRPr="0081701D">
        <w:rPr>
          <w:rFonts w:ascii="Lucida Sans" w:hAnsi="Lucida Sans"/>
          <w:sz w:val="18"/>
          <w:szCs w:val="18"/>
        </w:rPr>
        <w:t>module on this programme is</w:t>
      </w:r>
      <w:r w:rsidRPr="0081701D">
        <w:rPr>
          <w:rFonts w:ascii="Lucida Sans" w:hAnsi="Lucida Sans"/>
          <w:sz w:val="18"/>
          <w:szCs w:val="18"/>
        </w:rPr>
        <w:t xml:space="preserve"> worth 7.5 ECTS credits which equates to 150 hours of study.  For example a 7.5 ECTS credits module would normally comprise up to </w:t>
      </w:r>
      <w:r w:rsidR="00F36638" w:rsidRPr="0081701D">
        <w:rPr>
          <w:rFonts w:ascii="Lucida Sans" w:hAnsi="Lucida Sans"/>
          <w:sz w:val="18"/>
          <w:szCs w:val="18"/>
        </w:rPr>
        <w:t>25</w:t>
      </w:r>
      <w:r w:rsidRPr="0081701D">
        <w:rPr>
          <w:rFonts w:ascii="Lucida Sans" w:hAnsi="Lucida Sans"/>
          <w:sz w:val="18"/>
          <w:szCs w:val="18"/>
        </w:rPr>
        <w:t xml:space="preserve"> hours contact teaching (lectures, </w:t>
      </w:r>
      <w:r w:rsidR="00F36638" w:rsidRPr="0081701D">
        <w:rPr>
          <w:rFonts w:ascii="Lucida Sans" w:hAnsi="Lucida Sans"/>
          <w:sz w:val="18"/>
          <w:szCs w:val="18"/>
        </w:rPr>
        <w:t>tutorials</w:t>
      </w:r>
      <w:r w:rsidRPr="0081701D">
        <w:rPr>
          <w:rFonts w:ascii="Lucida Sans" w:hAnsi="Lucida Sans"/>
          <w:sz w:val="18"/>
          <w:szCs w:val="18"/>
        </w:rPr>
        <w:t>, etc.) with the remainder of the time for your own independent study.</w:t>
      </w:r>
      <w:r w:rsidR="005A56BD">
        <w:rPr>
          <w:rFonts w:ascii="Lucida Sans" w:hAnsi="Lucida Sans"/>
          <w:sz w:val="18"/>
          <w:szCs w:val="18"/>
        </w:rPr>
        <w:t xml:space="preserve"> Four of these modules will be taken in total.</w:t>
      </w:r>
    </w:p>
    <w:p w14:paraId="23FF4DEA" w14:textId="1E93A323" w:rsidR="00F36638" w:rsidRPr="0081701D" w:rsidRDefault="00F36638" w:rsidP="00CA6489">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The taught component involving the modules will be confined to the two semester teaching periods mentioned above.  The courses chosen by the student (with guidance from academic supervisor) will be relevant to a masters qualification in </w:t>
      </w:r>
      <w:r w:rsidR="009D40A5" w:rsidRPr="0081701D">
        <w:rPr>
          <w:rFonts w:ascii="Lucida Sans" w:eastAsia="Times New Roman" w:hAnsi="Lucida Sans" w:cs="Times New Roman"/>
          <w:sz w:val="18"/>
          <w:szCs w:val="18"/>
          <w:lang w:eastAsia="en-GB"/>
        </w:rPr>
        <w:t xml:space="preserve">Advanced </w:t>
      </w:r>
      <w:r w:rsidRPr="0081701D">
        <w:rPr>
          <w:rFonts w:ascii="Lucida Sans" w:eastAsia="Times New Roman" w:hAnsi="Lucida Sans" w:cs="Times New Roman"/>
          <w:sz w:val="18"/>
          <w:szCs w:val="18"/>
          <w:lang w:eastAsia="en-GB"/>
        </w:rPr>
        <w:t xml:space="preserve">Biological Sciences and of the required academic level but </w:t>
      </w:r>
      <w:proofErr w:type="spellStart"/>
      <w:r w:rsidR="00CA6489">
        <w:rPr>
          <w:rFonts w:ascii="Lucida Sans" w:eastAsia="Times New Roman" w:hAnsi="Lucida Sans" w:cs="Times New Roman"/>
          <w:sz w:val="18"/>
          <w:szCs w:val="18"/>
          <w:lang w:eastAsia="en-GB"/>
        </w:rPr>
        <w:t>therewill</w:t>
      </w:r>
      <w:proofErr w:type="spellEnd"/>
      <w:r w:rsidR="00CA6489">
        <w:rPr>
          <w:rFonts w:ascii="Lucida Sans" w:eastAsia="Times New Roman" w:hAnsi="Lucida Sans" w:cs="Times New Roman"/>
          <w:sz w:val="18"/>
          <w:szCs w:val="18"/>
          <w:lang w:eastAsia="en-GB"/>
        </w:rPr>
        <w:t xml:space="preserve"> be</w:t>
      </w:r>
      <w:r w:rsidRPr="0081701D">
        <w:rPr>
          <w:rFonts w:ascii="Lucida Sans" w:eastAsia="Times New Roman" w:hAnsi="Lucida Sans" w:cs="Times New Roman"/>
          <w:sz w:val="18"/>
          <w:szCs w:val="18"/>
          <w:lang w:eastAsia="en-GB"/>
        </w:rPr>
        <w:t xml:space="preserve"> a strong recommendation to keep an equal balance of courses between Semester 1 and 2 where possible. </w:t>
      </w:r>
    </w:p>
    <w:p w14:paraId="5299D627" w14:textId="043182B2" w:rsidR="00B033D0" w:rsidRPr="0081701D" w:rsidRDefault="00B033D0" w:rsidP="00B033D0">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The practical phase of the research project will be completed from October until July</w:t>
      </w:r>
      <w:r w:rsidR="009330E1">
        <w:rPr>
          <w:rFonts w:ascii="Lucida Sans" w:eastAsia="Times New Roman" w:hAnsi="Lucida Sans" w:cs="Times New Roman"/>
          <w:sz w:val="18"/>
          <w:szCs w:val="18"/>
          <w:lang w:eastAsia="en-GB"/>
        </w:rPr>
        <w:t>/August</w:t>
      </w:r>
      <w:r w:rsidRPr="0081701D">
        <w:rPr>
          <w:rFonts w:ascii="Lucida Sans" w:eastAsia="Times New Roman" w:hAnsi="Lucida Sans" w:cs="Times New Roman"/>
          <w:sz w:val="18"/>
          <w:szCs w:val="18"/>
          <w:lang w:eastAsia="en-GB"/>
        </w:rPr>
        <w:t xml:space="preserve"> of the following year.  During this period there will be preparation of the dissertation with the majority of August</w:t>
      </w:r>
      <w:r w:rsidR="009330E1">
        <w:rPr>
          <w:rFonts w:ascii="Lucida Sans" w:eastAsia="Times New Roman" w:hAnsi="Lucida Sans" w:cs="Times New Roman"/>
          <w:sz w:val="18"/>
          <w:szCs w:val="18"/>
          <w:lang w:eastAsia="en-GB"/>
        </w:rPr>
        <w:t xml:space="preserve"> and September</w:t>
      </w:r>
      <w:r w:rsidRPr="0081701D">
        <w:rPr>
          <w:rFonts w:ascii="Lucida Sans" w:eastAsia="Times New Roman" w:hAnsi="Lucida Sans" w:cs="Times New Roman"/>
          <w:sz w:val="18"/>
          <w:szCs w:val="18"/>
          <w:lang w:eastAsia="en-GB"/>
        </w:rPr>
        <w:t xml:space="preserve"> involving a concentrated period of dissertation preparation.</w:t>
      </w:r>
    </w:p>
    <w:p w14:paraId="459EA70E" w14:textId="77777777" w:rsidR="00F36638" w:rsidRPr="0081701D" w:rsidRDefault="00F36638" w:rsidP="00F36638">
      <w:pPr>
        <w:spacing w:after="0"/>
        <w:rPr>
          <w:rFonts w:ascii="Lucida Sans" w:hAnsi="Lucida Sans"/>
          <w:sz w:val="18"/>
          <w:szCs w:val="18"/>
        </w:rPr>
      </w:pPr>
      <w:r w:rsidRPr="0081701D">
        <w:rPr>
          <w:rFonts w:ascii="Lucida Sans" w:hAnsi="Lucida Sans"/>
          <w:sz w:val="18"/>
          <w:szCs w:val="18"/>
        </w:rPr>
        <w:t>You will also be encouraged to attend research seminars, which at the Centre for Biological Sciences are run at a variety of different levels.  In particular, you will be encouraged to attend key seminars from leading visiting scientists. You will also be able to be part of the Centre for Biological Sciences’ weekly journal clubs, which includes presentations from PhD students and academic staff, and discussions on new or seminal research.</w:t>
      </w:r>
    </w:p>
    <w:p w14:paraId="727B95E8" w14:textId="77777777" w:rsidR="00196D20" w:rsidRPr="00E7201E" w:rsidRDefault="00196D20" w:rsidP="00196D20">
      <w:pPr>
        <w:spacing w:after="0"/>
        <w:rPr>
          <w:rFonts w:ascii="Lucida Sans" w:hAnsi="Lucida Sans"/>
          <w:sz w:val="18"/>
          <w:szCs w:val="18"/>
        </w:rPr>
      </w:pPr>
    </w:p>
    <w:p w14:paraId="0A32CC9C" w14:textId="77777777" w:rsidR="00196D20" w:rsidRPr="0081701D" w:rsidRDefault="00196D20" w:rsidP="00B47933">
      <w:pPr>
        <w:tabs>
          <w:tab w:val="left" w:pos="567"/>
        </w:tabs>
        <w:spacing w:after="0"/>
        <w:rPr>
          <w:rFonts w:ascii="Lucida Sans" w:eastAsia="Times New Roman" w:hAnsi="Lucida Sans" w:cs="Times New Roman"/>
          <w:b/>
          <w:bCs/>
          <w:sz w:val="18"/>
          <w:szCs w:val="18"/>
          <w:lang w:eastAsia="en-GB"/>
        </w:rPr>
      </w:pPr>
      <w:r w:rsidRPr="0081701D">
        <w:rPr>
          <w:rFonts w:ascii="Lucida Sans" w:eastAsia="Times New Roman" w:hAnsi="Lucida Sans" w:cs="Times New Roman"/>
          <w:b/>
          <w:bCs/>
          <w:sz w:val="18"/>
          <w:szCs w:val="18"/>
          <w:lang w:eastAsia="en-GB"/>
        </w:rPr>
        <w:t>Programme details</w:t>
      </w:r>
    </w:p>
    <w:p w14:paraId="59E042BB" w14:textId="77777777" w:rsidR="00196D20" w:rsidRPr="00E7201E" w:rsidRDefault="00196D20" w:rsidP="0072413D">
      <w:pPr>
        <w:spacing w:after="0" w:line="240" w:lineRule="auto"/>
        <w:ind w:left="1080"/>
        <w:rPr>
          <w:rFonts w:ascii="Lucida Sans" w:hAnsi="Lucida Sans"/>
          <w:sz w:val="18"/>
          <w:szCs w:val="18"/>
        </w:rPr>
      </w:pPr>
    </w:p>
    <w:p w14:paraId="0B6CD368" w14:textId="77777777" w:rsidR="00BD6AC7" w:rsidRPr="0081701D" w:rsidRDefault="00BD6AC7" w:rsidP="00BD6AC7">
      <w:pPr>
        <w:spacing w:after="0"/>
        <w:rPr>
          <w:rFonts w:ascii="Lucida Sans" w:hAnsi="Lucida Sans"/>
          <w:sz w:val="18"/>
          <w:szCs w:val="18"/>
          <w:lang w:val="en-US"/>
        </w:rPr>
      </w:pPr>
      <w:r w:rsidRPr="0081701D">
        <w:rPr>
          <w:rFonts w:ascii="Lucida Sans" w:hAnsi="Lucida Sans"/>
          <w:sz w:val="18"/>
          <w:szCs w:val="18"/>
          <w:lang w:val="en-US"/>
        </w:rPr>
        <w:t>Details of the modules (i.e. module specifications) can be downloaded from the Centre for Biological Sciences website (</w:t>
      </w:r>
      <w:hyperlink r:id="rId13" w:history="1">
        <w:r w:rsidRPr="0081701D">
          <w:rPr>
            <w:rStyle w:val="Hyperlink"/>
            <w:rFonts w:ascii="Lucida Sans" w:hAnsi="Lucida Sans"/>
            <w:sz w:val="18"/>
            <w:szCs w:val="18"/>
            <w:lang w:val="en-US"/>
          </w:rPr>
          <w:t>www.southampton.ac.uk/biosci</w:t>
        </w:r>
      </w:hyperlink>
      <w:r w:rsidRPr="0081701D">
        <w:rPr>
          <w:rFonts w:ascii="Lucida Sans" w:hAnsi="Lucida Sans"/>
          <w:sz w:val="18"/>
          <w:szCs w:val="18"/>
          <w:lang w:val="en-US"/>
        </w:rPr>
        <w:t xml:space="preserve"> ) </w:t>
      </w:r>
    </w:p>
    <w:p w14:paraId="68F6FD98" w14:textId="77777777" w:rsidR="00BD6AC7" w:rsidRPr="0081701D" w:rsidRDefault="00BD6AC7" w:rsidP="00BD6AC7">
      <w:pPr>
        <w:spacing w:after="0"/>
        <w:rPr>
          <w:rFonts w:ascii="Lucida Sans" w:hAnsi="Lucida Sans"/>
          <w:bCs/>
          <w:i/>
          <w:iCs/>
          <w:sz w:val="18"/>
          <w:szCs w:val="18"/>
        </w:rPr>
      </w:pPr>
      <w:r w:rsidRPr="0081701D">
        <w:rPr>
          <w:rFonts w:ascii="Lucida Sans" w:hAnsi="Lucida Sans"/>
          <w:bCs/>
          <w:i/>
          <w:iCs/>
          <w:sz w:val="18"/>
          <w:szCs w:val="18"/>
        </w:rPr>
        <w:t>Taught Component: 30 ECTS Points at FHEQ Level 7</w:t>
      </w:r>
    </w:p>
    <w:p w14:paraId="666B8EA0" w14:textId="77777777" w:rsidR="00BD6AC7" w:rsidRPr="0081701D" w:rsidRDefault="00BD6AC7" w:rsidP="00BD6AC7">
      <w:pPr>
        <w:spacing w:after="0"/>
        <w:rPr>
          <w:rFonts w:ascii="Lucida Sans" w:hAnsi="Lucida Sans"/>
          <w:bCs/>
          <w:i/>
          <w:iCs/>
          <w:sz w:val="18"/>
          <w:szCs w:val="18"/>
        </w:rPr>
      </w:pPr>
      <w:r w:rsidRPr="0081701D">
        <w:rPr>
          <w:rFonts w:ascii="Lucida Sans" w:hAnsi="Lucida Sans"/>
          <w:bCs/>
          <w:i/>
          <w:iCs/>
          <w:sz w:val="18"/>
          <w:szCs w:val="18"/>
        </w:rPr>
        <w:t>Research Component: 60 ECTS Points at FHEQ Level 7</w:t>
      </w:r>
    </w:p>
    <w:p w14:paraId="474B8B3B" w14:textId="77777777" w:rsidR="00BD6AC7" w:rsidRPr="0081701D" w:rsidRDefault="00BD6AC7" w:rsidP="00BD6AC7">
      <w:pPr>
        <w:spacing w:after="0"/>
        <w:rPr>
          <w:rFonts w:ascii="Lucida Sans" w:hAnsi="Lucida Sans"/>
          <w:sz w:val="18"/>
          <w:szCs w:val="18"/>
        </w:rPr>
      </w:pPr>
    </w:p>
    <w:p w14:paraId="382940FC" w14:textId="6A44454B" w:rsidR="00BD6AC7" w:rsidRPr="0081701D" w:rsidRDefault="00BD6AC7" w:rsidP="00BD6AC7">
      <w:pPr>
        <w:spacing w:after="0"/>
        <w:rPr>
          <w:rFonts w:ascii="Lucida Sans" w:hAnsi="Lucida Sans"/>
          <w:sz w:val="18"/>
          <w:szCs w:val="18"/>
        </w:rPr>
      </w:pPr>
      <w:r w:rsidRPr="0081701D">
        <w:rPr>
          <w:rFonts w:ascii="Lucida Sans" w:hAnsi="Lucida Sans"/>
          <w:sz w:val="18"/>
          <w:szCs w:val="18"/>
        </w:rPr>
        <w:t>All students must take four module</w:t>
      </w:r>
      <w:r w:rsidR="005A56BD">
        <w:rPr>
          <w:rFonts w:ascii="Lucida Sans" w:hAnsi="Lucida Sans"/>
          <w:sz w:val="18"/>
          <w:szCs w:val="18"/>
        </w:rPr>
        <w:t>s</w:t>
      </w:r>
      <w:r w:rsidRPr="0081701D">
        <w:rPr>
          <w:rFonts w:ascii="Lucida Sans" w:hAnsi="Lucida Sans"/>
          <w:sz w:val="18"/>
          <w:szCs w:val="18"/>
        </w:rPr>
        <w:t xml:space="preserve"> chosen with the help of their research supervisor. Students will carry out their research project for the duration of the programme producing a final dissertation towards the end of the period.</w:t>
      </w:r>
    </w:p>
    <w:p w14:paraId="21AEC244" w14:textId="77777777" w:rsidR="00C11027" w:rsidRPr="0081701D" w:rsidRDefault="00C11027" w:rsidP="00196D20">
      <w:pPr>
        <w:spacing w:after="0"/>
        <w:rPr>
          <w:rFonts w:ascii="Lucida Sans" w:hAnsi="Lucida Sans"/>
          <w:color w:val="FF0000"/>
          <w:sz w:val="18"/>
          <w:szCs w:val="18"/>
        </w:rPr>
      </w:pPr>
    </w:p>
    <w:p w14:paraId="485F5F74" w14:textId="77777777" w:rsidR="007D2E0E" w:rsidRPr="0081701D" w:rsidRDefault="007D2E0E" w:rsidP="005B5570">
      <w:pPr>
        <w:spacing w:after="0"/>
        <w:rPr>
          <w:rFonts w:ascii="Lucida Sans" w:hAnsi="Lucida Sans"/>
          <w:sz w:val="18"/>
          <w:szCs w:val="18"/>
        </w:rPr>
      </w:pPr>
      <w:r w:rsidRPr="0081701D">
        <w:rPr>
          <w:rFonts w:ascii="Lucida Sans" w:hAnsi="Lucida Sans"/>
          <w:sz w:val="18"/>
          <w:szCs w:val="18"/>
        </w:rPr>
        <w:t xml:space="preserve">We will take a flexible and inclusive approach to enable those students with additional requirements to access the curriculum and achieve the intended learning outcomes of their programme.  We will do this by working with you and the University's </w:t>
      </w:r>
      <w:hyperlink r:id="rId14" w:history="1">
        <w:r w:rsidRPr="0081701D">
          <w:rPr>
            <w:rStyle w:val="Hyperlink"/>
            <w:rFonts w:ascii="Lucida Sans" w:hAnsi="Lucida Sans"/>
            <w:sz w:val="18"/>
            <w:szCs w:val="18"/>
          </w:rPr>
          <w:t>Enabling Services</w:t>
        </w:r>
      </w:hyperlink>
      <w:r w:rsidRPr="0081701D">
        <w:rPr>
          <w:rFonts w:ascii="Lucida Sans" w:hAnsi="Lucida Sans"/>
          <w:sz w:val="18"/>
          <w:szCs w:val="18"/>
        </w:rPr>
        <w:t xml:space="preserve"> to assess your individual requirements.</w:t>
      </w:r>
    </w:p>
    <w:p w14:paraId="0DDDBA30" w14:textId="77777777" w:rsidR="007D2E0E" w:rsidRPr="0081701D" w:rsidRDefault="007D2E0E" w:rsidP="007D2E0E">
      <w:pPr>
        <w:spacing w:after="0"/>
        <w:rPr>
          <w:rFonts w:ascii="Lucida Sans" w:hAnsi="Lucida Sans"/>
          <w:color w:val="FF0000"/>
          <w:sz w:val="18"/>
          <w:szCs w:val="18"/>
        </w:rPr>
      </w:pPr>
    </w:p>
    <w:p w14:paraId="0E3C7D23" w14:textId="77777777" w:rsidR="00196D20" w:rsidRPr="0081701D" w:rsidRDefault="00196D20" w:rsidP="00B47933">
      <w:pPr>
        <w:keepNext/>
        <w:spacing w:after="0"/>
        <w:rPr>
          <w:rFonts w:ascii="Lucida Sans" w:hAnsi="Lucida Sans"/>
          <w:b/>
          <w:bCs/>
          <w:sz w:val="18"/>
          <w:szCs w:val="18"/>
        </w:rPr>
      </w:pPr>
      <w:r w:rsidRPr="0081701D">
        <w:rPr>
          <w:rFonts w:ascii="Lucida Sans" w:hAnsi="Lucida Sans"/>
          <w:b/>
          <w:bCs/>
          <w:sz w:val="18"/>
          <w:szCs w:val="18"/>
        </w:rPr>
        <w:t>Progression Requirements</w:t>
      </w:r>
    </w:p>
    <w:p w14:paraId="419955F2" w14:textId="77777777" w:rsidR="001F506E" w:rsidRPr="00E7201E" w:rsidRDefault="001F506E" w:rsidP="001F506E">
      <w:pPr>
        <w:spacing w:after="0"/>
        <w:rPr>
          <w:rFonts w:ascii="Lucida Sans" w:hAnsi="Lucida Sans"/>
          <w:sz w:val="18"/>
          <w:szCs w:val="18"/>
        </w:rPr>
      </w:pPr>
    </w:p>
    <w:p w14:paraId="32830187" w14:textId="77777777" w:rsidR="00C11027" w:rsidRPr="0081701D" w:rsidRDefault="001F506E" w:rsidP="009D40A5">
      <w:pPr>
        <w:spacing w:after="0"/>
        <w:rPr>
          <w:rFonts w:ascii="Lucida Sans" w:hAnsi="Lucida Sans"/>
          <w:sz w:val="18"/>
          <w:szCs w:val="18"/>
        </w:rPr>
      </w:pPr>
      <w:r w:rsidRPr="0081701D">
        <w:rPr>
          <w:rFonts w:ascii="Lucida Sans" w:hAnsi="Lucida Sans"/>
          <w:sz w:val="18"/>
          <w:szCs w:val="18"/>
        </w:rPr>
        <w:t xml:space="preserve">The MRes in </w:t>
      </w:r>
      <w:r w:rsidR="009D40A5" w:rsidRPr="0081701D">
        <w:rPr>
          <w:rFonts w:ascii="Lucida Sans" w:hAnsi="Lucida Sans"/>
          <w:sz w:val="18"/>
          <w:szCs w:val="18"/>
        </w:rPr>
        <w:t xml:space="preserve">Advanced </w:t>
      </w:r>
      <w:r w:rsidRPr="0081701D">
        <w:rPr>
          <w:rFonts w:ascii="Lucida Sans" w:hAnsi="Lucida Sans"/>
          <w:sz w:val="18"/>
          <w:szCs w:val="18"/>
        </w:rPr>
        <w:t>Biological Sciences may be awarded as a Pass, Merit or Distinction level.</w:t>
      </w:r>
      <w:r w:rsidR="00C11027" w:rsidRPr="0081701D">
        <w:rPr>
          <w:rFonts w:ascii="Lucida Sans" w:eastAsia="Times New Roman" w:hAnsi="Lucida Sans" w:cs="Times New Roman"/>
          <w:sz w:val="18"/>
          <w:szCs w:val="18"/>
          <w:lang w:eastAsia="en-GB"/>
        </w:rPr>
        <w:t xml:space="preserve"> </w:t>
      </w:r>
    </w:p>
    <w:p w14:paraId="66DE5EFF" w14:textId="77777777" w:rsidR="00C11027" w:rsidRPr="0081701D" w:rsidRDefault="00C11027" w:rsidP="00C11027">
      <w:pPr>
        <w:spacing w:after="0"/>
        <w:rPr>
          <w:rFonts w:ascii="Lucida Sans" w:eastAsia="Times New Roman" w:hAnsi="Lucida Sans" w:cs="Times New Roman"/>
          <w:sz w:val="18"/>
          <w:szCs w:val="18"/>
          <w:lang w:eastAsia="en-GB"/>
        </w:rPr>
      </w:pPr>
    </w:p>
    <w:p w14:paraId="7BEF5D5C" w14:textId="77777777" w:rsidR="00C11027" w:rsidRPr="0081701D" w:rsidRDefault="00C11027" w:rsidP="00C11027">
      <w:pPr>
        <w:spacing w:after="0"/>
        <w:rPr>
          <w:rFonts w:ascii="Lucida Sans" w:hAnsi="Lucida Sans"/>
          <w:sz w:val="18"/>
          <w:szCs w:val="18"/>
        </w:rPr>
      </w:pPr>
      <w:r w:rsidRPr="0081701D">
        <w:rPr>
          <w:rFonts w:ascii="Lucida Sans" w:hAnsi="Lucida Sans"/>
          <w:sz w:val="18"/>
          <w:szCs w:val="18"/>
        </w:rPr>
        <w:t xml:space="preserve">The University regulations governing progression, determination and classification of results for standalone masters can be found in the University Calendar (Section IV – General Regulations) </w:t>
      </w:r>
      <w:hyperlink r:id="rId15" w:history="1">
        <w:r w:rsidRPr="0081701D">
          <w:rPr>
            <w:rStyle w:val="Hyperlink"/>
            <w:rFonts w:ascii="Lucida Sans" w:hAnsi="Lucida Sans"/>
            <w:sz w:val="18"/>
            <w:szCs w:val="18"/>
          </w:rPr>
          <w:t>http://www.calendar.soton.ac.uk/sectionIV/progression-regs-standalonemasters.html</w:t>
        </w:r>
      </w:hyperlink>
      <w:r w:rsidRPr="0081701D">
        <w:rPr>
          <w:rFonts w:ascii="Lucida Sans" w:hAnsi="Lucida Sans"/>
          <w:sz w:val="18"/>
          <w:szCs w:val="18"/>
        </w:rPr>
        <w:t xml:space="preserve"> </w:t>
      </w:r>
    </w:p>
    <w:p w14:paraId="28DD94E0" w14:textId="77777777" w:rsidR="00C11027" w:rsidRPr="0081701D" w:rsidRDefault="00C11027" w:rsidP="00C11027">
      <w:pPr>
        <w:spacing w:after="0"/>
        <w:rPr>
          <w:rFonts w:ascii="Lucida Sans" w:hAnsi="Lucida Sans"/>
          <w:sz w:val="18"/>
          <w:szCs w:val="18"/>
        </w:rPr>
      </w:pPr>
    </w:p>
    <w:p w14:paraId="57A511FE" w14:textId="77777777" w:rsidR="00C11027" w:rsidRPr="0081701D" w:rsidRDefault="00C11027" w:rsidP="00C11027">
      <w:pPr>
        <w:spacing w:after="0"/>
        <w:rPr>
          <w:rFonts w:ascii="Lucida Sans" w:hAnsi="Lucida Sans"/>
          <w:sz w:val="18"/>
          <w:szCs w:val="18"/>
        </w:rPr>
      </w:pPr>
      <w:r w:rsidRPr="0081701D">
        <w:rPr>
          <w:rFonts w:ascii="Lucida Sans" w:hAnsi="Lucida Sans"/>
          <w:sz w:val="18"/>
          <w:szCs w:val="18"/>
        </w:rPr>
        <w:t xml:space="preserve">The Academic Regulations for this programme can be found at: </w:t>
      </w:r>
      <w:hyperlink r:id="rId16" w:history="1">
        <w:r w:rsidRPr="0081701D">
          <w:rPr>
            <w:rStyle w:val="Hyperlink"/>
            <w:rFonts w:ascii="Lucida Sans" w:hAnsi="Lucida Sans"/>
            <w:sz w:val="18"/>
            <w:szCs w:val="18"/>
          </w:rPr>
          <w:t>http://www.calendar.soton.ac.uk/sectionIX/sectIX-index.html</w:t>
        </w:r>
      </w:hyperlink>
    </w:p>
    <w:p w14:paraId="72B01516" w14:textId="77777777" w:rsidR="00C11027" w:rsidRPr="00E7201E" w:rsidRDefault="00C11027" w:rsidP="001F506E">
      <w:pPr>
        <w:spacing w:after="0"/>
        <w:rPr>
          <w:rFonts w:ascii="Lucida Sans" w:hAnsi="Lucida Sans"/>
          <w:sz w:val="18"/>
          <w:szCs w:val="18"/>
        </w:rPr>
      </w:pPr>
    </w:p>
    <w:p w14:paraId="6825E8B2" w14:textId="77777777" w:rsidR="002F22DA" w:rsidRPr="0081701D" w:rsidRDefault="002F22DA" w:rsidP="002F22DA">
      <w:pPr>
        <w:spacing w:beforeLines="60" w:before="144" w:afterLines="60" w:after="144" w:line="240" w:lineRule="auto"/>
        <w:rPr>
          <w:rFonts w:ascii="Lucida Sans" w:eastAsia="Times New Roman" w:hAnsi="Lucida Sans" w:cs="Times New Roman"/>
          <w:bCs/>
          <w:sz w:val="18"/>
          <w:szCs w:val="18"/>
          <w:lang w:eastAsia="en-GB"/>
        </w:rPr>
      </w:pPr>
      <w:r w:rsidRPr="0081701D">
        <w:rPr>
          <w:rFonts w:ascii="Lucida Sans" w:eastAsia="Times New Roman" w:hAnsi="Lucida Sans" w:cs="Times New Roman"/>
          <w:bCs/>
          <w:sz w:val="18"/>
          <w:szCs w:val="18"/>
          <w:lang w:eastAsia="en-GB"/>
        </w:rPr>
        <w:t>The final award is awarded by Senate on the recommendation of the Faculty Programmes Committee to candidates who have satisfactorily completed an approved course of study and have satisfied the assessment requirements.</w:t>
      </w:r>
    </w:p>
    <w:p w14:paraId="115CF0AC" w14:textId="77777777" w:rsidR="002F22DA" w:rsidRPr="0081701D" w:rsidRDefault="002F22DA" w:rsidP="002F22DA">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All processes and procedures governing teaching and research programmes in the University are described in the Quality Handbook which is available online at:</w:t>
      </w:r>
    </w:p>
    <w:p w14:paraId="3589C190" w14:textId="77777777" w:rsidR="002F22DA" w:rsidRPr="0081701D" w:rsidRDefault="00255EE6" w:rsidP="002F22DA">
      <w:pPr>
        <w:spacing w:beforeLines="60" w:before="144" w:afterLines="60" w:after="144" w:line="240" w:lineRule="auto"/>
        <w:rPr>
          <w:rFonts w:ascii="Lucida Sans" w:eastAsia="Times New Roman" w:hAnsi="Lucida Sans" w:cs="Times New Roman"/>
          <w:sz w:val="18"/>
          <w:szCs w:val="18"/>
          <w:lang w:eastAsia="en-GB"/>
        </w:rPr>
      </w:pPr>
      <w:hyperlink r:id="rId17" w:history="1">
        <w:r w:rsidR="002F22DA" w:rsidRPr="0081701D">
          <w:rPr>
            <w:rFonts w:ascii="Lucida Sans" w:eastAsia="Times New Roman" w:hAnsi="Lucida Sans" w:cs="Times New Roman"/>
            <w:color w:val="0000FF"/>
            <w:sz w:val="18"/>
            <w:szCs w:val="18"/>
            <w:u w:val="single"/>
            <w:lang w:eastAsia="en-GB"/>
          </w:rPr>
          <w:t>https://sharepoint.soton.ac.uk/sites/ese/quality_handbook/Handbook/Index.aspx</w:t>
        </w:r>
      </w:hyperlink>
      <w:r w:rsidR="002F22DA" w:rsidRPr="0081701D">
        <w:rPr>
          <w:rFonts w:ascii="Lucida Sans" w:eastAsia="Times New Roman" w:hAnsi="Lucida Sans" w:cs="Times New Roman"/>
          <w:sz w:val="18"/>
          <w:szCs w:val="18"/>
          <w:lang w:eastAsia="en-GB"/>
        </w:rPr>
        <w:t xml:space="preserve"> </w:t>
      </w:r>
    </w:p>
    <w:p w14:paraId="00D38B4E" w14:textId="5C2E0F00" w:rsidR="00196D20" w:rsidRPr="0081701D" w:rsidRDefault="00196D20" w:rsidP="007648D2">
      <w:pPr>
        <w:spacing w:after="0"/>
        <w:rPr>
          <w:rFonts w:ascii="Lucida Sans" w:hAnsi="Lucida Sans"/>
          <w:b/>
          <w:bCs/>
          <w:sz w:val="18"/>
          <w:szCs w:val="18"/>
        </w:rPr>
      </w:pPr>
      <w:r w:rsidRPr="0081701D">
        <w:rPr>
          <w:rFonts w:ascii="Lucida Sans" w:hAnsi="Lucida Sans"/>
          <w:b/>
          <w:bCs/>
          <w:sz w:val="18"/>
          <w:szCs w:val="18"/>
        </w:rPr>
        <w:t xml:space="preserve">Intermediate exit points </w:t>
      </w:r>
    </w:p>
    <w:p w14:paraId="4E93E895" w14:textId="77777777" w:rsidR="00196D20" w:rsidRPr="0081701D" w:rsidRDefault="00196D20" w:rsidP="0072413D">
      <w:pPr>
        <w:spacing w:after="0" w:line="240" w:lineRule="auto"/>
        <w:rPr>
          <w:rFonts w:ascii="Lucida Sans" w:hAnsi="Lucida Sans"/>
          <w:sz w:val="18"/>
          <w:szCs w:val="18"/>
        </w:rPr>
      </w:pPr>
    </w:p>
    <w:p w14:paraId="1B4E6D48" w14:textId="77777777" w:rsidR="00196D20" w:rsidRPr="00E7201E" w:rsidRDefault="00196D20" w:rsidP="00644450">
      <w:pPr>
        <w:spacing w:after="0"/>
        <w:rPr>
          <w:rFonts w:ascii="Lucida Sans" w:hAnsi="Lucida Sans"/>
          <w:sz w:val="18"/>
          <w:szCs w:val="18"/>
        </w:rPr>
      </w:pPr>
      <w:r w:rsidRPr="00E7201E">
        <w:rPr>
          <w:rFonts w:ascii="Lucida Sans" w:hAnsi="Lucida Sans"/>
          <w:sz w:val="18"/>
          <w:szCs w:val="18"/>
        </w:rPr>
        <w:t xml:space="preserve">You will be eligible for an interim exit award if you complete part of the programme but not all of it, as follows: </w:t>
      </w:r>
    </w:p>
    <w:p w14:paraId="2AC3173C" w14:textId="77777777" w:rsidR="00196D20" w:rsidRPr="00E7201E" w:rsidRDefault="00196D20" w:rsidP="00196D20">
      <w:pPr>
        <w:spacing w:after="0"/>
        <w:rPr>
          <w:rFonts w:ascii="Lucida Sans" w:hAnsi="Lucida Sans"/>
          <w:sz w:val="18"/>
          <w:szCs w:val="18"/>
        </w:rPr>
      </w:pPr>
    </w:p>
    <w:tbl>
      <w:tblPr>
        <w:tblW w:w="4755"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3"/>
        <w:gridCol w:w="3082"/>
        <w:gridCol w:w="3821"/>
        <w:gridCol w:w="66"/>
      </w:tblGrid>
      <w:tr w:rsidR="00196D20" w:rsidRPr="00E7201E" w14:paraId="7FE4F84E" w14:textId="77777777" w:rsidTr="00B45036">
        <w:trPr>
          <w:tblCellSpacing w:w="0" w:type="dxa"/>
          <w:jc w:val="center"/>
        </w:trPr>
        <w:tc>
          <w:tcPr>
            <w:tcW w:w="1329" w:type="pct"/>
            <w:tcBorders>
              <w:top w:val="outset" w:sz="6" w:space="0" w:color="auto"/>
              <w:left w:val="outset" w:sz="6" w:space="0" w:color="auto"/>
              <w:bottom w:val="outset" w:sz="6" w:space="0" w:color="auto"/>
              <w:right w:val="outset" w:sz="6" w:space="0" w:color="auto"/>
            </w:tcBorders>
            <w:hideMark/>
          </w:tcPr>
          <w:p w14:paraId="195F157E" w14:textId="77777777" w:rsidR="00196D20" w:rsidRPr="00ED1D16" w:rsidRDefault="00196D20" w:rsidP="00196D20">
            <w:pPr>
              <w:spacing w:after="0"/>
              <w:rPr>
                <w:rFonts w:ascii="Lucida Sans" w:hAnsi="Lucida Sans"/>
                <w:sz w:val="18"/>
                <w:szCs w:val="18"/>
              </w:rPr>
            </w:pPr>
            <w:r w:rsidRPr="00ED1D16">
              <w:rPr>
                <w:rFonts w:ascii="Lucida Sans" w:hAnsi="Lucida Sans"/>
                <w:b/>
                <w:bCs/>
                <w:sz w:val="18"/>
                <w:szCs w:val="18"/>
              </w:rPr>
              <w:t>Qualification</w:t>
            </w:r>
          </w:p>
        </w:tc>
        <w:tc>
          <w:tcPr>
            <w:tcW w:w="0" w:type="auto"/>
            <w:tcBorders>
              <w:top w:val="outset" w:sz="6" w:space="0" w:color="auto"/>
              <w:left w:val="outset" w:sz="6" w:space="0" w:color="auto"/>
              <w:bottom w:val="outset" w:sz="6" w:space="0" w:color="auto"/>
              <w:right w:val="outset" w:sz="6" w:space="0" w:color="auto"/>
            </w:tcBorders>
            <w:hideMark/>
          </w:tcPr>
          <w:p w14:paraId="6FC83B31" w14:textId="77777777" w:rsidR="00196D20" w:rsidRPr="00A5732E" w:rsidRDefault="00196D20" w:rsidP="00196D20">
            <w:pPr>
              <w:spacing w:after="0"/>
              <w:rPr>
                <w:rFonts w:ascii="Lucida Sans" w:hAnsi="Lucida Sans"/>
                <w:sz w:val="18"/>
                <w:szCs w:val="18"/>
              </w:rPr>
            </w:pPr>
            <w:r w:rsidRPr="00ED1D16">
              <w:rPr>
                <w:rFonts w:ascii="Lucida Sans" w:hAnsi="Lucida Sans"/>
                <w:b/>
                <w:bCs/>
                <w:sz w:val="18"/>
                <w:szCs w:val="18"/>
              </w:rPr>
              <w:t xml:space="preserve">Minimum overall credit in ECTS credits </w:t>
            </w:r>
          </w:p>
        </w:tc>
        <w:tc>
          <w:tcPr>
            <w:tcW w:w="0" w:type="auto"/>
            <w:tcBorders>
              <w:top w:val="outset" w:sz="6" w:space="0" w:color="auto"/>
              <w:left w:val="outset" w:sz="6" w:space="0" w:color="auto"/>
              <w:bottom w:val="outset" w:sz="6" w:space="0" w:color="auto"/>
              <w:right w:val="outset" w:sz="6" w:space="0" w:color="auto"/>
            </w:tcBorders>
            <w:hideMark/>
          </w:tcPr>
          <w:p w14:paraId="6F93BE62" w14:textId="77777777" w:rsidR="00196D20" w:rsidRPr="00A5732E" w:rsidRDefault="00196D20" w:rsidP="00196D20">
            <w:pPr>
              <w:spacing w:after="0"/>
              <w:rPr>
                <w:rFonts w:ascii="Lucida Sans" w:hAnsi="Lucida Sans"/>
                <w:sz w:val="18"/>
                <w:szCs w:val="18"/>
              </w:rPr>
            </w:pPr>
            <w:r w:rsidRPr="00A5732E">
              <w:rPr>
                <w:rFonts w:ascii="Lucida Sans" w:hAnsi="Lucida Sans"/>
                <w:b/>
                <w:bCs/>
                <w:sz w:val="18"/>
                <w:szCs w:val="18"/>
              </w:rPr>
              <w:t>Minimum ECTS credits required at level of award</w:t>
            </w:r>
          </w:p>
        </w:tc>
        <w:tc>
          <w:tcPr>
            <w:tcW w:w="0" w:type="auto"/>
            <w:tcBorders>
              <w:top w:val="outset" w:sz="6" w:space="0" w:color="auto"/>
              <w:left w:val="outset" w:sz="6" w:space="0" w:color="auto"/>
              <w:bottom w:val="outset" w:sz="6" w:space="0" w:color="auto"/>
              <w:right w:val="outset" w:sz="6" w:space="0" w:color="auto"/>
            </w:tcBorders>
          </w:tcPr>
          <w:p w14:paraId="11FBB1E9" w14:textId="77777777" w:rsidR="00196D20" w:rsidRPr="00A5732E" w:rsidRDefault="00196D20" w:rsidP="00196D20">
            <w:pPr>
              <w:spacing w:after="0"/>
              <w:rPr>
                <w:rFonts w:ascii="Lucida Sans" w:hAnsi="Lucida Sans"/>
                <w:sz w:val="18"/>
                <w:szCs w:val="18"/>
              </w:rPr>
            </w:pPr>
          </w:p>
        </w:tc>
      </w:tr>
      <w:tr w:rsidR="00196D20" w:rsidRPr="00E7201E" w14:paraId="5BED04A4" w14:textId="77777777" w:rsidTr="00B45036">
        <w:trPr>
          <w:tblCellSpacing w:w="0" w:type="dxa"/>
          <w:jc w:val="center"/>
        </w:trPr>
        <w:tc>
          <w:tcPr>
            <w:tcW w:w="1329" w:type="pct"/>
            <w:tcBorders>
              <w:top w:val="outset" w:sz="6" w:space="0" w:color="auto"/>
              <w:left w:val="outset" w:sz="6" w:space="0" w:color="auto"/>
              <w:bottom w:val="outset" w:sz="6" w:space="0" w:color="auto"/>
              <w:right w:val="outset" w:sz="6" w:space="0" w:color="auto"/>
            </w:tcBorders>
            <w:vAlign w:val="center"/>
            <w:hideMark/>
          </w:tcPr>
          <w:p w14:paraId="0E16BF2D" w14:textId="77777777" w:rsidR="00196D20" w:rsidRPr="00E7201E" w:rsidRDefault="00196D20" w:rsidP="00196D20">
            <w:pPr>
              <w:spacing w:after="0"/>
              <w:rPr>
                <w:rFonts w:ascii="Lucida Sans" w:hAnsi="Lucida Sans"/>
                <w:sz w:val="18"/>
                <w:szCs w:val="18"/>
              </w:rPr>
            </w:pPr>
            <w:r w:rsidRPr="00E7201E">
              <w:rPr>
                <w:rFonts w:ascii="Lucida Sans" w:hAnsi="Lucida Sans"/>
                <w:sz w:val="18"/>
                <w:szCs w:val="18"/>
              </w:rPr>
              <w:t>Postgraduate Diploma</w:t>
            </w:r>
          </w:p>
        </w:tc>
        <w:tc>
          <w:tcPr>
            <w:tcW w:w="0" w:type="auto"/>
            <w:tcBorders>
              <w:top w:val="outset" w:sz="6" w:space="0" w:color="auto"/>
              <w:left w:val="outset" w:sz="6" w:space="0" w:color="auto"/>
              <w:bottom w:val="outset" w:sz="6" w:space="0" w:color="auto"/>
              <w:right w:val="outset" w:sz="6" w:space="0" w:color="auto"/>
            </w:tcBorders>
            <w:hideMark/>
          </w:tcPr>
          <w:p w14:paraId="19B0D81F" w14:textId="77777777" w:rsidR="00196D20" w:rsidRPr="00ED1D16" w:rsidRDefault="00196D20" w:rsidP="00196D20">
            <w:pPr>
              <w:spacing w:after="0"/>
              <w:rPr>
                <w:rFonts w:ascii="Lucida Sans" w:hAnsi="Lucida Sans"/>
                <w:sz w:val="18"/>
                <w:szCs w:val="18"/>
              </w:rPr>
            </w:pPr>
            <w:r w:rsidRPr="00ED1D16">
              <w:rPr>
                <w:rFonts w:ascii="Lucida Sans" w:hAnsi="Lucida Sans"/>
                <w:sz w:val="18"/>
                <w:szCs w:val="18"/>
              </w:rPr>
              <w:t>at least 60</w:t>
            </w:r>
          </w:p>
        </w:tc>
        <w:tc>
          <w:tcPr>
            <w:tcW w:w="0" w:type="auto"/>
            <w:tcBorders>
              <w:top w:val="outset" w:sz="6" w:space="0" w:color="auto"/>
              <w:left w:val="outset" w:sz="6" w:space="0" w:color="auto"/>
              <w:bottom w:val="outset" w:sz="6" w:space="0" w:color="auto"/>
              <w:right w:val="outset" w:sz="6" w:space="0" w:color="auto"/>
            </w:tcBorders>
            <w:hideMark/>
          </w:tcPr>
          <w:p w14:paraId="305FEEA3" w14:textId="77777777" w:rsidR="00196D20" w:rsidRPr="00ED1D16" w:rsidRDefault="00196D20" w:rsidP="00196D20">
            <w:pPr>
              <w:spacing w:after="0"/>
              <w:rPr>
                <w:rFonts w:ascii="Lucida Sans" w:hAnsi="Lucida Sans"/>
                <w:sz w:val="18"/>
                <w:szCs w:val="18"/>
              </w:rPr>
            </w:pPr>
            <w:r w:rsidRPr="00ED1D16">
              <w:rPr>
                <w:rFonts w:ascii="Lucida Sans" w:hAnsi="Lucida Sans"/>
                <w:sz w:val="18"/>
                <w:szCs w:val="18"/>
              </w:rPr>
              <w:t>45</w:t>
            </w:r>
          </w:p>
        </w:tc>
        <w:tc>
          <w:tcPr>
            <w:tcW w:w="0" w:type="auto"/>
            <w:tcBorders>
              <w:top w:val="outset" w:sz="6" w:space="0" w:color="auto"/>
              <w:left w:val="outset" w:sz="6" w:space="0" w:color="auto"/>
              <w:bottom w:val="outset" w:sz="6" w:space="0" w:color="auto"/>
              <w:right w:val="outset" w:sz="6" w:space="0" w:color="auto"/>
            </w:tcBorders>
          </w:tcPr>
          <w:p w14:paraId="6B52A0BB" w14:textId="77777777" w:rsidR="00196D20" w:rsidRPr="00ED1D16" w:rsidRDefault="00196D20" w:rsidP="00196D20">
            <w:pPr>
              <w:spacing w:after="0"/>
              <w:rPr>
                <w:rFonts w:ascii="Lucida Sans" w:hAnsi="Lucida Sans"/>
                <w:sz w:val="18"/>
                <w:szCs w:val="18"/>
              </w:rPr>
            </w:pPr>
          </w:p>
        </w:tc>
      </w:tr>
      <w:tr w:rsidR="00196D20" w:rsidRPr="00E7201E" w14:paraId="0425243B" w14:textId="77777777" w:rsidTr="00B45036">
        <w:trPr>
          <w:tblCellSpacing w:w="0" w:type="dxa"/>
          <w:jc w:val="center"/>
        </w:trPr>
        <w:tc>
          <w:tcPr>
            <w:tcW w:w="1329" w:type="pct"/>
            <w:tcBorders>
              <w:top w:val="outset" w:sz="6" w:space="0" w:color="auto"/>
              <w:left w:val="outset" w:sz="6" w:space="0" w:color="auto"/>
              <w:bottom w:val="outset" w:sz="6" w:space="0" w:color="auto"/>
              <w:right w:val="outset" w:sz="6" w:space="0" w:color="auto"/>
            </w:tcBorders>
            <w:vAlign w:val="center"/>
            <w:hideMark/>
          </w:tcPr>
          <w:p w14:paraId="2ED7F832" w14:textId="77777777" w:rsidR="00196D20" w:rsidRPr="00E7201E" w:rsidRDefault="00196D20" w:rsidP="00196D20">
            <w:pPr>
              <w:spacing w:after="0"/>
              <w:rPr>
                <w:rFonts w:ascii="Lucida Sans" w:hAnsi="Lucida Sans"/>
                <w:sz w:val="18"/>
                <w:szCs w:val="18"/>
              </w:rPr>
            </w:pPr>
            <w:r w:rsidRPr="00E7201E">
              <w:rPr>
                <w:rFonts w:ascii="Lucida Sans" w:hAnsi="Lucida Sans"/>
                <w:sz w:val="18"/>
                <w:szCs w:val="18"/>
              </w:rPr>
              <w:t>Postgraduate Certificate</w:t>
            </w:r>
          </w:p>
        </w:tc>
        <w:tc>
          <w:tcPr>
            <w:tcW w:w="0" w:type="auto"/>
            <w:tcBorders>
              <w:top w:val="outset" w:sz="6" w:space="0" w:color="auto"/>
              <w:left w:val="outset" w:sz="6" w:space="0" w:color="auto"/>
              <w:bottom w:val="outset" w:sz="6" w:space="0" w:color="auto"/>
              <w:right w:val="outset" w:sz="6" w:space="0" w:color="auto"/>
            </w:tcBorders>
            <w:hideMark/>
          </w:tcPr>
          <w:p w14:paraId="2E59703B" w14:textId="77777777" w:rsidR="00196D20" w:rsidRPr="00E7201E" w:rsidRDefault="00196D20" w:rsidP="00196D20">
            <w:pPr>
              <w:spacing w:after="0"/>
              <w:rPr>
                <w:rFonts w:ascii="Lucida Sans" w:hAnsi="Lucida Sans"/>
                <w:sz w:val="18"/>
                <w:szCs w:val="18"/>
              </w:rPr>
            </w:pPr>
            <w:r w:rsidRPr="00E7201E">
              <w:rPr>
                <w:rFonts w:ascii="Lucida Sans" w:hAnsi="Lucida Sans"/>
                <w:sz w:val="18"/>
                <w:szCs w:val="18"/>
              </w:rPr>
              <w:t>at least 30</w:t>
            </w:r>
          </w:p>
        </w:tc>
        <w:tc>
          <w:tcPr>
            <w:tcW w:w="0" w:type="auto"/>
            <w:tcBorders>
              <w:top w:val="outset" w:sz="6" w:space="0" w:color="auto"/>
              <w:left w:val="outset" w:sz="6" w:space="0" w:color="auto"/>
              <w:bottom w:val="outset" w:sz="6" w:space="0" w:color="auto"/>
              <w:right w:val="outset" w:sz="6" w:space="0" w:color="auto"/>
            </w:tcBorders>
            <w:hideMark/>
          </w:tcPr>
          <w:p w14:paraId="383347A6" w14:textId="77777777" w:rsidR="00196D20" w:rsidRPr="00ED1D16" w:rsidRDefault="00196D20" w:rsidP="00196D20">
            <w:pPr>
              <w:spacing w:after="0"/>
              <w:rPr>
                <w:rFonts w:ascii="Lucida Sans" w:hAnsi="Lucida Sans"/>
                <w:sz w:val="18"/>
                <w:szCs w:val="18"/>
              </w:rPr>
            </w:pPr>
            <w:r w:rsidRPr="00ED1D16">
              <w:rPr>
                <w:rFonts w:ascii="Lucida Sans" w:hAnsi="Lucida Sans"/>
                <w:sz w:val="18"/>
                <w:szCs w:val="18"/>
              </w:rPr>
              <w:t>20</w:t>
            </w:r>
          </w:p>
        </w:tc>
        <w:tc>
          <w:tcPr>
            <w:tcW w:w="0" w:type="auto"/>
            <w:tcBorders>
              <w:top w:val="outset" w:sz="6" w:space="0" w:color="auto"/>
              <w:left w:val="outset" w:sz="6" w:space="0" w:color="auto"/>
              <w:bottom w:val="outset" w:sz="6" w:space="0" w:color="auto"/>
              <w:right w:val="outset" w:sz="6" w:space="0" w:color="auto"/>
            </w:tcBorders>
          </w:tcPr>
          <w:p w14:paraId="22507855" w14:textId="77777777" w:rsidR="00196D20" w:rsidRPr="00ED1D16" w:rsidRDefault="00196D20" w:rsidP="00196D20">
            <w:pPr>
              <w:spacing w:after="0"/>
              <w:rPr>
                <w:rFonts w:ascii="Lucida Sans" w:hAnsi="Lucida Sans"/>
                <w:sz w:val="18"/>
                <w:szCs w:val="18"/>
              </w:rPr>
            </w:pPr>
          </w:p>
        </w:tc>
      </w:tr>
    </w:tbl>
    <w:p w14:paraId="1FEBACA0" w14:textId="77777777" w:rsidR="00196D20" w:rsidRPr="0081701D" w:rsidRDefault="00196D20" w:rsidP="00196D20">
      <w:pPr>
        <w:spacing w:after="0"/>
        <w:rPr>
          <w:rFonts w:ascii="Lucida Sans" w:hAnsi="Lucida Sans"/>
          <w:sz w:val="18"/>
          <w:szCs w:val="18"/>
        </w:rPr>
      </w:pPr>
    </w:p>
    <w:p w14:paraId="2F4A2AA7" w14:textId="77777777" w:rsidR="00196D20" w:rsidRPr="0081701D" w:rsidRDefault="00196D20" w:rsidP="00196D20">
      <w:pPr>
        <w:pStyle w:val="QAhandbookheading1"/>
        <w:pBdr>
          <w:bottom w:val="single" w:sz="6" w:space="1" w:color="auto"/>
        </w:pBdr>
        <w:spacing w:line="276" w:lineRule="auto"/>
        <w:rPr>
          <w:sz w:val="18"/>
          <w:szCs w:val="18"/>
        </w:rPr>
      </w:pPr>
      <w:r w:rsidRPr="0081701D">
        <w:rPr>
          <w:sz w:val="18"/>
          <w:szCs w:val="18"/>
        </w:rPr>
        <w:t>Support for student learning</w:t>
      </w:r>
    </w:p>
    <w:p w14:paraId="4B5308CE" w14:textId="77777777" w:rsidR="00196D20" w:rsidRPr="0081701D" w:rsidRDefault="00196D20" w:rsidP="00196D20">
      <w:pPr>
        <w:spacing w:after="0"/>
        <w:rPr>
          <w:rFonts w:ascii="Lucida Sans" w:hAnsi="Lucida Sans"/>
          <w:sz w:val="18"/>
          <w:szCs w:val="18"/>
        </w:rPr>
      </w:pPr>
    </w:p>
    <w:p w14:paraId="4B85B342" w14:textId="77777777" w:rsidR="00A5732E" w:rsidRPr="00E7201E" w:rsidRDefault="00196D20" w:rsidP="0081701D">
      <w:pPr>
        <w:spacing w:beforeLines="60" w:before="144" w:afterLines="60" w:after="144"/>
        <w:rPr>
          <w:rFonts w:ascii="Lucida Sans" w:hAnsi="Lucida Sans"/>
          <w:sz w:val="18"/>
          <w:szCs w:val="18"/>
        </w:rPr>
      </w:pPr>
      <w:r w:rsidRPr="00E7201E">
        <w:rPr>
          <w:rFonts w:ascii="Lucida Sans" w:hAnsi="Lucida Sans"/>
          <w:sz w:val="18"/>
          <w:szCs w:val="18"/>
        </w:rPr>
        <w:t>There are facilities and services to support your learning some of which are accessible to students across the University and some of which will be geared more particularly to students in your particular Faculty or discipline area</w:t>
      </w:r>
      <w:r w:rsidR="00644450" w:rsidRPr="00E7201E">
        <w:rPr>
          <w:rFonts w:ascii="Lucida Sans" w:hAnsi="Lucida Sans"/>
          <w:sz w:val="18"/>
          <w:szCs w:val="18"/>
        </w:rPr>
        <w:t>.</w:t>
      </w:r>
      <w:r w:rsidR="002F22DA" w:rsidRPr="0081701D">
        <w:rPr>
          <w:rFonts w:ascii="Lucida Sans" w:eastAsia="Times New Roman" w:hAnsi="Lucida Sans" w:cs="Times New Roman"/>
          <w:sz w:val="18"/>
          <w:szCs w:val="18"/>
          <w:lang w:eastAsia="en-GB"/>
        </w:rPr>
        <w:t xml:space="preserve"> The University provides or hosts a wide range of specialist academic and pastoral support services. These include the Library, Computing Services, Careers Destinations, Student Union Advice and Information Service, Student Loans Office, Hardship Fund, Accommodation Office, University Health Service, University Counselling Service, Disability and Learning Support, mature student support, day nursery, language support, and international student support. Electronic details about these services may be found on the University web site at </w:t>
      </w:r>
      <w:hyperlink r:id="rId18" w:history="1">
        <w:r w:rsidR="002F22DA" w:rsidRPr="0081701D">
          <w:rPr>
            <w:rFonts w:ascii="Lucida Sans" w:eastAsia="Times New Roman" w:hAnsi="Lucida Sans" w:cs="Times New Roman"/>
            <w:color w:val="0000FF"/>
            <w:sz w:val="18"/>
            <w:szCs w:val="18"/>
            <w:u w:val="single"/>
            <w:lang w:eastAsia="en-GB"/>
          </w:rPr>
          <w:t>http://www.southampton.ac.uk/postgraduate/servicesforstudents/index.shtml</w:t>
        </w:r>
      </w:hyperlink>
      <w:r w:rsidR="002F22DA" w:rsidRPr="0081701D">
        <w:rPr>
          <w:rFonts w:ascii="Lucida Sans" w:eastAsia="Times New Roman" w:hAnsi="Lucida Sans" w:cs="Times New Roman"/>
          <w:sz w:val="18"/>
          <w:szCs w:val="18"/>
          <w:lang w:eastAsia="en-GB"/>
        </w:rPr>
        <w:t xml:space="preserve"> the majority of them are co-located in the Student Services Centre on the Highfield Campus.</w:t>
      </w:r>
      <w:r w:rsidR="00AD49D1" w:rsidRPr="0081701D">
        <w:rPr>
          <w:rFonts w:ascii="Lucida Sans" w:eastAsia="Times New Roman" w:hAnsi="Lucida Sans" w:cs="Times New Roman"/>
          <w:sz w:val="18"/>
          <w:szCs w:val="18"/>
          <w:lang w:eastAsia="en-GB"/>
        </w:rPr>
        <w:t xml:space="preserve"> Academic Skills support can be obtained from </w:t>
      </w:r>
      <w:hyperlink r:id="rId19" w:history="1">
        <w:r w:rsidR="00AD49D1" w:rsidRPr="0081701D">
          <w:rPr>
            <w:rFonts w:ascii="Lucida Sans" w:eastAsia="Times New Roman" w:hAnsi="Lucida Sans" w:cs="Times New Roman"/>
            <w:sz w:val="18"/>
            <w:szCs w:val="18"/>
            <w:u w:val="single"/>
            <w:lang w:eastAsia="en-GB"/>
          </w:rPr>
          <w:t>http://www.academic-skills.soton.ac.uk</w:t>
        </w:r>
      </w:hyperlink>
      <w:r w:rsidR="00AD49D1" w:rsidRPr="0081701D">
        <w:rPr>
          <w:rFonts w:ascii="Lucida Sans" w:eastAsia="Times New Roman" w:hAnsi="Lucida Sans" w:cs="Times New Roman"/>
          <w:sz w:val="18"/>
          <w:szCs w:val="18"/>
          <w:lang w:eastAsia="en-GB"/>
        </w:rPr>
        <w:t xml:space="preserve"> and the student portal at </w:t>
      </w:r>
      <w:hyperlink r:id="rId20" w:history="1">
        <w:r w:rsidR="00AD49D1" w:rsidRPr="0081701D">
          <w:rPr>
            <w:rFonts w:ascii="Lucida Sans" w:eastAsia="Times New Roman" w:hAnsi="Lucida Sans" w:cs="Times New Roman"/>
            <w:sz w:val="18"/>
            <w:szCs w:val="18"/>
            <w:u w:val="single"/>
            <w:lang w:eastAsia="en-GB"/>
          </w:rPr>
          <w:t>http://www.sussed.soton.ac.uk</w:t>
        </w:r>
      </w:hyperlink>
      <w:r w:rsidR="00AD49D1" w:rsidRPr="0081701D">
        <w:rPr>
          <w:rFonts w:ascii="Lucida Sans" w:eastAsia="Times New Roman" w:hAnsi="Lucida Sans" w:cs="Times New Roman"/>
          <w:sz w:val="18"/>
          <w:szCs w:val="18"/>
          <w:lang w:eastAsia="en-GB"/>
        </w:rPr>
        <w:t xml:space="preserve"> (requiring your personal ID for access).</w:t>
      </w:r>
    </w:p>
    <w:p w14:paraId="633ABE72" w14:textId="77777777" w:rsidR="00644450" w:rsidRPr="00E7201E" w:rsidRDefault="00644450" w:rsidP="00644450">
      <w:pPr>
        <w:spacing w:after="0"/>
        <w:rPr>
          <w:rFonts w:ascii="Lucida Sans" w:hAnsi="Lucida Sans"/>
          <w:sz w:val="18"/>
          <w:szCs w:val="18"/>
        </w:rPr>
      </w:pPr>
    </w:p>
    <w:p w14:paraId="5FA90297" w14:textId="77777777" w:rsidR="00196D20" w:rsidRPr="0081701D" w:rsidRDefault="00196D20" w:rsidP="00196D20">
      <w:pPr>
        <w:spacing w:after="0"/>
        <w:rPr>
          <w:rFonts w:ascii="Lucida Sans" w:hAnsi="Lucida Sans"/>
          <w:sz w:val="18"/>
          <w:szCs w:val="18"/>
        </w:rPr>
      </w:pPr>
      <w:r w:rsidRPr="0081701D">
        <w:rPr>
          <w:rFonts w:ascii="Lucida Sans" w:hAnsi="Lucida Sans"/>
          <w:sz w:val="18"/>
          <w:szCs w:val="18"/>
        </w:rPr>
        <w:t>The University provides:</w:t>
      </w:r>
    </w:p>
    <w:p w14:paraId="71D53943" w14:textId="77777777" w:rsidR="00196D20" w:rsidRPr="0081701D" w:rsidRDefault="00196D20" w:rsidP="00196D20">
      <w:pPr>
        <w:spacing w:after="0"/>
        <w:rPr>
          <w:rFonts w:ascii="Lucida Sans" w:hAnsi="Lucida Sans"/>
          <w:sz w:val="18"/>
          <w:szCs w:val="18"/>
        </w:rPr>
      </w:pPr>
    </w:p>
    <w:p w14:paraId="1C02BA73" w14:textId="7621DB48" w:rsidR="00AD1CA3" w:rsidRPr="0081701D" w:rsidRDefault="00AD1CA3" w:rsidP="00774D18">
      <w:pPr>
        <w:pStyle w:val="ListParagraph"/>
        <w:numPr>
          <w:ilvl w:val="0"/>
          <w:numId w:val="3"/>
        </w:numPr>
        <w:spacing w:line="276" w:lineRule="auto"/>
        <w:rPr>
          <w:rFonts w:ascii="Lucida Sans" w:hAnsi="Lucida Sans"/>
          <w:sz w:val="18"/>
          <w:szCs w:val="18"/>
        </w:rPr>
      </w:pPr>
      <w:r w:rsidRPr="0081701D">
        <w:rPr>
          <w:rFonts w:ascii="Lucida Sans" w:hAnsi="Lucida Sans"/>
          <w:sz w:val="18"/>
          <w:szCs w:val="18"/>
        </w:rPr>
        <w:t>A dedicated computer for use during the MRes programme</w:t>
      </w:r>
      <w:r w:rsidR="007648D2">
        <w:rPr>
          <w:rFonts w:ascii="Lucida Sans" w:hAnsi="Lucida Sans"/>
          <w:sz w:val="18"/>
          <w:szCs w:val="18"/>
        </w:rPr>
        <w:t>;</w:t>
      </w:r>
    </w:p>
    <w:p w14:paraId="2FB7920A" w14:textId="0BE63DB7" w:rsidR="00196D20" w:rsidRPr="0081701D" w:rsidRDefault="00196D20" w:rsidP="00774D18">
      <w:pPr>
        <w:pStyle w:val="ListParagraph"/>
        <w:numPr>
          <w:ilvl w:val="0"/>
          <w:numId w:val="3"/>
        </w:numPr>
        <w:spacing w:line="276" w:lineRule="auto"/>
        <w:rPr>
          <w:rFonts w:ascii="Lucida Sans" w:hAnsi="Lucida Sans"/>
          <w:sz w:val="18"/>
          <w:szCs w:val="18"/>
        </w:rPr>
      </w:pPr>
      <w:r w:rsidRPr="0081701D">
        <w:rPr>
          <w:rFonts w:ascii="Lucida Sans" w:hAnsi="Lucida Sans"/>
          <w:sz w:val="18"/>
          <w:szCs w:val="18"/>
        </w:rPr>
        <w:t>library resources, including e-books, on-line journals and databases, which are comprehensive and up-to-date; together with assistance from Library staff to enable you to make the best use of these resources</w:t>
      </w:r>
      <w:r w:rsidR="007648D2">
        <w:rPr>
          <w:rFonts w:ascii="Lucida Sans" w:hAnsi="Lucida Sans"/>
          <w:sz w:val="18"/>
          <w:szCs w:val="18"/>
        </w:rPr>
        <w:t>;</w:t>
      </w:r>
    </w:p>
    <w:p w14:paraId="306A4F51" w14:textId="20E64870" w:rsidR="00196D20" w:rsidRPr="0081701D" w:rsidRDefault="00196D20" w:rsidP="00D8678B">
      <w:pPr>
        <w:pStyle w:val="ListParagraph"/>
        <w:numPr>
          <w:ilvl w:val="0"/>
          <w:numId w:val="3"/>
        </w:numPr>
        <w:spacing w:line="276" w:lineRule="auto"/>
        <w:rPr>
          <w:rFonts w:ascii="Lucida Sans" w:hAnsi="Lucida Sans"/>
          <w:sz w:val="18"/>
          <w:szCs w:val="18"/>
        </w:rPr>
      </w:pPr>
      <w:proofErr w:type="gramStart"/>
      <w:r w:rsidRPr="0081701D">
        <w:rPr>
          <w:rFonts w:ascii="Lucida Sans" w:hAnsi="Lucida Sans"/>
          <w:sz w:val="18"/>
          <w:szCs w:val="18"/>
        </w:rPr>
        <w:t>high</w:t>
      </w:r>
      <w:proofErr w:type="gramEnd"/>
      <w:r w:rsidRPr="0081701D">
        <w:rPr>
          <w:rFonts w:ascii="Lucida Sans" w:hAnsi="Lucida Sans"/>
          <w:sz w:val="18"/>
          <w:szCs w:val="18"/>
        </w:rPr>
        <w:t xml:space="preserve"> speed access to online electronic learning resources on the Internet  from dedicated PC Workstations onsite and </w:t>
      </w:r>
      <w:r w:rsidR="00774D18" w:rsidRPr="0081701D">
        <w:rPr>
          <w:rFonts w:ascii="Lucida Sans" w:hAnsi="Lucida Sans"/>
          <w:sz w:val="18"/>
          <w:szCs w:val="18"/>
        </w:rPr>
        <w:t xml:space="preserve">from your own </w:t>
      </w:r>
      <w:r w:rsidRPr="0081701D">
        <w:rPr>
          <w:rFonts w:ascii="Lucida Sans" w:hAnsi="Lucida Sans"/>
          <w:sz w:val="18"/>
          <w:szCs w:val="18"/>
        </w:rPr>
        <w:t>devices</w:t>
      </w:r>
      <w:r w:rsidR="00D8678B">
        <w:rPr>
          <w:rFonts w:ascii="Lucida Sans" w:hAnsi="Lucida Sans"/>
          <w:sz w:val="18"/>
          <w:szCs w:val="18"/>
        </w:rPr>
        <w:t xml:space="preserve"> (</w:t>
      </w:r>
      <w:r w:rsidRPr="0081701D">
        <w:rPr>
          <w:rFonts w:ascii="Lucida Sans" w:hAnsi="Lucida Sans"/>
          <w:sz w:val="18"/>
          <w:szCs w:val="18"/>
        </w:rPr>
        <w:t>laptops, smartphones and tablet PCs</w:t>
      </w:r>
      <w:r w:rsidR="00D8678B">
        <w:rPr>
          <w:rFonts w:ascii="Lucida Sans" w:hAnsi="Lucida Sans"/>
          <w:sz w:val="18"/>
          <w:szCs w:val="18"/>
        </w:rPr>
        <w:t>)</w:t>
      </w:r>
      <w:r w:rsidRPr="0081701D">
        <w:rPr>
          <w:rFonts w:ascii="Lucida Sans" w:hAnsi="Lucida Sans"/>
          <w:sz w:val="18"/>
          <w:szCs w:val="18"/>
        </w:rPr>
        <w:t xml:space="preserve"> via the </w:t>
      </w:r>
      <w:proofErr w:type="spellStart"/>
      <w:r w:rsidRPr="0081701D">
        <w:rPr>
          <w:rFonts w:ascii="Lucida Sans" w:hAnsi="Lucida Sans"/>
          <w:sz w:val="18"/>
          <w:szCs w:val="18"/>
        </w:rPr>
        <w:t>Eduroam</w:t>
      </w:r>
      <w:proofErr w:type="spellEnd"/>
      <w:r w:rsidRPr="0081701D">
        <w:rPr>
          <w:rFonts w:ascii="Lucida Sans" w:hAnsi="Lucida Sans"/>
          <w:sz w:val="18"/>
          <w:szCs w:val="18"/>
        </w:rPr>
        <w:t xml:space="preserve"> wireless network. There is a wide range of application software available from the Student Public Workstations</w:t>
      </w:r>
      <w:r w:rsidR="007648D2">
        <w:rPr>
          <w:rFonts w:ascii="Lucida Sans" w:hAnsi="Lucida Sans"/>
          <w:sz w:val="18"/>
          <w:szCs w:val="18"/>
        </w:rPr>
        <w:t>;</w:t>
      </w:r>
    </w:p>
    <w:p w14:paraId="7971AD6A" w14:textId="19DE135C" w:rsidR="00196D20" w:rsidRPr="0081701D" w:rsidRDefault="00196D20" w:rsidP="00774D18">
      <w:pPr>
        <w:pStyle w:val="ListParagraph"/>
        <w:numPr>
          <w:ilvl w:val="0"/>
          <w:numId w:val="3"/>
        </w:numPr>
        <w:spacing w:line="276" w:lineRule="auto"/>
        <w:rPr>
          <w:rFonts w:ascii="Lucida Sans" w:hAnsi="Lucida Sans"/>
          <w:sz w:val="18"/>
          <w:szCs w:val="18"/>
        </w:rPr>
      </w:pPr>
      <w:r w:rsidRPr="0081701D">
        <w:rPr>
          <w:rFonts w:ascii="Lucida Sans" w:hAnsi="Lucida Sans"/>
          <w:sz w:val="18"/>
          <w:szCs w:val="18"/>
        </w:rPr>
        <w:t>computer account</w:t>
      </w:r>
      <w:r w:rsidR="00774D18" w:rsidRPr="0081701D">
        <w:rPr>
          <w:rFonts w:ascii="Lucida Sans" w:hAnsi="Lucida Sans"/>
          <w:sz w:val="18"/>
          <w:szCs w:val="18"/>
        </w:rPr>
        <w:t xml:space="preserve">s which will connect you to </w:t>
      </w:r>
      <w:r w:rsidRPr="0081701D">
        <w:rPr>
          <w:rFonts w:ascii="Lucida Sans" w:hAnsi="Lucida Sans"/>
          <w:sz w:val="18"/>
          <w:szCs w:val="18"/>
        </w:rPr>
        <w:t>a number of learning technologies for example, the Blackboard virtual learning environment (which facilitates online learning and access to specific learning resources)</w:t>
      </w:r>
      <w:r w:rsidR="007648D2">
        <w:rPr>
          <w:rFonts w:ascii="Lucida Sans" w:hAnsi="Lucida Sans"/>
          <w:sz w:val="18"/>
          <w:szCs w:val="18"/>
        </w:rPr>
        <w:t>;</w:t>
      </w:r>
      <w:r w:rsidRPr="0081701D">
        <w:rPr>
          <w:rFonts w:ascii="Lucida Sans" w:hAnsi="Lucida Sans"/>
          <w:sz w:val="18"/>
          <w:szCs w:val="18"/>
        </w:rPr>
        <w:t xml:space="preserve"> </w:t>
      </w:r>
    </w:p>
    <w:p w14:paraId="1916B74B" w14:textId="6BEB4783" w:rsidR="00196D20" w:rsidRPr="0081701D" w:rsidRDefault="00196D20" w:rsidP="007648D2">
      <w:pPr>
        <w:pStyle w:val="ListParagraph"/>
        <w:numPr>
          <w:ilvl w:val="0"/>
          <w:numId w:val="3"/>
        </w:numPr>
        <w:spacing w:line="276" w:lineRule="auto"/>
        <w:rPr>
          <w:rFonts w:ascii="Lucida Sans" w:hAnsi="Lucida Sans"/>
          <w:sz w:val="18"/>
          <w:szCs w:val="18"/>
        </w:rPr>
      </w:pPr>
      <w:r w:rsidRPr="0081701D">
        <w:rPr>
          <w:rFonts w:ascii="Lucida Sans" w:hAnsi="Lucida Sans"/>
          <w:sz w:val="18"/>
          <w:szCs w:val="18"/>
        </w:rPr>
        <w:t>standard ICT tools such as Email, secure filestore and calendars</w:t>
      </w:r>
      <w:r w:rsidR="007648D2">
        <w:rPr>
          <w:rFonts w:ascii="Lucida Sans" w:hAnsi="Lucida Sans"/>
          <w:sz w:val="18"/>
          <w:szCs w:val="18"/>
        </w:rPr>
        <w:t>;</w:t>
      </w:r>
    </w:p>
    <w:p w14:paraId="17826E6C" w14:textId="3C236719" w:rsidR="00196D20" w:rsidRPr="0081701D" w:rsidRDefault="00196D20" w:rsidP="00774D18">
      <w:pPr>
        <w:pStyle w:val="ListParagraph"/>
        <w:numPr>
          <w:ilvl w:val="0"/>
          <w:numId w:val="3"/>
        </w:numPr>
        <w:spacing w:line="276" w:lineRule="auto"/>
        <w:rPr>
          <w:rFonts w:ascii="Lucida Sans" w:hAnsi="Lucida Sans"/>
          <w:sz w:val="18"/>
          <w:szCs w:val="18"/>
        </w:rPr>
      </w:pPr>
      <w:r w:rsidRPr="0081701D">
        <w:rPr>
          <w:rFonts w:ascii="Lucida Sans" w:hAnsi="Lucida Sans"/>
          <w:sz w:val="18"/>
          <w:szCs w:val="18"/>
        </w:rPr>
        <w:t>access to key information through the MySouthampton Student Mobile Portal which delivers timetables, Module information, Locations, Tutor details, Library account, bus timetables etc.</w:t>
      </w:r>
      <w:r w:rsidR="00774D18" w:rsidRPr="0081701D">
        <w:rPr>
          <w:rFonts w:ascii="Lucida Sans" w:hAnsi="Lucida Sans"/>
          <w:sz w:val="18"/>
          <w:szCs w:val="18"/>
        </w:rPr>
        <w:t xml:space="preserve"> while you are </w:t>
      </w:r>
      <w:r w:rsidRPr="0081701D">
        <w:rPr>
          <w:rFonts w:ascii="Lucida Sans" w:hAnsi="Lucida Sans"/>
          <w:sz w:val="18"/>
          <w:szCs w:val="18"/>
        </w:rPr>
        <w:t>on the move</w:t>
      </w:r>
      <w:r w:rsidR="007648D2">
        <w:rPr>
          <w:rFonts w:ascii="Lucida Sans" w:hAnsi="Lucida Sans"/>
          <w:sz w:val="18"/>
          <w:szCs w:val="18"/>
        </w:rPr>
        <w:t>;</w:t>
      </w:r>
    </w:p>
    <w:p w14:paraId="01D2E53A" w14:textId="17FD0583" w:rsidR="00196D20" w:rsidRPr="0081701D" w:rsidRDefault="00196D20" w:rsidP="00196D20">
      <w:pPr>
        <w:pStyle w:val="ListParagraph"/>
        <w:numPr>
          <w:ilvl w:val="0"/>
          <w:numId w:val="3"/>
        </w:numPr>
        <w:spacing w:line="276" w:lineRule="auto"/>
        <w:rPr>
          <w:rFonts w:ascii="Lucida Sans" w:hAnsi="Lucida Sans"/>
          <w:sz w:val="18"/>
          <w:szCs w:val="18"/>
        </w:rPr>
      </w:pPr>
      <w:r w:rsidRPr="0081701D">
        <w:rPr>
          <w:rFonts w:ascii="Lucida Sans" w:hAnsi="Lucida Sans"/>
          <w:sz w:val="18"/>
          <w:szCs w:val="18"/>
        </w:rPr>
        <w:t>IT support through a comprehensive website, telephone and online ticketed support and a dedicated helpdesk in the Student Services Centre</w:t>
      </w:r>
      <w:r w:rsidR="007648D2">
        <w:rPr>
          <w:rFonts w:ascii="Lucida Sans" w:hAnsi="Lucida Sans"/>
          <w:sz w:val="18"/>
          <w:szCs w:val="18"/>
        </w:rPr>
        <w:t>;</w:t>
      </w:r>
    </w:p>
    <w:p w14:paraId="12B09A32" w14:textId="60C91F9F" w:rsidR="00196D20" w:rsidRPr="0081701D" w:rsidRDefault="00196D20" w:rsidP="00196D20">
      <w:pPr>
        <w:pStyle w:val="ListParagraph"/>
        <w:numPr>
          <w:ilvl w:val="0"/>
          <w:numId w:val="3"/>
        </w:numPr>
        <w:spacing w:line="276" w:lineRule="auto"/>
        <w:rPr>
          <w:rFonts w:ascii="Lucida Sans" w:hAnsi="Lucida Sans"/>
          <w:sz w:val="18"/>
          <w:szCs w:val="18"/>
        </w:rPr>
      </w:pPr>
      <w:r w:rsidRPr="0081701D">
        <w:rPr>
          <w:rFonts w:ascii="Lucida Sans" w:hAnsi="Lucida Sans"/>
          <w:sz w:val="18"/>
          <w:szCs w:val="18"/>
        </w:rPr>
        <w:lastRenderedPageBreak/>
        <w:t>Enabling Services offering assessment and support (including specialist IT support) facilities if you have a disability, dyslexia, mental health issue or specific learning difficulties</w:t>
      </w:r>
      <w:r w:rsidR="007648D2">
        <w:rPr>
          <w:rFonts w:ascii="Lucida Sans" w:hAnsi="Lucida Sans"/>
          <w:sz w:val="18"/>
          <w:szCs w:val="18"/>
        </w:rPr>
        <w:t>;</w:t>
      </w:r>
    </w:p>
    <w:p w14:paraId="1C182585" w14:textId="1ECEF6F9" w:rsidR="00196D20" w:rsidRPr="0081701D" w:rsidRDefault="00196D20" w:rsidP="00774D18">
      <w:pPr>
        <w:pStyle w:val="ListParagraph"/>
        <w:numPr>
          <w:ilvl w:val="0"/>
          <w:numId w:val="3"/>
        </w:numPr>
        <w:spacing w:line="276" w:lineRule="auto"/>
        <w:rPr>
          <w:rFonts w:ascii="Lucida Sans" w:hAnsi="Lucida Sans"/>
          <w:sz w:val="18"/>
          <w:szCs w:val="18"/>
        </w:rPr>
      </w:pPr>
      <w:r w:rsidRPr="0081701D">
        <w:rPr>
          <w:rFonts w:ascii="Lucida Sans" w:hAnsi="Lucida Sans"/>
          <w:sz w:val="18"/>
          <w:szCs w:val="18"/>
        </w:rPr>
        <w:t xml:space="preserve">the Student Services Centre (SSC) </w:t>
      </w:r>
      <w:r w:rsidR="00774D18" w:rsidRPr="0081701D">
        <w:rPr>
          <w:rFonts w:ascii="Lucida Sans" w:hAnsi="Lucida Sans"/>
          <w:sz w:val="18"/>
          <w:szCs w:val="18"/>
        </w:rPr>
        <w:t xml:space="preserve">to assist you </w:t>
      </w:r>
      <w:r w:rsidRPr="0081701D">
        <w:rPr>
          <w:rFonts w:ascii="Lucida Sans" w:hAnsi="Lucida Sans"/>
          <w:sz w:val="18"/>
          <w:szCs w:val="18"/>
        </w:rPr>
        <w:t>with a range of general enquiries including financial matters, accommodation, exams, graduation, student visas, ID cards</w:t>
      </w:r>
      <w:r w:rsidR="007648D2">
        <w:rPr>
          <w:rFonts w:ascii="Lucida Sans" w:hAnsi="Lucida Sans"/>
          <w:sz w:val="18"/>
          <w:szCs w:val="18"/>
        </w:rPr>
        <w:t>;</w:t>
      </w:r>
    </w:p>
    <w:p w14:paraId="65641005" w14:textId="04E56AA1" w:rsidR="00196D20" w:rsidRPr="0081701D" w:rsidRDefault="00196D20" w:rsidP="00196D20">
      <w:pPr>
        <w:pStyle w:val="ListParagraph"/>
        <w:numPr>
          <w:ilvl w:val="0"/>
          <w:numId w:val="3"/>
        </w:numPr>
        <w:spacing w:line="276" w:lineRule="auto"/>
        <w:rPr>
          <w:rFonts w:ascii="Lucida Sans" w:hAnsi="Lucida Sans"/>
          <w:sz w:val="18"/>
          <w:szCs w:val="18"/>
        </w:rPr>
      </w:pPr>
      <w:r w:rsidRPr="0081701D">
        <w:rPr>
          <w:rFonts w:ascii="Lucida Sans" w:hAnsi="Lucida Sans"/>
          <w:sz w:val="18"/>
          <w:szCs w:val="18"/>
        </w:rPr>
        <w:t>Career Destinations, advising on job search, applications, interviews, paid work, volunteering and internship opportunities and getting the most out of your extra-curricular activities alongside your degree programme when writing your CV</w:t>
      </w:r>
      <w:r w:rsidR="007648D2">
        <w:rPr>
          <w:rFonts w:ascii="Lucida Sans" w:hAnsi="Lucida Sans"/>
          <w:sz w:val="18"/>
          <w:szCs w:val="18"/>
        </w:rPr>
        <w:t>;</w:t>
      </w:r>
    </w:p>
    <w:p w14:paraId="4AC76C34" w14:textId="3D75B88B" w:rsidR="00196D20" w:rsidRPr="0081701D" w:rsidRDefault="00196D20" w:rsidP="00D8678B">
      <w:pPr>
        <w:pStyle w:val="ListParagraph"/>
        <w:numPr>
          <w:ilvl w:val="0"/>
          <w:numId w:val="3"/>
        </w:numPr>
        <w:spacing w:line="276" w:lineRule="auto"/>
        <w:rPr>
          <w:rFonts w:ascii="Lucida Sans" w:hAnsi="Lucida Sans"/>
          <w:sz w:val="18"/>
          <w:szCs w:val="18"/>
        </w:rPr>
      </w:pPr>
      <w:r w:rsidRPr="0081701D">
        <w:rPr>
          <w:rFonts w:ascii="Lucida Sans" w:hAnsi="Lucida Sans"/>
          <w:sz w:val="18"/>
          <w:szCs w:val="18"/>
        </w:rPr>
        <w:t>a range of personal support services: mentoring, counselling,  residence support service, chaplaincy, health service</w:t>
      </w:r>
      <w:r w:rsidR="007648D2">
        <w:rPr>
          <w:rFonts w:ascii="Lucida Sans" w:hAnsi="Lucida Sans"/>
          <w:sz w:val="18"/>
          <w:szCs w:val="18"/>
        </w:rPr>
        <w:t>;</w:t>
      </w:r>
      <w:r w:rsidRPr="0081701D">
        <w:rPr>
          <w:rFonts w:ascii="Lucida Sans" w:hAnsi="Lucida Sans"/>
          <w:sz w:val="18"/>
          <w:szCs w:val="18"/>
        </w:rPr>
        <w:t xml:space="preserve"> </w:t>
      </w:r>
    </w:p>
    <w:p w14:paraId="5F8EDF4E" w14:textId="35370353" w:rsidR="00196D20" w:rsidRPr="0081701D" w:rsidRDefault="00196D20" w:rsidP="007648D2">
      <w:pPr>
        <w:pStyle w:val="ListParagraph"/>
        <w:numPr>
          <w:ilvl w:val="0"/>
          <w:numId w:val="3"/>
        </w:numPr>
        <w:spacing w:line="276" w:lineRule="auto"/>
        <w:rPr>
          <w:rFonts w:ascii="Lucida Sans" w:hAnsi="Lucida Sans"/>
          <w:sz w:val="18"/>
          <w:szCs w:val="18"/>
        </w:rPr>
      </w:pPr>
      <w:r w:rsidRPr="0081701D">
        <w:rPr>
          <w:rFonts w:ascii="Lucida Sans" w:hAnsi="Lucida Sans"/>
          <w:sz w:val="18"/>
          <w:szCs w:val="18"/>
        </w:rPr>
        <w:t>a Centre for Language Study, providing assistance in the development of English language and study skills for non-native speakers</w:t>
      </w:r>
      <w:r w:rsidR="007648D2">
        <w:rPr>
          <w:rFonts w:ascii="Lucida Sans" w:hAnsi="Lucida Sans"/>
          <w:sz w:val="18"/>
          <w:szCs w:val="18"/>
        </w:rPr>
        <w:t>;</w:t>
      </w:r>
      <w:r w:rsidRPr="0081701D">
        <w:rPr>
          <w:rFonts w:ascii="Lucida Sans" w:hAnsi="Lucida Sans"/>
          <w:sz w:val="18"/>
          <w:szCs w:val="18"/>
        </w:rPr>
        <w:t xml:space="preserve"> </w:t>
      </w:r>
    </w:p>
    <w:p w14:paraId="07199A11" w14:textId="77777777" w:rsidR="00196D20" w:rsidRPr="0081701D" w:rsidRDefault="00196D20" w:rsidP="00196D20">
      <w:pPr>
        <w:pStyle w:val="ListParagraph"/>
        <w:spacing w:line="276" w:lineRule="auto"/>
        <w:rPr>
          <w:rFonts w:ascii="Lucida Sans" w:hAnsi="Lucida Sans"/>
          <w:sz w:val="18"/>
          <w:szCs w:val="18"/>
        </w:rPr>
      </w:pPr>
    </w:p>
    <w:p w14:paraId="7C3832C6" w14:textId="77777777" w:rsidR="00196D20" w:rsidRPr="0081701D" w:rsidRDefault="00196D20" w:rsidP="00196D20">
      <w:pPr>
        <w:spacing w:after="0"/>
        <w:rPr>
          <w:rFonts w:ascii="Lucida Sans" w:hAnsi="Lucida Sans"/>
          <w:sz w:val="18"/>
          <w:szCs w:val="18"/>
        </w:rPr>
      </w:pPr>
      <w:r w:rsidRPr="0081701D">
        <w:rPr>
          <w:rFonts w:ascii="Lucida Sans" w:hAnsi="Lucida Sans"/>
          <w:sz w:val="18"/>
          <w:szCs w:val="18"/>
        </w:rPr>
        <w:t>The Students’ Union provides</w:t>
      </w:r>
    </w:p>
    <w:p w14:paraId="1300C367" w14:textId="77777777" w:rsidR="00196D20" w:rsidRPr="0081701D" w:rsidRDefault="00196D20" w:rsidP="00196D20">
      <w:pPr>
        <w:spacing w:after="0"/>
        <w:rPr>
          <w:rFonts w:ascii="Lucida Sans" w:hAnsi="Lucida Sans"/>
          <w:sz w:val="18"/>
          <w:szCs w:val="18"/>
        </w:rPr>
      </w:pPr>
    </w:p>
    <w:p w14:paraId="1F55086F" w14:textId="1A874772" w:rsidR="00196D20" w:rsidRPr="0081701D" w:rsidRDefault="00267C5E" w:rsidP="007648D2">
      <w:pPr>
        <w:numPr>
          <w:ilvl w:val="0"/>
          <w:numId w:val="4"/>
        </w:numPr>
        <w:spacing w:after="0"/>
        <w:rPr>
          <w:rFonts w:ascii="Lucida Sans" w:hAnsi="Lucida Sans"/>
          <w:sz w:val="18"/>
          <w:szCs w:val="18"/>
        </w:rPr>
      </w:pPr>
      <w:r w:rsidRPr="0081701D">
        <w:rPr>
          <w:rFonts w:ascii="Lucida Sans" w:hAnsi="Lucida Sans"/>
          <w:sz w:val="18"/>
          <w:szCs w:val="18"/>
        </w:rPr>
        <w:t>an academic student representation system, consisting of Course Representatives, Academic Presidents, Faculty Officers and the Vice-President Education; SUSU provides training and support for all these representatives, whose role is to represent students’ views to the University</w:t>
      </w:r>
      <w:r w:rsidR="007648D2">
        <w:rPr>
          <w:rFonts w:ascii="Lucida Sans" w:hAnsi="Lucida Sans"/>
          <w:sz w:val="18"/>
          <w:szCs w:val="18"/>
        </w:rPr>
        <w:t>;</w:t>
      </w:r>
      <w:r w:rsidRPr="0081701D">
        <w:rPr>
          <w:rFonts w:ascii="Lucida Sans" w:hAnsi="Lucida Sans"/>
          <w:sz w:val="18"/>
          <w:szCs w:val="18"/>
        </w:rPr>
        <w:t xml:space="preserve">  </w:t>
      </w:r>
    </w:p>
    <w:p w14:paraId="1C313EC7" w14:textId="23AA2AB5" w:rsidR="00267C5E" w:rsidRPr="0081701D" w:rsidRDefault="003D399F" w:rsidP="00267C5E">
      <w:pPr>
        <w:numPr>
          <w:ilvl w:val="0"/>
          <w:numId w:val="4"/>
        </w:numPr>
        <w:spacing w:after="0"/>
        <w:rPr>
          <w:rFonts w:ascii="Lucida Sans" w:hAnsi="Lucida Sans"/>
          <w:sz w:val="18"/>
          <w:szCs w:val="18"/>
        </w:rPr>
      </w:pPr>
      <w:r w:rsidRPr="0081701D">
        <w:rPr>
          <w:rFonts w:ascii="Lucida Sans" w:hAnsi="Lucida Sans"/>
          <w:sz w:val="18"/>
          <w:szCs w:val="18"/>
        </w:rPr>
        <w:t>o</w:t>
      </w:r>
      <w:r w:rsidR="00267C5E" w:rsidRPr="0081701D">
        <w:rPr>
          <w:rFonts w:ascii="Lucida Sans" w:hAnsi="Lucida Sans"/>
          <w:sz w:val="18"/>
          <w:szCs w:val="18"/>
        </w:rPr>
        <w:t>pportunities for extracurricular activities and volunteering</w:t>
      </w:r>
      <w:r w:rsidR="007648D2">
        <w:rPr>
          <w:rFonts w:ascii="Lucida Sans" w:hAnsi="Lucida Sans"/>
          <w:sz w:val="18"/>
          <w:szCs w:val="18"/>
        </w:rPr>
        <w:t>;</w:t>
      </w:r>
    </w:p>
    <w:p w14:paraId="28421177" w14:textId="52352976" w:rsidR="00196D20" w:rsidRPr="0081701D" w:rsidRDefault="008C31AB" w:rsidP="00774D18">
      <w:pPr>
        <w:numPr>
          <w:ilvl w:val="0"/>
          <w:numId w:val="4"/>
        </w:numPr>
        <w:spacing w:after="0"/>
        <w:rPr>
          <w:rFonts w:ascii="Lucida Sans" w:hAnsi="Lucida Sans"/>
          <w:sz w:val="18"/>
          <w:szCs w:val="18"/>
        </w:rPr>
      </w:pPr>
      <w:r w:rsidRPr="0081701D">
        <w:rPr>
          <w:rFonts w:ascii="Lucida Sans" w:hAnsi="Lucida Sans"/>
          <w:sz w:val="18"/>
          <w:szCs w:val="18"/>
        </w:rPr>
        <w:t>a</w:t>
      </w:r>
      <w:r w:rsidR="00196D20" w:rsidRPr="0081701D">
        <w:rPr>
          <w:rFonts w:ascii="Lucida Sans" w:hAnsi="Lucida Sans"/>
          <w:sz w:val="18"/>
          <w:szCs w:val="18"/>
        </w:rPr>
        <w:t>n Advice Centre offering free and confidential advice</w:t>
      </w:r>
      <w:r w:rsidR="00267C5E" w:rsidRPr="0081701D">
        <w:rPr>
          <w:rFonts w:ascii="Lucida Sans" w:hAnsi="Lucida Sans"/>
          <w:sz w:val="18"/>
          <w:szCs w:val="18"/>
        </w:rPr>
        <w:t xml:space="preserve"> including </w:t>
      </w:r>
      <w:r w:rsidR="000218F0" w:rsidRPr="0081701D">
        <w:rPr>
          <w:rFonts w:ascii="Lucida Sans" w:hAnsi="Lucida Sans"/>
          <w:sz w:val="18"/>
          <w:szCs w:val="18"/>
        </w:rPr>
        <w:t xml:space="preserve">support </w:t>
      </w:r>
      <w:r w:rsidR="00774D18" w:rsidRPr="0081701D">
        <w:rPr>
          <w:rFonts w:ascii="Lucida Sans" w:hAnsi="Lucida Sans"/>
          <w:sz w:val="18"/>
          <w:szCs w:val="18"/>
        </w:rPr>
        <w:t>if you need to make an  academic appeal</w:t>
      </w:r>
      <w:r w:rsidR="007648D2">
        <w:rPr>
          <w:rFonts w:ascii="Lucida Sans" w:hAnsi="Lucida Sans"/>
          <w:sz w:val="18"/>
          <w:szCs w:val="18"/>
        </w:rPr>
        <w:t>;</w:t>
      </w:r>
    </w:p>
    <w:p w14:paraId="09A4CC6A" w14:textId="77777777" w:rsidR="00196D20" w:rsidRPr="0081701D" w:rsidRDefault="000218F0" w:rsidP="00373648">
      <w:pPr>
        <w:numPr>
          <w:ilvl w:val="0"/>
          <w:numId w:val="4"/>
        </w:numPr>
        <w:spacing w:after="0"/>
        <w:rPr>
          <w:rFonts w:ascii="Lucida Sans" w:hAnsi="Lucida Sans"/>
          <w:sz w:val="18"/>
          <w:szCs w:val="18"/>
        </w:rPr>
      </w:pPr>
      <w:r w:rsidRPr="0081701D">
        <w:rPr>
          <w:rFonts w:ascii="Lucida Sans" w:hAnsi="Lucida Sans"/>
          <w:sz w:val="18"/>
          <w:szCs w:val="18"/>
        </w:rPr>
        <w:t>Support for student peer-to-peer groups, such as Nightline.</w:t>
      </w:r>
      <w:r w:rsidR="00196D20" w:rsidRPr="0081701D">
        <w:rPr>
          <w:rFonts w:ascii="Lucida Sans" w:hAnsi="Lucida Sans"/>
          <w:sz w:val="18"/>
          <w:szCs w:val="18"/>
        </w:rPr>
        <w:t xml:space="preserve"> </w:t>
      </w:r>
    </w:p>
    <w:p w14:paraId="1242AB3E" w14:textId="77777777" w:rsidR="00196D20" w:rsidRPr="0081701D" w:rsidRDefault="00196D20" w:rsidP="00196D20">
      <w:pPr>
        <w:spacing w:after="0"/>
        <w:ind w:left="720"/>
        <w:rPr>
          <w:rFonts w:ascii="Lucida Sans" w:hAnsi="Lucida Sans"/>
          <w:sz w:val="18"/>
          <w:szCs w:val="18"/>
        </w:rPr>
      </w:pPr>
    </w:p>
    <w:p w14:paraId="22B02DDC" w14:textId="77777777" w:rsidR="00196D20" w:rsidRPr="0081701D" w:rsidRDefault="00196D20" w:rsidP="00196D20">
      <w:pPr>
        <w:spacing w:after="0"/>
        <w:rPr>
          <w:rFonts w:ascii="Lucida Sans" w:hAnsi="Lucida Sans"/>
          <w:sz w:val="18"/>
          <w:szCs w:val="18"/>
        </w:rPr>
      </w:pPr>
      <w:r w:rsidRPr="0081701D">
        <w:rPr>
          <w:rFonts w:ascii="Lucida Sans" w:hAnsi="Lucida Sans"/>
          <w:sz w:val="18"/>
          <w:szCs w:val="18"/>
        </w:rPr>
        <w:t>Associated with your programme you will be able to access</w:t>
      </w:r>
      <w:r w:rsidR="00AD49D1" w:rsidRPr="0081701D">
        <w:rPr>
          <w:rFonts w:ascii="Lucida Sans" w:hAnsi="Lucida Sans"/>
          <w:sz w:val="18"/>
          <w:szCs w:val="18"/>
        </w:rPr>
        <w:t xml:space="preserve"> support within Southampton Biological Sciences</w:t>
      </w:r>
      <w:r w:rsidRPr="0081701D">
        <w:rPr>
          <w:rFonts w:ascii="Lucida Sans" w:hAnsi="Lucida Sans"/>
          <w:sz w:val="18"/>
          <w:szCs w:val="18"/>
        </w:rPr>
        <w:t>:</w:t>
      </w:r>
    </w:p>
    <w:p w14:paraId="5BDC1D92" w14:textId="77777777" w:rsidR="00196D20" w:rsidRPr="0081701D" w:rsidRDefault="00196D20" w:rsidP="00196D20">
      <w:pPr>
        <w:spacing w:after="0"/>
        <w:rPr>
          <w:rFonts w:ascii="Lucida Sans" w:hAnsi="Lucida Sans"/>
          <w:sz w:val="18"/>
          <w:szCs w:val="18"/>
        </w:rPr>
      </w:pPr>
    </w:p>
    <w:p w14:paraId="26676346" w14:textId="77777777" w:rsidR="00B45036" w:rsidRPr="0081701D" w:rsidRDefault="00B45036" w:rsidP="00F200EA">
      <w:pPr>
        <w:spacing w:after="0"/>
        <w:rPr>
          <w:rFonts w:ascii="Lucida Sans" w:hAnsi="Lucida Sans"/>
          <w:sz w:val="18"/>
          <w:szCs w:val="18"/>
        </w:rPr>
      </w:pPr>
      <w:r w:rsidRPr="0081701D">
        <w:rPr>
          <w:rFonts w:ascii="Lucida Sans" w:hAnsi="Lucida Sans"/>
          <w:sz w:val="18"/>
          <w:szCs w:val="18"/>
        </w:rPr>
        <w:t>In Southampton Biological Sciences you will:</w:t>
      </w:r>
    </w:p>
    <w:p w14:paraId="67584A38" w14:textId="77777777" w:rsidR="00B45036" w:rsidRPr="0081701D" w:rsidRDefault="00B45036" w:rsidP="00B45036">
      <w:pPr>
        <w:spacing w:after="0"/>
        <w:ind w:left="454"/>
        <w:rPr>
          <w:rFonts w:ascii="Lucida Sans" w:hAnsi="Lucida Sans"/>
          <w:sz w:val="18"/>
          <w:szCs w:val="18"/>
        </w:rPr>
      </w:pPr>
    </w:p>
    <w:p w14:paraId="412445B9" w14:textId="77777777" w:rsidR="00B45036" w:rsidRPr="0081701D" w:rsidRDefault="00B45036" w:rsidP="0081701D">
      <w:pPr>
        <w:numPr>
          <w:ilvl w:val="0"/>
          <w:numId w:val="27"/>
        </w:numPr>
        <w:spacing w:after="0"/>
        <w:rPr>
          <w:rFonts w:ascii="Lucida Sans" w:hAnsi="Lucida Sans"/>
          <w:sz w:val="18"/>
          <w:szCs w:val="18"/>
        </w:rPr>
      </w:pPr>
      <w:r w:rsidRPr="0081701D">
        <w:rPr>
          <w:rFonts w:ascii="Lucida Sans" w:hAnsi="Lucida Sans"/>
          <w:sz w:val="18"/>
          <w:szCs w:val="18"/>
        </w:rPr>
        <w:t>receive an induction that will introduce you to all our teaching and learning resources you will interface with during your degree as well as ensuring you understand the regulations which govern your study;</w:t>
      </w:r>
    </w:p>
    <w:p w14:paraId="27939BF5" w14:textId="77777777" w:rsidR="00B45036" w:rsidRPr="0081701D" w:rsidRDefault="00B45036" w:rsidP="0081701D">
      <w:pPr>
        <w:numPr>
          <w:ilvl w:val="0"/>
          <w:numId w:val="27"/>
        </w:numPr>
        <w:spacing w:after="0"/>
        <w:rPr>
          <w:rFonts w:ascii="Lucida Sans" w:hAnsi="Lucida Sans"/>
          <w:sz w:val="18"/>
          <w:szCs w:val="18"/>
        </w:rPr>
      </w:pPr>
      <w:r w:rsidRPr="0081701D">
        <w:rPr>
          <w:rFonts w:ascii="Lucida Sans" w:hAnsi="Lucida Sans"/>
          <w:sz w:val="18"/>
          <w:szCs w:val="18"/>
        </w:rPr>
        <w:t>have a personal research supervisor who will advise on choice of taught modules and can provide pastoral support (this is the primary source of support for your research);</w:t>
      </w:r>
    </w:p>
    <w:p w14:paraId="64D2BFFF" w14:textId="77777777" w:rsidR="00B45036" w:rsidRPr="0081701D" w:rsidRDefault="00B45036" w:rsidP="0081701D">
      <w:pPr>
        <w:numPr>
          <w:ilvl w:val="0"/>
          <w:numId w:val="27"/>
        </w:numPr>
        <w:spacing w:after="0"/>
        <w:rPr>
          <w:rFonts w:ascii="Lucida Sans" w:hAnsi="Lucida Sans"/>
          <w:sz w:val="18"/>
          <w:szCs w:val="18"/>
        </w:rPr>
      </w:pPr>
      <w:proofErr w:type="gramStart"/>
      <w:r w:rsidRPr="0081701D">
        <w:rPr>
          <w:rFonts w:ascii="Lucida Sans" w:hAnsi="Lucida Sans"/>
          <w:sz w:val="18"/>
          <w:szCs w:val="18"/>
        </w:rPr>
        <w:t>have</w:t>
      </w:r>
      <w:proofErr w:type="gramEnd"/>
      <w:r w:rsidRPr="0081701D">
        <w:rPr>
          <w:rFonts w:ascii="Lucida Sans" w:hAnsi="Lucida Sans"/>
          <w:sz w:val="18"/>
          <w:szCs w:val="18"/>
        </w:rPr>
        <w:t xml:space="preserve"> an allocated academic advisor who can provide an alternative and independent view on your progress.  This member of staff will also be your internal examiner at the end of the research programme;</w:t>
      </w:r>
    </w:p>
    <w:p w14:paraId="041C8A1C" w14:textId="77777777" w:rsidR="00B45036" w:rsidRPr="0081701D" w:rsidRDefault="00B45036" w:rsidP="0081701D">
      <w:pPr>
        <w:numPr>
          <w:ilvl w:val="0"/>
          <w:numId w:val="27"/>
        </w:numPr>
        <w:spacing w:after="0"/>
        <w:ind w:left="709" w:hanging="283"/>
        <w:rPr>
          <w:rFonts w:ascii="Lucida Sans" w:hAnsi="Lucida Sans"/>
          <w:sz w:val="18"/>
          <w:szCs w:val="18"/>
        </w:rPr>
      </w:pPr>
      <w:proofErr w:type="gramStart"/>
      <w:r w:rsidRPr="0081701D">
        <w:rPr>
          <w:rFonts w:ascii="Lucida Sans" w:hAnsi="Lucida Sans"/>
          <w:sz w:val="18"/>
          <w:szCs w:val="18"/>
        </w:rPr>
        <w:t>receive</w:t>
      </w:r>
      <w:proofErr w:type="gramEnd"/>
      <w:r w:rsidRPr="0081701D">
        <w:rPr>
          <w:rFonts w:ascii="Lucida Sans" w:hAnsi="Lucida Sans"/>
          <w:sz w:val="18"/>
          <w:szCs w:val="18"/>
        </w:rPr>
        <w:t xml:space="preserve"> individually tailored guidance from academic staff delivering the taught components of your programme.  Each module has an academic coordinator who would be the first point of contact in the event of needing academic support;</w:t>
      </w:r>
    </w:p>
    <w:p w14:paraId="55EAF9EF" w14:textId="77777777" w:rsidR="00D42C38" w:rsidRPr="0081701D" w:rsidRDefault="00B45036" w:rsidP="0081701D">
      <w:pPr>
        <w:numPr>
          <w:ilvl w:val="0"/>
          <w:numId w:val="27"/>
        </w:numPr>
        <w:spacing w:after="0"/>
        <w:rPr>
          <w:rFonts w:ascii="Lucida Sans" w:hAnsi="Lucida Sans"/>
          <w:sz w:val="18"/>
          <w:szCs w:val="18"/>
        </w:rPr>
      </w:pPr>
      <w:r w:rsidRPr="0081701D">
        <w:rPr>
          <w:rFonts w:ascii="Lucida Sans" w:hAnsi="Lucida Sans"/>
          <w:sz w:val="18"/>
          <w:szCs w:val="18"/>
        </w:rPr>
        <w:t xml:space="preserve">be able to obtain additional support from the senior staff involved in the MRes </w:t>
      </w:r>
      <w:r w:rsidR="009D40A5" w:rsidRPr="0081701D">
        <w:rPr>
          <w:rFonts w:ascii="Lucida Sans" w:hAnsi="Lucida Sans"/>
          <w:sz w:val="18"/>
          <w:szCs w:val="18"/>
        </w:rPr>
        <w:t xml:space="preserve">Advanced </w:t>
      </w:r>
      <w:r w:rsidRPr="0081701D">
        <w:rPr>
          <w:rFonts w:ascii="Lucida Sans" w:hAnsi="Lucida Sans"/>
          <w:sz w:val="18"/>
          <w:szCs w:val="18"/>
        </w:rPr>
        <w:t>Biological Sciences Programme</w:t>
      </w:r>
      <w:r w:rsidR="00D42C38" w:rsidRPr="0081701D">
        <w:rPr>
          <w:rFonts w:ascii="Lucida Sans" w:hAnsi="Lucida Sans"/>
          <w:sz w:val="18"/>
          <w:szCs w:val="18"/>
        </w:rPr>
        <w:t>;</w:t>
      </w:r>
      <w:r w:rsidRPr="0081701D">
        <w:rPr>
          <w:rFonts w:ascii="Lucida Sans" w:hAnsi="Lucida Sans"/>
          <w:sz w:val="18"/>
          <w:szCs w:val="18"/>
        </w:rPr>
        <w:t xml:space="preserve">  have a </w:t>
      </w:r>
      <w:r w:rsidR="00D42C38" w:rsidRPr="0081701D">
        <w:rPr>
          <w:rFonts w:ascii="Lucida Sans" w:hAnsi="Lucida Sans"/>
          <w:sz w:val="18"/>
          <w:szCs w:val="18"/>
        </w:rPr>
        <w:t xml:space="preserve">base </w:t>
      </w:r>
      <w:r w:rsidRPr="0081701D">
        <w:rPr>
          <w:rFonts w:ascii="Lucida Sans" w:hAnsi="Lucida Sans"/>
          <w:sz w:val="18"/>
          <w:szCs w:val="18"/>
        </w:rPr>
        <w:t>in a research laboratory proximate to the other team members of your research group – an invaluable source of peer to peer support;</w:t>
      </w:r>
    </w:p>
    <w:p w14:paraId="328334A5" w14:textId="0D57A01E" w:rsidR="00D42C38" w:rsidRPr="0081701D" w:rsidRDefault="00B45036" w:rsidP="001B1536">
      <w:pPr>
        <w:numPr>
          <w:ilvl w:val="0"/>
          <w:numId w:val="27"/>
        </w:numPr>
        <w:spacing w:after="0"/>
        <w:rPr>
          <w:rFonts w:ascii="Lucida Sans" w:hAnsi="Lucida Sans"/>
          <w:sz w:val="18"/>
          <w:szCs w:val="18"/>
        </w:rPr>
      </w:pPr>
      <w:r w:rsidRPr="0081701D">
        <w:rPr>
          <w:rFonts w:ascii="Lucida Sans" w:hAnsi="Lucida Sans"/>
          <w:sz w:val="18"/>
          <w:szCs w:val="18"/>
        </w:rPr>
        <w:t>have a personal e-mail account, web access, and IT support from the University i-Solutions team</w:t>
      </w:r>
      <w:r w:rsidR="00D42C38" w:rsidRPr="0081701D">
        <w:rPr>
          <w:rFonts w:ascii="Lucida Sans" w:hAnsi="Lucida Sans"/>
          <w:sz w:val="18"/>
          <w:szCs w:val="18"/>
        </w:rPr>
        <w:t>;</w:t>
      </w:r>
    </w:p>
    <w:p w14:paraId="6E876A37" w14:textId="5C846730" w:rsidR="003F208A" w:rsidRPr="0081701D" w:rsidRDefault="00AD1CA3" w:rsidP="0081701D">
      <w:pPr>
        <w:pStyle w:val="ListParagraph"/>
        <w:numPr>
          <w:ilvl w:val="0"/>
          <w:numId w:val="27"/>
        </w:numPr>
        <w:rPr>
          <w:rFonts w:ascii="Lucida Sans" w:hAnsi="Lucida Sans"/>
          <w:sz w:val="18"/>
          <w:szCs w:val="18"/>
        </w:rPr>
      </w:pPr>
      <w:r w:rsidRPr="0081701D">
        <w:rPr>
          <w:rFonts w:ascii="Lucida Sans" w:hAnsi="Lucida Sans"/>
          <w:sz w:val="18"/>
          <w:szCs w:val="18"/>
        </w:rPr>
        <w:t>have access to writing space for writing up your MRes</w:t>
      </w:r>
      <w:r w:rsidR="00C606F4" w:rsidRPr="0081701D">
        <w:rPr>
          <w:rFonts w:ascii="Lucida Sans" w:hAnsi="Lucida Sans"/>
          <w:sz w:val="18"/>
          <w:szCs w:val="18"/>
        </w:rPr>
        <w:t xml:space="preserve"> research project</w:t>
      </w:r>
      <w:r w:rsidR="007648D2">
        <w:rPr>
          <w:rFonts w:ascii="Lucida Sans" w:hAnsi="Lucida Sans"/>
          <w:sz w:val="18"/>
          <w:szCs w:val="18"/>
        </w:rPr>
        <w:t>;</w:t>
      </w:r>
    </w:p>
    <w:p w14:paraId="700F62C4" w14:textId="6DBC58BB" w:rsidR="00D42C38" w:rsidRPr="007648D2" w:rsidRDefault="00B45036" w:rsidP="007648D2">
      <w:pPr>
        <w:pStyle w:val="ListParagraph"/>
        <w:numPr>
          <w:ilvl w:val="0"/>
          <w:numId w:val="27"/>
        </w:numPr>
        <w:rPr>
          <w:sz w:val="18"/>
          <w:szCs w:val="18"/>
        </w:rPr>
      </w:pPr>
      <w:r w:rsidRPr="007648D2">
        <w:rPr>
          <w:rFonts w:ascii="Lucida Sans" w:hAnsi="Lucida Sans"/>
          <w:sz w:val="18"/>
          <w:szCs w:val="18"/>
        </w:rPr>
        <w:t>attend group meetings in the selected research group</w:t>
      </w:r>
      <w:r w:rsidR="00D42C38" w:rsidRPr="007648D2">
        <w:rPr>
          <w:rFonts w:ascii="Lucida Sans" w:hAnsi="Lucida Sans"/>
          <w:sz w:val="18"/>
          <w:szCs w:val="18"/>
        </w:rPr>
        <w:t>ing</w:t>
      </w:r>
      <w:r w:rsidRPr="007648D2">
        <w:rPr>
          <w:rFonts w:ascii="Lucida Sans" w:hAnsi="Lucida Sans"/>
          <w:sz w:val="18"/>
          <w:szCs w:val="18"/>
        </w:rPr>
        <w:t xml:space="preserve"> and research seminars given by visiting</w:t>
      </w:r>
      <w:r w:rsidR="00E7201E" w:rsidRPr="007648D2">
        <w:rPr>
          <w:rFonts w:ascii="Lucida Sans" w:hAnsi="Lucida Sans"/>
          <w:sz w:val="18"/>
          <w:szCs w:val="18"/>
        </w:rPr>
        <w:t xml:space="preserve"> speakers</w:t>
      </w:r>
      <w:r w:rsidR="007648D2" w:rsidRPr="007648D2">
        <w:rPr>
          <w:rFonts w:ascii="Lucida Sans" w:hAnsi="Lucida Sans"/>
          <w:sz w:val="18"/>
          <w:szCs w:val="18"/>
        </w:rPr>
        <w:t>;</w:t>
      </w:r>
      <w:r w:rsidR="00E7201E" w:rsidRPr="007648D2">
        <w:rPr>
          <w:rFonts w:ascii="Lucida Sans" w:hAnsi="Lucida Sans"/>
          <w:sz w:val="18"/>
          <w:szCs w:val="18"/>
        </w:rPr>
        <w:t xml:space="preserve">                                   </w:t>
      </w:r>
    </w:p>
    <w:p w14:paraId="194CFDAE" w14:textId="0F971C4D" w:rsidR="00D42C38" w:rsidRPr="0081701D" w:rsidRDefault="00B45036" w:rsidP="00D15658">
      <w:pPr>
        <w:numPr>
          <w:ilvl w:val="0"/>
          <w:numId w:val="27"/>
        </w:numPr>
        <w:spacing w:after="0"/>
        <w:rPr>
          <w:rFonts w:ascii="Lucida Sans" w:hAnsi="Lucida Sans"/>
          <w:sz w:val="18"/>
          <w:szCs w:val="18"/>
        </w:rPr>
      </w:pPr>
      <w:r w:rsidRPr="0081701D">
        <w:rPr>
          <w:rFonts w:ascii="Lucida Sans" w:hAnsi="Lucida Sans"/>
          <w:sz w:val="18"/>
          <w:szCs w:val="18"/>
        </w:rPr>
        <w:t xml:space="preserve">The opinions of the </w:t>
      </w:r>
      <w:r w:rsidR="00D42C38" w:rsidRPr="0081701D">
        <w:rPr>
          <w:rFonts w:ascii="Lucida Sans" w:hAnsi="Lucida Sans"/>
          <w:sz w:val="18"/>
          <w:szCs w:val="18"/>
        </w:rPr>
        <w:t>MRes students are hea</w:t>
      </w:r>
      <w:r w:rsidRPr="0081701D">
        <w:rPr>
          <w:rFonts w:ascii="Lucida Sans" w:hAnsi="Lucida Sans"/>
          <w:sz w:val="18"/>
          <w:szCs w:val="18"/>
        </w:rPr>
        <w:t>rd through a number of different forums. Termly meetings are convened by the Director of the M</w:t>
      </w:r>
      <w:r w:rsidR="00D42C38" w:rsidRPr="0081701D">
        <w:rPr>
          <w:rFonts w:ascii="Lucida Sans" w:hAnsi="Lucida Sans"/>
          <w:sz w:val="18"/>
          <w:szCs w:val="18"/>
        </w:rPr>
        <w:t>asters</w:t>
      </w:r>
      <w:r w:rsidRPr="0081701D">
        <w:rPr>
          <w:rFonts w:ascii="Lucida Sans" w:hAnsi="Lucida Sans"/>
          <w:sz w:val="18"/>
          <w:szCs w:val="18"/>
        </w:rPr>
        <w:t xml:space="preserve"> programmes who ensures that teaching related issues are diverted to the Staff Student Liaison Committee and that research related issues are directed to the Graduate School</w:t>
      </w:r>
      <w:r w:rsidR="00D15658">
        <w:rPr>
          <w:rFonts w:ascii="Lucida Sans" w:hAnsi="Lucida Sans"/>
          <w:sz w:val="18"/>
          <w:szCs w:val="18"/>
        </w:rPr>
        <w:t>;</w:t>
      </w:r>
      <w:r w:rsidRPr="0081701D">
        <w:rPr>
          <w:rFonts w:ascii="Lucida Sans" w:hAnsi="Lucida Sans"/>
          <w:sz w:val="18"/>
          <w:szCs w:val="18"/>
        </w:rPr>
        <w:t xml:space="preserve">    </w:t>
      </w:r>
    </w:p>
    <w:p w14:paraId="39ACB515" w14:textId="06FB2DCD" w:rsidR="00B45036" w:rsidRDefault="00B45036" w:rsidP="0081701D">
      <w:pPr>
        <w:numPr>
          <w:ilvl w:val="0"/>
          <w:numId w:val="27"/>
        </w:numPr>
        <w:spacing w:after="0"/>
        <w:rPr>
          <w:rFonts w:ascii="Lucida Sans" w:hAnsi="Lucida Sans"/>
          <w:sz w:val="18"/>
          <w:szCs w:val="18"/>
        </w:rPr>
      </w:pPr>
      <w:r w:rsidRPr="0081701D">
        <w:rPr>
          <w:rFonts w:ascii="Lucida Sans" w:hAnsi="Lucida Sans"/>
          <w:sz w:val="18"/>
          <w:szCs w:val="18"/>
        </w:rPr>
        <w:t xml:space="preserve">There are systems for the support of student learning in </w:t>
      </w:r>
      <w:r w:rsidR="00D42C38" w:rsidRPr="0081701D">
        <w:rPr>
          <w:rFonts w:ascii="Lucida Sans" w:hAnsi="Lucida Sans"/>
          <w:sz w:val="18"/>
          <w:szCs w:val="18"/>
        </w:rPr>
        <w:t>Biological Sciences</w:t>
      </w:r>
      <w:r w:rsidRPr="0081701D">
        <w:rPr>
          <w:rFonts w:ascii="Lucida Sans" w:hAnsi="Lucida Sans"/>
          <w:sz w:val="18"/>
          <w:szCs w:val="18"/>
        </w:rPr>
        <w:t xml:space="preserve"> as well as available from central University facilities. Throughout the degree</w:t>
      </w:r>
      <w:r w:rsidR="00D8678B">
        <w:rPr>
          <w:rFonts w:ascii="Lucida Sans" w:hAnsi="Lucida Sans"/>
          <w:sz w:val="18"/>
          <w:szCs w:val="18"/>
        </w:rPr>
        <w:t>,</w:t>
      </w:r>
      <w:r w:rsidRPr="0081701D">
        <w:rPr>
          <w:rFonts w:ascii="Lucida Sans" w:hAnsi="Lucida Sans"/>
          <w:sz w:val="18"/>
          <w:szCs w:val="18"/>
        </w:rPr>
        <w:t xml:space="preserve"> students with special learning requirements are supported and their ability to complete the degree in full is managed by making appropriate reasonable adjustments to our infrastructure and methods of delivery and assessment.</w:t>
      </w:r>
    </w:p>
    <w:p w14:paraId="54641E7C" w14:textId="77777777" w:rsidR="00D15658" w:rsidRDefault="00D15658" w:rsidP="00D15658">
      <w:pPr>
        <w:spacing w:after="0"/>
        <w:ind w:left="720"/>
        <w:rPr>
          <w:rFonts w:ascii="Lucida Sans" w:hAnsi="Lucida Sans"/>
          <w:sz w:val="18"/>
          <w:szCs w:val="18"/>
        </w:rPr>
      </w:pPr>
    </w:p>
    <w:p w14:paraId="31ABBB4D" w14:textId="77777777" w:rsidR="00196D20" w:rsidRPr="0081701D" w:rsidRDefault="00196D20" w:rsidP="0051593D">
      <w:pPr>
        <w:spacing w:after="0"/>
        <w:ind w:left="454"/>
        <w:rPr>
          <w:rFonts w:ascii="Lucida Sans" w:hAnsi="Lucida Sans"/>
          <w:sz w:val="18"/>
          <w:szCs w:val="18"/>
        </w:rPr>
      </w:pPr>
    </w:p>
    <w:p w14:paraId="5B54B8A3" w14:textId="36753625" w:rsidR="00196D20" w:rsidRPr="0081701D" w:rsidRDefault="00196D20" w:rsidP="00F200EA">
      <w:pPr>
        <w:pStyle w:val="QAhandbookheading1"/>
        <w:pBdr>
          <w:bottom w:val="single" w:sz="6" w:space="3" w:color="auto"/>
        </w:pBdr>
        <w:spacing w:line="276" w:lineRule="auto"/>
        <w:rPr>
          <w:sz w:val="18"/>
          <w:szCs w:val="18"/>
        </w:rPr>
      </w:pPr>
      <w:r w:rsidRPr="0081701D">
        <w:rPr>
          <w:sz w:val="18"/>
          <w:szCs w:val="18"/>
        </w:rPr>
        <w:t xml:space="preserve">Methods for evaluating the quality of teaching and </w:t>
      </w:r>
      <w:r w:rsidR="00CD5DF8" w:rsidRPr="0081701D">
        <w:rPr>
          <w:sz w:val="18"/>
          <w:szCs w:val="18"/>
        </w:rPr>
        <w:t>l</w:t>
      </w:r>
      <w:r w:rsidRPr="0081701D">
        <w:rPr>
          <w:sz w:val="18"/>
          <w:szCs w:val="18"/>
        </w:rPr>
        <w:t>earning</w:t>
      </w:r>
    </w:p>
    <w:p w14:paraId="5C3C1FF4" w14:textId="77777777" w:rsidR="00196D20" w:rsidRPr="0081701D" w:rsidRDefault="00196D20" w:rsidP="0081701D">
      <w:pPr>
        <w:pStyle w:val="QAhandbookheading1"/>
        <w:spacing w:line="276" w:lineRule="auto"/>
        <w:ind w:firstLine="144"/>
        <w:rPr>
          <w:sz w:val="18"/>
          <w:szCs w:val="18"/>
        </w:rPr>
      </w:pPr>
    </w:p>
    <w:p w14:paraId="09A2AC36" w14:textId="77777777" w:rsidR="00196D20" w:rsidRPr="00F200EA" w:rsidRDefault="00196D20" w:rsidP="00F200EA">
      <w:pPr>
        <w:rPr>
          <w:rFonts w:ascii="Lucida Sans" w:hAnsi="Lucida Sans"/>
          <w:sz w:val="18"/>
          <w:szCs w:val="18"/>
        </w:rPr>
      </w:pPr>
      <w:r w:rsidRPr="00F200EA">
        <w:rPr>
          <w:rFonts w:ascii="Lucida Sans" w:hAnsi="Lucida Sans"/>
          <w:sz w:val="18"/>
          <w:szCs w:val="18"/>
        </w:rPr>
        <w:t>You will have the opportunity to have your say on the quality of the programme in the following ways:</w:t>
      </w:r>
    </w:p>
    <w:p w14:paraId="664F7FC5" w14:textId="77777777" w:rsidR="00D15658" w:rsidRPr="0081701D" w:rsidRDefault="00D15658" w:rsidP="00D15658">
      <w:pPr>
        <w:pStyle w:val="ListParagraph"/>
        <w:rPr>
          <w:rFonts w:ascii="Lucida Sans" w:hAnsi="Lucida Sans"/>
          <w:sz w:val="18"/>
          <w:szCs w:val="18"/>
        </w:rPr>
      </w:pPr>
    </w:p>
    <w:p w14:paraId="40B53B8E" w14:textId="6171F0B2" w:rsidR="00196D20" w:rsidRPr="0081701D" w:rsidRDefault="00196D20" w:rsidP="001B1536">
      <w:pPr>
        <w:numPr>
          <w:ilvl w:val="0"/>
          <w:numId w:val="27"/>
        </w:numPr>
        <w:spacing w:after="0"/>
        <w:rPr>
          <w:rFonts w:ascii="Lucida Sans" w:hAnsi="Lucida Sans"/>
          <w:sz w:val="18"/>
          <w:szCs w:val="18"/>
        </w:rPr>
      </w:pPr>
      <w:r w:rsidRPr="0081701D">
        <w:rPr>
          <w:rFonts w:ascii="Lucida Sans" w:hAnsi="Lucida Sans"/>
          <w:sz w:val="18"/>
          <w:szCs w:val="18"/>
        </w:rPr>
        <w:t>Completing student evaluation questionnaires for each module of the programme</w:t>
      </w:r>
      <w:r w:rsidR="0051593D" w:rsidRPr="0081701D">
        <w:rPr>
          <w:rFonts w:ascii="Lucida Sans" w:hAnsi="Lucida Sans"/>
          <w:sz w:val="18"/>
          <w:szCs w:val="18"/>
        </w:rPr>
        <w:t xml:space="preserve"> (relevant to the taught part of the M</w:t>
      </w:r>
      <w:r w:rsidR="001B1536">
        <w:rPr>
          <w:rFonts w:ascii="Lucida Sans" w:hAnsi="Lucida Sans"/>
          <w:sz w:val="18"/>
          <w:szCs w:val="18"/>
        </w:rPr>
        <w:t>Res</w:t>
      </w:r>
      <w:r w:rsidR="0051593D" w:rsidRPr="0081701D">
        <w:rPr>
          <w:rFonts w:ascii="Lucida Sans" w:hAnsi="Lucida Sans"/>
          <w:sz w:val="18"/>
          <w:szCs w:val="18"/>
        </w:rPr>
        <w:t>);</w:t>
      </w:r>
    </w:p>
    <w:p w14:paraId="03BA8950" w14:textId="77777777" w:rsidR="0051593D" w:rsidRPr="0081701D" w:rsidRDefault="0051593D" w:rsidP="0051593D">
      <w:pPr>
        <w:spacing w:after="0"/>
        <w:ind w:left="454"/>
        <w:rPr>
          <w:rFonts w:ascii="Lucida Sans" w:hAnsi="Lucida Sans"/>
          <w:sz w:val="18"/>
          <w:szCs w:val="18"/>
        </w:rPr>
      </w:pPr>
    </w:p>
    <w:p w14:paraId="18A804AD" w14:textId="63FB602F" w:rsidR="00D15658" w:rsidRPr="00F200EA" w:rsidRDefault="00196D20" w:rsidP="00E84001">
      <w:pPr>
        <w:spacing w:after="0"/>
        <w:ind w:left="454"/>
        <w:rPr>
          <w:rFonts w:ascii="Lucida Sans" w:hAnsi="Lucida Sans"/>
          <w:sz w:val="18"/>
          <w:szCs w:val="18"/>
        </w:rPr>
      </w:pPr>
      <w:r w:rsidRPr="0081701D">
        <w:rPr>
          <w:rFonts w:ascii="Lucida Sans" w:hAnsi="Lucida Sans"/>
          <w:sz w:val="18"/>
          <w:szCs w:val="18"/>
        </w:rPr>
        <w:t>Acting as a student representative on various committees</w:t>
      </w:r>
      <w:r w:rsidR="00B033D0">
        <w:rPr>
          <w:rFonts w:ascii="Lucida Sans" w:hAnsi="Lucida Sans"/>
          <w:sz w:val="18"/>
          <w:szCs w:val="18"/>
        </w:rPr>
        <w:t xml:space="preserve"> s</w:t>
      </w:r>
      <w:r w:rsidR="00F200EA">
        <w:rPr>
          <w:rFonts w:ascii="Lucida Sans" w:hAnsi="Lucida Sans"/>
          <w:sz w:val="18"/>
          <w:szCs w:val="18"/>
        </w:rPr>
        <w:t>erving as a student representative on the CfBS Graduate School Committee</w:t>
      </w:r>
    </w:p>
    <w:p w14:paraId="76221FD7" w14:textId="77777777" w:rsidR="0051593D" w:rsidRPr="0081701D" w:rsidRDefault="00196D20" w:rsidP="003F208A">
      <w:pPr>
        <w:numPr>
          <w:ilvl w:val="0"/>
          <w:numId w:val="27"/>
        </w:numPr>
        <w:spacing w:after="0"/>
        <w:rPr>
          <w:rFonts w:ascii="Lucida Sans" w:hAnsi="Lucida Sans"/>
          <w:sz w:val="18"/>
          <w:szCs w:val="18"/>
        </w:rPr>
      </w:pPr>
      <w:r w:rsidRPr="0081701D">
        <w:rPr>
          <w:rFonts w:ascii="Lucida Sans" w:hAnsi="Lucida Sans"/>
          <w:sz w:val="18"/>
          <w:szCs w:val="18"/>
        </w:rPr>
        <w:t>Serving as a student representative on Faculty Scrutiny Groups for programme validation</w:t>
      </w:r>
      <w:r w:rsidR="0051593D" w:rsidRPr="0081701D">
        <w:rPr>
          <w:rFonts w:ascii="Lucida Sans" w:hAnsi="Lucida Sans"/>
          <w:sz w:val="18"/>
          <w:szCs w:val="18"/>
        </w:rPr>
        <w:t>;</w:t>
      </w:r>
    </w:p>
    <w:p w14:paraId="162C7278" w14:textId="77777777" w:rsidR="00196D20" w:rsidRPr="0081701D" w:rsidRDefault="00196D20" w:rsidP="003F208A">
      <w:pPr>
        <w:numPr>
          <w:ilvl w:val="0"/>
          <w:numId w:val="27"/>
        </w:numPr>
        <w:spacing w:after="0"/>
        <w:rPr>
          <w:rFonts w:ascii="Lucida Sans" w:hAnsi="Lucida Sans"/>
          <w:sz w:val="18"/>
          <w:szCs w:val="18"/>
        </w:rPr>
      </w:pPr>
      <w:r w:rsidRPr="0081701D">
        <w:rPr>
          <w:rFonts w:ascii="Lucida Sans" w:hAnsi="Lucida Sans"/>
          <w:sz w:val="18"/>
          <w:szCs w:val="18"/>
        </w:rPr>
        <w:t>Taking part in programme validation meetings by joining a panel of student</w:t>
      </w:r>
      <w:r w:rsidR="009C6C55" w:rsidRPr="0081701D">
        <w:rPr>
          <w:rFonts w:ascii="Lucida Sans" w:hAnsi="Lucida Sans"/>
          <w:sz w:val="18"/>
          <w:szCs w:val="18"/>
        </w:rPr>
        <w:t>s</w:t>
      </w:r>
      <w:r w:rsidRPr="0081701D">
        <w:rPr>
          <w:rFonts w:ascii="Lucida Sans" w:hAnsi="Lucida Sans"/>
          <w:sz w:val="18"/>
          <w:szCs w:val="18"/>
        </w:rPr>
        <w:t xml:space="preserve"> to meet with the Faculty Scrutiny Group </w:t>
      </w:r>
    </w:p>
    <w:p w14:paraId="1DD6F1DA" w14:textId="77777777" w:rsidR="001F01CA" w:rsidRDefault="001F01CA" w:rsidP="001F01CA">
      <w:pPr>
        <w:pStyle w:val="ListParagraph"/>
        <w:ind w:left="0"/>
        <w:rPr>
          <w:rFonts w:ascii="Lucida Sans" w:hAnsi="Lucida Sans"/>
          <w:sz w:val="18"/>
          <w:szCs w:val="18"/>
        </w:rPr>
      </w:pPr>
    </w:p>
    <w:p w14:paraId="423026B5" w14:textId="77777777" w:rsidR="00196D20" w:rsidRDefault="00196D20" w:rsidP="001F01CA">
      <w:pPr>
        <w:pStyle w:val="ListParagraph"/>
        <w:ind w:left="0"/>
        <w:rPr>
          <w:rFonts w:ascii="Lucida Sans" w:hAnsi="Lucida Sans"/>
          <w:sz w:val="18"/>
          <w:szCs w:val="18"/>
        </w:rPr>
      </w:pPr>
      <w:r w:rsidRPr="0081701D">
        <w:rPr>
          <w:rFonts w:ascii="Lucida Sans" w:hAnsi="Lucida Sans"/>
          <w:sz w:val="18"/>
          <w:szCs w:val="18"/>
        </w:rPr>
        <w:t>The ways in which the quality of your programme is checked, both inside and outside the University, are:</w:t>
      </w:r>
    </w:p>
    <w:p w14:paraId="5A09066B" w14:textId="77777777" w:rsidR="001F01CA" w:rsidRPr="0081701D" w:rsidRDefault="001F01CA" w:rsidP="001F01CA">
      <w:pPr>
        <w:pStyle w:val="ListParagraph"/>
        <w:ind w:left="0"/>
        <w:rPr>
          <w:rFonts w:ascii="Lucida Sans" w:hAnsi="Lucida Sans"/>
          <w:sz w:val="18"/>
          <w:szCs w:val="18"/>
        </w:rPr>
      </w:pPr>
    </w:p>
    <w:p w14:paraId="4C49C1AC" w14:textId="77777777" w:rsidR="0051593D" w:rsidRPr="0081701D" w:rsidRDefault="00644450" w:rsidP="003F208A">
      <w:pPr>
        <w:numPr>
          <w:ilvl w:val="0"/>
          <w:numId w:val="27"/>
        </w:numPr>
        <w:spacing w:after="0"/>
        <w:rPr>
          <w:rFonts w:ascii="Lucida Sans" w:hAnsi="Lucida Sans"/>
          <w:sz w:val="18"/>
          <w:szCs w:val="18"/>
        </w:rPr>
      </w:pPr>
      <w:r w:rsidRPr="0081701D">
        <w:rPr>
          <w:rFonts w:ascii="Lucida Sans" w:hAnsi="Lucida Sans"/>
          <w:sz w:val="18"/>
          <w:szCs w:val="18"/>
        </w:rPr>
        <w:t>Regular module and</w:t>
      </w:r>
      <w:r w:rsidR="00196D20" w:rsidRPr="0081701D">
        <w:rPr>
          <w:rFonts w:ascii="Lucida Sans" w:hAnsi="Lucida Sans"/>
          <w:sz w:val="18"/>
          <w:szCs w:val="18"/>
        </w:rPr>
        <w:t xml:space="preserve"> </w:t>
      </w:r>
      <w:r w:rsidRPr="0081701D">
        <w:rPr>
          <w:rFonts w:ascii="Lucida Sans" w:hAnsi="Lucida Sans"/>
          <w:sz w:val="18"/>
          <w:szCs w:val="18"/>
        </w:rPr>
        <w:t>programme reports which are monitored by the Faculty</w:t>
      </w:r>
      <w:r w:rsidR="0051593D" w:rsidRPr="0081701D">
        <w:rPr>
          <w:rFonts w:ascii="Lucida Sans" w:hAnsi="Lucida Sans"/>
          <w:sz w:val="18"/>
          <w:szCs w:val="18"/>
        </w:rPr>
        <w:t>;</w:t>
      </w:r>
    </w:p>
    <w:p w14:paraId="274828FD" w14:textId="77777777" w:rsidR="001F01CA" w:rsidRPr="00E84001" w:rsidRDefault="00196D20" w:rsidP="0081701D">
      <w:pPr>
        <w:numPr>
          <w:ilvl w:val="0"/>
          <w:numId w:val="27"/>
        </w:numPr>
        <w:spacing w:after="0"/>
        <w:rPr>
          <w:rFonts w:ascii="Lucida Sans" w:eastAsia="Times New Roman" w:hAnsi="Lucida Sans" w:cs="Times New Roman"/>
          <w:sz w:val="18"/>
          <w:szCs w:val="18"/>
          <w:lang w:eastAsia="en-GB"/>
        </w:rPr>
      </w:pPr>
      <w:r w:rsidRPr="0081701D">
        <w:rPr>
          <w:rFonts w:ascii="Lucida Sans" w:hAnsi="Lucida Sans"/>
          <w:sz w:val="18"/>
          <w:szCs w:val="18"/>
        </w:rPr>
        <w:t>Programme validation, normally every five years</w:t>
      </w:r>
      <w:r w:rsidR="0051593D" w:rsidRPr="0081701D">
        <w:rPr>
          <w:rFonts w:ascii="Lucida Sans" w:hAnsi="Lucida Sans"/>
          <w:sz w:val="18"/>
          <w:szCs w:val="18"/>
        </w:rPr>
        <w:t>;</w:t>
      </w:r>
      <w:r w:rsidR="0081701D">
        <w:rPr>
          <w:rFonts w:ascii="Lucida Sans" w:hAnsi="Lucida Sans"/>
          <w:sz w:val="18"/>
          <w:szCs w:val="18"/>
        </w:rPr>
        <w:t xml:space="preserve"> </w:t>
      </w:r>
    </w:p>
    <w:p w14:paraId="4497CE1B" w14:textId="4566ED8B" w:rsidR="007D1A12" w:rsidRPr="0081701D" w:rsidRDefault="007D1A12" w:rsidP="001F01CA">
      <w:pPr>
        <w:numPr>
          <w:ilvl w:val="0"/>
          <w:numId w:val="27"/>
        </w:numPr>
        <w:spacing w:after="0"/>
        <w:rPr>
          <w:rFonts w:ascii="Lucida Sans" w:eastAsia="Times New Roman" w:hAnsi="Lucida Sans" w:cs="Times New Roman"/>
          <w:sz w:val="18"/>
          <w:szCs w:val="18"/>
          <w:lang w:eastAsia="en-GB"/>
        </w:rPr>
      </w:pPr>
      <w:r w:rsidRPr="0081701D">
        <w:rPr>
          <w:rFonts w:ascii="Lucida Sans" w:hAnsi="Lucida Sans"/>
          <w:sz w:val="18"/>
          <w:szCs w:val="18"/>
        </w:rPr>
        <w:t>External examiners, who produce an annual report;</w:t>
      </w:r>
      <w:r w:rsidRPr="0081701D">
        <w:rPr>
          <w:rFonts w:ascii="Lucida Sans" w:eastAsia="Times New Roman" w:hAnsi="Lucida Sans" w:cs="Times New Roman"/>
          <w:sz w:val="18"/>
          <w:szCs w:val="18"/>
          <w:lang w:eastAsia="en-GB"/>
        </w:rPr>
        <w:t xml:space="preserve"> </w:t>
      </w:r>
    </w:p>
    <w:p w14:paraId="0ECACDDC" w14:textId="77777777" w:rsidR="0051593D" w:rsidRPr="0081701D" w:rsidRDefault="00196D20" w:rsidP="0081701D">
      <w:pPr>
        <w:numPr>
          <w:ilvl w:val="0"/>
          <w:numId w:val="27"/>
        </w:numPr>
        <w:spacing w:after="0"/>
        <w:rPr>
          <w:rFonts w:ascii="Lucida Sans" w:hAnsi="Lucida Sans"/>
          <w:sz w:val="18"/>
          <w:szCs w:val="18"/>
        </w:rPr>
      </w:pPr>
      <w:r w:rsidRPr="0081701D">
        <w:rPr>
          <w:rFonts w:ascii="Lucida Sans" w:hAnsi="Lucida Sans"/>
          <w:sz w:val="18"/>
          <w:szCs w:val="18"/>
        </w:rPr>
        <w:t>A national Research Assessment Exercise (our research activity contributes directly to the quality of your learning experience)</w:t>
      </w:r>
      <w:r w:rsidR="0051593D" w:rsidRPr="0081701D">
        <w:rPr>
          <w:rFonts w:ascii="Lucida Sans" w:hAnsi="Lucida Sans"/>
          <w:sz w:val="18"/>
          <w:szCs w:val="18"/>
        </w:rPr>
        <w:t>;</w:t>
      </w:r>
    </w:p>
    <w:p w14:paraId="1548218E" w14:textId="77777777" w:rsidR="00196D20" w:rsidRPr="0081701D" w:rsidRDefault="00196D20" w:rsidP="003F208A">
      <w:pPr>
        <w:numPr>
          <w:ilvl w:val="0"/>
          <w:numId w:val="27"/>
        </w:numPr>
        <w:spacing w:after="0"/>
        <w:rPr>
          <w:rFonts w:ascii="Lucida Sans" w:hAnsi="Lucida Sans"/>
          <w:sz w:val="18"/>
          <w:szCs w:val="18"/>
        </w:rPr>
      </w:pPr>
      <w:r w:rsidRPr="0081701D">
        <w:rPr>
          <w:rFonts w:ascii="Lucida Sans" w:hAnsi="Lucida Sans"/>
          <w:sz w:val="18"/>
          <w:szCs w:val="18"/>
        </w:rPr>
        <w:t>Institutional Review by the Quality Assurance Agency</w:t>
      </w:r>
    </w:p>
    <w:p w14:paraId="0B3BF3A5" w14:textId="77777777" w:rsidR="00196D20" w:rsidRPr="0081701D" w:rsidRDefault="00196D20" w:rsidP="00196D20">
      <w:pPr>
        <w:spacing w:after="0"/>
        <w:ind w:left="454"/>
        <w:rPr>
          <w:rFonts w:ascii="Lucida Sans" w:hAnsi="Lucida Sans"/>
          <w:sz w:val="18"/>
          <w:szCs w:val="18"/>
        </w:rPr>
      </w:pPr>
    </w:p>
    <w:p w14:paraId="15FEB71E" w14:textId="77777777" w:rsidR="00196D20" w:rsidRPr="0081701D" w:rsidRDefault="00196D20" w:rsidP="00196D20">
      <w:pPr>
        <w:pStyle w:val="QAhandbookheading1"/>
        <w:pBdr>
          <w:bottom w:val="single" w:sz="6" w:space="1" w:color="auto"/>
        </w:pBdr>
        <w:spacing w:line="276" w:lineRule="auto"/>
        <w:rPr>
          <w:sz w:val="18"/>
          <w:szCs w:val="18"/>
        </w:rPr>
      </w:pPr>
      <w:r w:rsidRPr="0081701D">
        <w:rPr>
          <w:sz w:val="18"/>
          <w:szCs w:val="18"/>
        </w:rPr>
        <w:t xml:space="preserve">Criteria for admission </w:t>
      </w:r>
    </w:p>
    <w:p w14:paraId="67C3B9E3" w14:textId="77777777" w:rsidR="00196D20" w:rsidRPr="0081701D" w:rsidRDefault="00196D20" w:rsidP="00196D20">
      <w:pPr>
        <w:spacing w:after="0"/>
        <w:rPr>
          <w:rFonts w:ascii="Lucida Sans" w:hAnsi="Lucida Sans"/>
          <w:sz w:val="18"/>
          <w:szCs w:val="18"/>
        </w:rPr>
      </w:pPr>
    </w:p>
    <w:p w14:paraId="5ABF17F3" w14:textId="77777777" w:rsidR="0072413D" w:rsidRPr="0081701D" w:rsidRDefault="00196D20" w:rsidP="0072413D">
      <w:pPr>
        <w:spacing w:after="0"/>
        <w:rPr>
          <w:rFonts w:ascii="Lucida Sans" w:hAnsi="Lucida Sans"/>
          <w:b/>
          <w:bCs/>
          <w:sz w:val="18"/>
          <w:szCs w:val="18"/>
        </w:rPr>
      </w:pPr>
      <w:r w:rsidRPr="0081701D">
        <w:rPr>
          <w:rFonts w:ascii="Lucida Sans" w:hAnsi="Lucida Sans"/>
          <w:b/>
          <w:bCs/>
          <w:sz w:val="18"/>
          <w:szCs w:val="18"/>
        </w:rPr>
        <w:t xml:space="preserve">University Commitment </w:t>
      </w:r>
    </w:p>
    <w:p w14:paraId="7006A0FD" w14:textId="77777777" w:rsidR="00196D20" w:rsidRPr="0081701D" w:rsidRDefault="00196D20" w:rsidP="0072413D">
      <w:pPr>
        <w:spacing w:after="0"/>
        <w:rPr>
          <w:rFonts w:ascii="Lucida Sans" w:hAnsi="Lucida Sans"/>
          <w:sz w:val="18"/>
          <w:szCs w:val="18"/>
        </w:rPr>
      </w:pPr>
    </w:p>
    <w:p w14:paraId="495AF056" w14:textId="77777777" w:rsidR="00196D20" w:rsidRPr="0081701D" w:rsidRDefault="00196D20" w:rsidP="00196D20">
      <w:pPr>
        <w:spacing w:after="0"/>
        <w:rPr>
          <w:rFonts w:ascii="Lucida Sans" w:hAnsi="Lucida Sans"/>
          <w:sz w:val="18"/>
          <w:szCs w:val="18"/>
        </w:rPr>
      </w:pPr>
      <w:r w:rsidRPr="0081701D">
        <w:rPr>
          <w:rFonts w:ascii="Lucida Sans" w:hAnsi="Lucida Sans"/>
          <w:sz w:val="18"/>
          <w:szCs w:val="18"/>
        </w:rPr>
        <w:t>The University will at all times seek to operate admissions regulations that are fair and are in accordance with the law of the United Kingdom, and the University's Charter, Statutes, Ordinances and Regulations.</w:t>
      </w:r>
    </w:p>
    <w:p w14:paraId="40C2F8C5" w14:textId="77777777" w:rsidR="00196D20" w:rsidRPr="0081701D" w:rsidRDefault="00196D20" w:rsidP="00196D20">
      <w:pPr>
        <w:spacing w:after="0"/>
        <w:rPr>
          <w:rFonts w:ascii="Lucida Sans" w:hAnsi="Lucida Sans"/>
          <w:sz w:val="18"/>
          <w:szCs w:val="18"/>
        </w:rPr>
      </w:pPr>
    </w:p>
    <w:p w14:paraId="12CE7C21" w14:textId="77777777" w:rsidR="00196D20" w:rsidRPr="0081701D" w:rsidRDefault="00196D20" w:rsidP="00196D20">
      <w:pPr>
        <w:spacing w:after="0"/>
        <w:rPr>
          <w:rFonts w:ascii="Lucida Sans" w:hAnsi="Lucida Sans"/>
          <w:sz w:val="18"/>
          <w:szCs w:val="18"/>
        </w:rPr>
      </w:pPr>
      <w:r w:rsidRPr="0081701D">
        <w:rPr>
          <w:rFonts w:ascii="Lucida Sans" w:hAnsi="Lucida Sans"/>
          <w:sz w:val="18"/>
          <w:szCs w:val="18"/>
        </w:rPr>
        <w:t xml:space="preserve">This includes specific compliance with legislation relating to discrimination (e.g. Equality Act 2010) and the University's Equal Opportunities Policy Statement.  This includes a commitment that the University will: </w:t>
      </w:r>
    </w:p>
    <w:p w14:paraId="167CBA4F" w14:textId="77777777" w:rsidR="003F208A" w:rsidRPr="0081701D" w:rsidRDefault="003F208A" w:rsidP="00196D20">
      <w:pPr>
        <w:spacing w:after="0"/>
        <w:rPr>
          <w:rFonts w:ascii="Lucida Sans" w:hAnsi="Lucida Sans"/>
          <w:sz w:val="18"/>
          <w:szCs w:val="18"/>
        </w:rPr>
      </w:pPr>
    </w:p>
    <w:p w14:paraId="1BFE8D68" w14:textId="1790409E" w:rsidR="00196D20" w:rsidRPr="00D15658" w:rsidRDefault="00196D20" w:rsidP="00D15658">
      <w:pPr>
        <w:pStyle w:val="ListParagraph"/>
        <w:numPr>
          <w:ilvl w:val="0"/>
          <w:numId w:val="12"/>
        </w:numPr>
        <w:spacing w:line="276" w:lineRule="auto"/>
        <w:rPr>
          <w:rFonts w:ascii="Lucida Sans" w:hAnsi="Lucida Sans"/>
          <w:sz w:val="18"/>
          <w:szCs w:val="18"/>
        </w:rPr>
      </w:pPr>
      <w:r w:rsidRPr="00D15658">
        <w:rPr>
          <w:rFonts w:ascii="Lucida Sans" w:hAnsi="Lucida Sans"/>
          <w:sz w:val="18"/>
          <w:szCs w:val="18"/>
        </w:rPr>
        <w:t>a</w:t>
      </w:r>
      <w:r w:rsidRPr="00D15658">
        <w:rPr>
          <w:rFonts w:ascii="Lucida Sans" w:eastAsia="Times New Roman" w:hAnsi="Lucida Sans" w:cs="Times New Roman"/>
          <w:sz w:val="18"/>
          <w:szCs w:val="18"/>
          <w:lang w:eastAsia="en-GB"/>
        </w:rPr>
        <w:t>ctively assist groups that experience disadvantage in education and employment to benefit from belonging to the University</w:t>
      </w:r>
      <w:r w:rsidR="00D15658" w:rsidRPr="00D15658">
        <w:rPr>
          <w:rFonts w:ascii="Lucida Sans" w:eastAsia="Times New Roman" w:hAnsi="Lucida Sans" w:cs="Times New Roman"/>
          <w:sz w:val="18"/>
          <w:szCs w:val="18"/>
          <w:lang w:eastAsia="en-GB"/>
        </w:rPr>
        <w:t>;</w:t>
      </w:r>
    </w:p>
    <w:p w14:paraId="480B5764" w14:textId="140BA898" w:rsidR="00196D20" w:rsidRPr="00D15658" w:rsidRDefault="00196D20" w:rsidP="00D15658">
      <w:pPr>
        <w:pStyle w:val="ListParagraph"/>
        <w:numPr>
          <w:ilvl w:val="0"/>
          <w:numId w:val="12"/>
        </w:numPr>
        <w:spacing w:line="276" w:lineRule="auto"/>
        <w:rPr>
          <w:rFonts w:ascii="Lucida Sans" w:hAnsi="Lucida Sans"/>
          <w:sz w:val="18"/>
          <w:szCs w:val="18"/>
        </w:rPr>
      </w:pPr>
      <w:r w:rsidRPr="00D15658">
        <w:rPr>
          <w:rFonts w:ascii="Lucida Sans" w:eastAsia="Times New Roman" w:hAnsi="Lucida Sans" w:cs="Times New Roman"/>
          <w:sz w:val="18"/>
          <w:szCs w:val="18"/>
          <w:lang w:eastAsia="en-GB"/>
        </w:rPr>
        <w:t>actively seek to widen participation to enable students that do not traditionally participate in Higher Education to do so;</w:t>
      </w:r>
    </w:p>
    <w:p w14:paraId="76247B21" w14:textId="77777777" w:rsidR="00196D20" w:rsidRPr="0081701D" w:rsidRDefault="00196D20" w:rsidP="00196D20">
      <w:pPr>
        <w:pStyle w:val="ListParagraph"/>
        <w:numPr>
          <w:ilvl w:val="0"/>
          <w:numId w:val="12"/>
        </w:numPr>
        <w:spacing w:line="276" w:lineRule="auto"/>
        <w:rPr>
          <w:rFonts w:ascii="Lucida Sans" w:eastAsia="Times New Roman" w:hAnsi="Lucida Sans" w:cs="Times New Roman"/>
          <w:sz w:val="18"/>
          <w:szCs w:val="18"/>
          <w:lang w:eastAsia="en-GB"/>
        </w:rPr>
      </w:pPr>
      <w:proofErr w:type="gramStart"/>
      <w:r w:rsidRPr="0081701D">
        <w:rPr>
          <w:rFonts w:ascii="Lucida Sans" w:eastAsia="Times New Roman" w:hAnsi="Lucida Sans" w:cs="Times New Roman"/>
          <w:sz w:val="18"/>
          <w:szCs w:val="18"/>
          <w:lang w:eastAsia="en-GB"/>
        </w:rPr>
        <w:t>ensure</w:t>
      </w:r>
      <w:proofErr w:type="gramEnd"/>
      <w:r w:rsidRPr="0081701D">
        <w:rPr>
          <w:rFonts w:ascii="Lucida Sans" w:eastAsia="Times New Roman" w:hAnsi="Lucida Sans" w:cs="Times New Roman"/>
          <w:sz w:val="18"/>
          <w:szCs w:val="18"/>
          <w:lang w:eastAsia="en-GB"/>
        </w:rPr>
        <w:t xml:space="preserve"> that admission procedures select students fairly and appropriately according to their academic ability and that the procedure is monitored and regularly reviewed.</w:t>
      </w:r>
    </w:p>
    <w:p w14:paraId="70949F17" w14:textId="77777777" w:rsidR="0072413D" w:rsidRPr="0081701D" w:rsidRDefault="0072413D" w:rsidP="00644450">
      <w:pPr>
        <w:pStyle w:val="ListParagraph"/>
        <w:spacing w:line="276" w:lineRule="auto"/>
        <w:rPr>
          <w:rFonts w:ascii="Lucida Sans" w:eastAsia="Times New Roman" w:hAnsi="Lucida Sans" w:cs="Times New Roman"/>
          <w:sz w:val="18"/>
          <w:szCs w:val="18"/>
          <w:lang w:eastAsia="en-GB"/>
        </w:rPr>
      </w:pPr>
    </w:p>
    <w:p w14:paraId="10A82A2C" w14:textId="77777777" w:rsidR="00196D20" w:rsidRPr="0081701D" w:rsidRDefault="00196D20" w:rsidP="00196D20">
      <w:pPr>
        <w:pStyle w:val="Heading4"/>
        <w:shd w:val="clear" w:color="auto" w:fill="FFFFFF"/>
        <w:spacing w:before="0" w:after="0" w:line="276" w:lineRule="auto"/>
        <w:rPr>
          <w:b/>
          <w:i w:val="0"/>
          <w:szCs w:val="18"/>
        </w:rPr>
      </w:pPr>
      <w:r w:rsidRPr="0081701D">
        <w:rPr>
          <w:b/>
          <w:i w:val="0"/>
          <w:szCs w:val="18"/>
        </w:rPr>
        <w:t>Entry Requirements</w:t>
      </w:r>
    </w:p>
    <w:p w14:paraId="1E66945B" w14:textId="77777777" w:rsidR="00196D20" w:rsidRPr="0081701D" w:rsidRDefault="00196D20" w:rsidP="00196D20">
      <w:pPr>
        <w:spacing w:after="0"/>
        <w:rPr>
          <w:rFonts w:ascii="Lucida Sans" w:hAnsi="Lucida Sans"/>
          <w:sz w:val="18"/>
          <w:szCs w:val="18"/>
        </w:rPr>
      </w:pPr>
    </w:p>
    <w:p w14:paraId="60562DA4" w14:textId="77777777" w:rsidR="002A1C18" w:rsidRPr="0081701D" w:rsidRDefault="002A1C18" w:rsidP="002A1C18">
      <w:pPr>
        <w:spacing w:after="0"/>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The University’s general admission requirements, including information for overseas/European applicants can be viewed on the web page: </w:t>
      </w:r>
      <w:hyperlink r:id="rId21" w:history="1">
        <w:r w:rsidRPr="0081701D">
          <w:rPr>
            <w:rStyle w:val="Hyperlink"/>
            <w:rFonts w:ascii="Lucida Sans" w:eastAsia="Times New Roman" w:hAnsi="Lucida Sans" w:cs="Times New Roman"/>
            <w:sz w:val="18"/>
            <w:szCs w:val="18"/>
            <w:lang w:eastAsia="en-GB"/>
          </w:rPr>
          <w:t>www.calendar.soton.ac.uk/sectionIV/admissions.html</w:t>
        </w:r>
      </w:hyperlink>
      <w:r w:rsidRPr="0081701D">
        <w:rPr>
          <w:rFonts w:ascii="Lucida Sans" w:eastAsia="Times New Roman" w:hAnsi="Lucida Sans" w:cs="Times New Roman"/>
          <w:sz w:val="18"/>
          <w:szCs w:val="18"/>
          <w:lang w:eastAsia="en-GB"/>
        </w:rPr>
        <w:br/>
      </w:r>
    </w:p>
    <w:p w14:paraId="6521CA76" w14:textId="77777777" w:rsidR="002A1C18" w:rsidRPr="00E7201E" w:rsidRDefault="002A1C18" w:rsidP="0081701D">
      <w:pPr>
        <w:spacing w:after="0"/>
        <w:rPr>
          <w:rFonts w:ascii="Lucida Sans" w:hAnsi="Lucida Sans"/>
          <w:sz w:val="18"/>
          <w:szCs w:val="18"/>
        </w:rPr>
      </w:pPr>
      <w:r w:rsidRPr="0081701D">
        <w:rPr>
          <w:rFonts w:ascii="Lucida Sans" w:eastAsia="Times New Roman" w:hAnsi="Lucida Sans" w:cs="Times New Roman"/>
          <w:sz w:val="18"/>
          <w:szCs w:val="18"/>
          <w:lang w:eastAsia="en-GB"/>
        </w:rPr>
        <w:t xml:space="preserve">The Centre for Biological Sciences’ admissions requirements can be viewed at: </w:t>
      </w:r>
      <w:hyperlink r:id="rId22" w:history="1">
        <w:r w:rsidRPr="0081701D">
          <w:rPr>
            <w:rStyle w:val="Hyperlink"/>
            <w:rFonts w:ascii="Lucida Sans" w:eastAsia="Times New Roman" w:hAnsi="Lucida Sans" w:cs="Times New Roman"/>
            <w:sz w:val="18"/>
            <w:szCs w:val="18"/>
            <w:lang w:eastAsia="en-GB"/>
          </w:rPr>
          <w:t>www.southampton.ac.uk/biosci</w:t>
        </w:r>
      </w:hyperlink>
      <w:r w:rsidRPr="00E7201E">
        <w:rPr>
          <w:rFonts w:ascii="Lucida Sans" w:eastAsia="Times New Roman" w:hAnsi="Lucida Sans" w:cs="Times New Roman"/>
          <w:sz w:val="18"/>
          <w:szCs w:val="18"/>
          <w:lang w:eastAsia="en-GB"/>
        </w:rPr>
        <w:t xml:space="preserve"> </w:t>
      </w:r>
    </w:p>
    <w:p w14:paraId="5C61018F" w14:textId="77777777" w:rsidR="00F0529F" w:rsidRPr="0081701D" w:rsidRDefault="00F0529F" w:rsidP="006A2C80">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The normal entry requirement is at least an upper second class honours degree in </w:t>
      </w:r>
      <w:r w:rsidR="00BF2D9A" w:rsidRPr="0081701D">
        <w:rPr>
          <w:rFonts w:ascii="Lucida Sans" w:eastAsia="Times New Roman" w:hAnsi="Lucida Sans" w:cs="Times New Roman"/>
          <w:sz w:val="18"/>
          <w:szCs w:val="18"/>
          <w:lang w:eastAsia="en-GB"/>
        </w:rPr>
        <w:t>Biological Sciences</w:t>
      </w:r>
      <w:r w:rsidRPr="0081701D">
        <w:rPr>
          <w:rFonts w:ascii="Lucida Sans" w:eastAsia="Times New Roman" w:hAnsi="Lucida Sans" w:cs="Times New Roman"/>
          <w:sz w:val="18"/>
          <w:szCs w:val="18"/>
          <w:lang w:eastAsia="en-GB"/>
        </w:rPr>
        <w:t>, or a closely related subject. Non-UK applicants will usually have completed 4 years or more in higher education.  Students who are of lower second honours degree standard will only be admitted in exceptional circumstances.  A key feature of your first degree studies is that they must demonstrate achievement of learning outcomes (both content and level) that will ensure that you can integrate into our teaching and research experience.</w:t>
      </w:r>
    </w:p>
    <w:p w14:paraId="1085ABFC" w14:textId="77777777" w:rsidR="00F0529F" w:rsidRPr="0081701D" w:rsidRDefault="00F0529F" w:rsidP="006A2C80">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Your application to </w:t>
      </w:r>
      <w:r w:rsidR="006A2C80" w:rsidRPr="0081701D">
        <w:rPr>
          <w:rFonts w:ascii="Lucida Sans" w:eastAsia="Times New Roman" w:hAnsi="Lucida Sans" w:cs="Times New Roman"/>
          <w:sz w:val="18"/>
          <w:szCs w:val="18"/>
          <w:lang w:eastAsia="en-GB"/>
        </w:rPr>
        <w:t>Biological Sciences</w:t>
      </w:r>
      <w:r w:rsidRPr="0081701D">
        <w:rPr>
          <w:rFonts w:ascii="Lucida Sans" w:eastAsia="Times New Roman" w:hAnsi="Lucida Sans" w:cs="Times New Roman"/>
          <w:sz w:val="18"/>
          <w:szCs w:val="18"/>
          <w:lang w:eastAsia="en-GB"/>
        </w:rPr>
        <w:t xml:space="preserve"> will include your specification of the area of research you wish to work in.  It is assumed that this expression of interest implies that you have an academic and experience background that is suitable for Masters level research in this area.  Our admissions process will seek to confirm that this is the case prior to offering you a place.</w:t>
      </w:r>
    </w:p>
    <w:p w14:paraId="73239EA3" w14:textId="77777777" w:rsidR="00F0529F" w:rsidRPr="0081701D" w:rsidRDefault="00F0529F" w:rsidP="00F0529F">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The selection process will involve close scrutiny of your academic credentials in a process that will include both the academic researcher you identified as being of interest to you and the Post Graduate Admissions Tutor.  Typically the process will involve an interview (via Skype for students not available to come to Southampton).  The whole process is supported by a Post Graduate Admissions Administrator who remains in touch with students throughout the application process.</w:t>
      </w:r>
    </w:p>
    <w:p w14:paraId="3889C6FB" w14:textId="50271A44" w:rsidR="00F0529F" w:rsidRPr="0081701D" w:rsidRDefault="00F0529F" w:rsidP="00F0529F">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 xml:space="preserve">A minimum standard of English Language is required for admission to the programme which is identified as a standard against a number of internationally recognised language tests.  A list </w:t>
      </w:r>
      <w:r w:rsidR="00A02D4B">
        <w:rPr>
          <w:rFonts w:ascii="Lucida Sans" w:eastAsia="Times New Roman" w:hAnsi="Lucida Sans" w:cs="Times New Roman"/>
          <w:sz w:val="18"/>
          <w:szCs w:val="18"/>
          <w:lang w:eastAsia="en-GB"/>
        </w:rPr>
        <w:t xml:space="preserve">of </w:t>
      </w:r>
      <w:r w:rsidRPr="0081701D">
        <w:rPr>
          <w:rFonts w:ascii="Lucida Sans" w:eastAsia="Times New Roman" w:hAnsi="Lucida Sans" w:cs="Times New Roman"/>
          <w:sz w:val="18"/>
          <w:szCs w:val="18"/>
          <w:lang w:eastAsia="en-GB"/>
        </w:rPr>
        <w:t xml:space="preserve">these may be found at </w:t>
      </w:r>
    </w:p>
    <w:p w14:paraId="18A35717" w14:textId="77777777" w:rsidR="00F0529F" w:rsidRPr="0081701D" w:rsidRDefault="00255EE6" w:rsidP="00F0529F">
      <w:pPr>
        <w:spacing w:beforeLines="60" w:before="144" w:afterLines="60" w:after="144" w:line="240" w:lineRule="auto"/>
        <w:rPr>
          <w:rFonts w:ascii="Lucida Sans" w:eastAsia="Times New Roman" w:hAnsi="Lucida Sans" w:cs="Times New Roman"/>
          <w:sz w:val="18"/>
          <w:szCs w:val="18"/>
          <w:lang w:eastAsia="en-GB"/>
        </w:rPr>
      </w:pPr>
      <w:hyperlink r:id="rId23" w:history="1">
        <w:r w:rsidR="00EF0B6A" w:rsidRPr="0081701D">
          <w:rPr>
            <w:rStyle w:val="Hyperlink"/>
            <w:rFonts w:ascii="Lucida Sans" w:eastAsia="Times New Roman" w:hAnsi="Lucida Sans" w:cs="Times New Roman"/>
            <w:sz w:val="18"/>
            <w:szCs w:val="18"/>
            <w:lang w:eastAsia="en-GB"/>
          </w:rPr>
          <w:t>http://www.southampton.ac.uk/international/entry_reqs/english_language.shtml</w:t>
        </w:r>
      </w:hyperlink>
      <w:r w:rsidR="00F0529F" w:rsidRPr="0081701D">
        <w:rPr>
          <w:rFonts w:ascii="Lucida Sans" w:eastAsia="Times New Roman" w:hAnsi="Lucida Sans" w:cs="Times New Roman"/>
          <w:sz w:val="18"/>
          <w:szCs w:val="18"/>
          <w:lang w:eastAsia="en-GB"/>
        </w:rPr>
        <w:t xml:space="preserve"> </w:t>
      </w:r>
    </w:p>
    <w:p w14:paraId="4D50C0E8" w14:textId="77777777" w:rsidR="003C2B87" w:rsidRPr="0081701D" w:rsidRDefault="00F0529F" w:rsidP="00F0529F">
      <w:pPr>
        <w:spacing w:beforeLines="60" w:before="144" w:afterLines="60" w:after="144" w:line="240" w:lineRule="auto"/>
        <w:rPr>
          <w:rFonts w:ascii="Lucida Sans" w:eastAsia="Times New Roman" w:hAnsi="Lucida Sans" w:cs="Times New Roman"/>
          <w:sz w:val="18"/>
          <w:szCs w:val="18"/>
          <w:u w:val="single"/>
          <w:lang w:eastAsia="en-GB"/>
        </w:rPr>
      </w:pPr>
      <w:r w:rsidRPr="0081701D">
        <w:rPr>
          <w:rFonts w:ascii="Lucida Sans" w:eastAsia="Times New Roman" w:hAnsi="Lucida Sans" w:cs="Times New Roman"/>
          <w:sz w:val="18"/>
          <w:szCs w:val="18"/>
          <w:lang w:eastAsia="en-GB"/>
        </w:rPr>
        <w:t>The decision of whether to offer a place is one made by the academic supervisor, their research manager and the Post Graduate Admissions Tutor.  The latter will make the formal offer of a place to you if this is the appropriate course of action.</w:t>
      </w:r>
    </w:p>
    <w:p w14:paraId="2CE7291B" w14:textId="67FF0149" w:rsidR="00F0529F" w:rsidRPr="0081701D" w:rsidRDefault="00F0529F" w:rsidP="00F0529F">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lastRenderedPageBreak/>
        <w:t xml:space="preserve">Students are expected to prepare themselves for the course by private study prior to the start of the course. A reading list will be made available through contact with the nominated research supervisor </w:t>
      </w:r>
    </w:p>
    <w:p w14:paraId="3B20AD34" w14:textId="77777777" w:rsidR="003C2B87" w:rsidRPr="0081701D" w:rsidRDefault="003C2B87" w:rsidP="003C2B87">
      <w:pPr>
        <w:spacing w:beforeLines="60" w:before="144" w:afterLines="60" w:after="144" w:line="240" w:lineRule="auto"/>
        <w:rPr>
          <w:rFonts w:ascii="Lucida Sans" w:eastAsia="Times New Roman" w:hAnsi="Lucida Sans" w:cs="Times New Roman"/>
          <w:sz w:val="18"/>
          <w:szCs w:val="18"/>
          <w:u w:val="single"/>
          <w:lang w:eastAsia="en-GB"/>
        </w:rPr>
      </w:pPr>
      <w:r w:rsidRPr="0081701D">
        <w:rPr>
          <w:rFonts w:ascii="Lucida Sans" w:eastAsia="Times New Roman" w:hAnsi="Lucida Sans" w:cs="Times New Roman"/>
          <w:sz w:val="18"/>
          <w:szCs w:val="18"/>
          <w:u w:val="single"/>
          <w:lang w:eastAsia="en-GB"/>
        </w:rPr>
        <w:t>International Students and ATAS</w:t>
      </w:r>
    </w:p>
    <w:p w14:paraId="6FA166CD" w14:textId="77777777" w:rsidR="003C2B87" w:rsidRPr="0081701D" w:rsidRDefault="003C2B87" w:rsidP="003C2B87">
      <w:pPr>
        <w:spacing w:beforeLines="60" w:before="144" w:afterLines="60" w:after="144" w:line="240" w:lineRule="auto"/>
        <w:rPr>
          <w:rFonts w:ascii="Lucida Sans" w:eastAsia="Times New Roman" w:hAnsi="Lucida Sans" w:cs="Times New Roman"/>
          <w:sz w:val="18"/>
          <w:szCs w:val="18"/>
          <w:lang w:eastAsia="en-GB"/>
        </w:rPr>
      </w:pPr>
      <w:r w:rsidRPr="0081701D">
        <w:rPr>
          <w:rFonts w:ascii="Lucida Sans" w:eastAsia="Times New Roman" w:hAnsi="Lucida Sans" w:cs="Times New Roman"/>
          <w:sz w:val="18"/>
          <w:szCs w:val="18"/>
          <w:lang w:eastAsia="en-GB"/>
        </w:rPr>
        <w:t>International applicants to some undergraduate programmes are required to apply to the Foreign and Commonwealth Office’s (FCO) Academic Technology Approval Scheme (ATAS) for clearance to study this programme in the UK before an application for a Tier 4 visa can be made</w:t>
      </w:r>
    </w:p>
    <w:p w14:paraId="1DF1A82E" w14:textId="77777777" w:rsidR="003C2B87" w:rsidRPr="00E7201E" w:rsidRDefault="003C2B87" w:rsidP="003C2B87">
      <w:pPr>
        <w:spacing w:beforeLines="60" w:before="144" w:afterLines="60" w:after="144" w:line="240" w:lineRule="auto"/>
        <w:rPr>
          <w:rFonts w:ascii="Lucida Sans" w:hAnsi="Lucida Sans"/>
          <w:sz w:val="18"/>
          <w:szCs w:val="18"/>
        </w:rPr>
      </w:pPr>
      <w:r w:rsidRPr="0081701D">
        <w:rPr>
          <w:rFonts w:ascii="Lucida Sans" w:eastAsia="Times New Roman" w:hAnsi="Lucida Sans" w:cs="Times New Roman"/>
          <w:sz w:val="18"/>
          <w:szCs w:val="18"/>
          <w:lang w:eastAsia="en-GB"/>
        </w:rPr>
        <w:t>An ATAS certificate, once issued, is valid for the purpose of making a visa application for a period of six months from the date of issue. You need only hold a conditional offer when making an application for ATAS. You must ensure that you have received ATAS clearance before making your application for a Tier 4 student visa or your visa application will be refused. The FCO normally takes between four and six weeks to issue ATAS clearance, although it can sometimes take longer</w:t>
      </w:r>
      <w:r w:rsidRPr="00E7201E">
        <w:rPr>
          <w:rFonts w:ascii="Lucida Sans" w:hAnsi="Lucida Sans"/>
          <w:sz w:val="18"/>
          <w:szCs w:val="18"/>
        </w:rPr>
        <w:t>.</w:t>
      </w:r>
    </w:p>
    <w:p w14:paraId="5ACDC127" w14:textId="77777777" w:rsidR="003C2B87" w:rsidRPr="0081701D" w:rsidRDefault="003C2B87" w:rsidP="003C2B87">
      <w:pPr>
        <w:spacing w:beforeLines="60" w:before="144" w:afterLines="60" w:after="144" w:line="240" w:lineRule="auto"/>
        <w:rPr>
          <w:rFonts w:ascii="Lucida Sans" w:hAnsi="Lucida Sans"/>
          <w:sz w:val="18"/>
          <w:szCs w:val="18"/>
        </w:rPr>
      </w:pPr>
      <w:r w:rsidRPr="0081701D">
        <w:rPr>
          <w:rFonts w:ascii="Lucida Sans" w:hAnsi="Lucida Sans"/>
          <w:sz w:val="18"/>
          <w:szCs w:val="18"/>
        </w:rPr>
        <w:t>More information regarding ATAS and the process can be found at:</w:t>
      </w:r>
    </w:p>
    <w:p w14:paraId="2277EA35" w14:textId="77777777" w:rsidR="00196D20" w:rsidRPr="00E7201E" w:rsidRDefault="00255EE6" w:rsidP="003C2B87">
      <w:pPr>
        <w:spacing w:beforeLines="60" w:before="144" w:afterLines="60" w:after="144" w:line="240" w:lineRule="auto"/>
        <w:rPr>
          <w:rFonts w:ascii="Lucida Sans" w:hAnsi="Lucida Sans"/>
          <w:sz w:val="18"/>
          <w:szCs w:val="18"/>
        </w:rPr>
      </w:pPr>
      <w:hyperlink r:id="rId24" w:history="1">
        <w:r w:rsidR="003C2B87" w:rsidRPr="0081701D">
          <w:rPr>
            <w:rStyle w:val="Hyperlink"/>
            <w:rFonts w:ascii="Lucida Sans" w:eastAsia="Times New Roman" w:hAnsi="Lucida Sans" w:cs="Times New Roman"/>
            <w:sz w:val="18"/>
            <w:szCs w:val="18"/>
            <w:lang w:eastAsia="en-GB"/>
          </w:rPr>
          <w:t>http://www.southampton.ac.uk/studentadmin/admissions/atas/</w:t>
        </w:r>
      </w:hyperlink>
      <w:r w:rsidR="003C2B87" w:rsidRPr="0081701D">
        <w:rPr>
          <w:rFonts w:ascii="Lucida Sans" w:eastAsia="Times New Roman" w:hAnsi="Lucida Sans" w:cs="Times New Roman"/>
          <w:sz w:val="18"/>
          <w:szCs w:val="18"/>
          <w:lang w:eastAsia="en-GB"/>
        </w:rPr>
        <w:t xml:space="preserve"> </w:t>
      </w:r>
    </w:p>
    <w:p w14:paraId="6A899EA4" w14:textId="77777777" w:rsidR="00D15658" w:rsidRDefault="00D15658" w:rsidP="00196D20">
      <w:pPr>
        <w:pStyle w:val="QAhandbookheading1"/>
        <w:pBdr>
          <w:bottom w:val="single" w:sz="6" w:space="1" w:color="auto"/>
        </w:pBdr>
        <w:spacing w:line="276" w:lineRule="auto"/>
        <w:rPr>
          <w:sz w:val="18"/>
          <w:szCs w:val="18"/>
        </w:rPr>
      </w:pPr>
    </w:p>
    <w:p w14:paraId="6D60C273" w14:textId="77777777" w:rsidR="00196D20" w:rsidRPr="0081701D" w:rsidRDefault="00196D20" w:rsidP="00196D20">
      <w:pPr>
        <w:pStyle w:val="QAhandbookheading1"/>
        <w:pBdr>
          <w:bottom w:val="single" w:sz="6" w:space="1" w:color="auto"/>
        </w:pBdr>
        <w:spacing w:line="276" w:lineRule="auto"/>
        <w:rPr>
          <w:sz w:val="18"/>
          <w:szCs w:val="18"/>
        </w:rPr>
      </w:pPr>
      <w:r w:rsidRPr="0081701D">
        <w:rPr>
          <w:sz w:val="18"/>
          <w:szCs w:val="18"/>
        </w:rPr>
        <w:t xml:space="preserve">Career Opportunities </w:t>
      </w:r>
    </w:p>
    <w:p w14:paraId="3410B5C2" w14:textId="77777777" w:rsidR="00196D20" w:rsidRDefault="00196D20" w:rsidP="00196D20">
      <w:pPr>
        <w:spacing w:after="0"/>
        <w:rPr>
          <w:rFonts w:ascii="Lucida Sans" w:hAnsi="Lucida Sans"/>
          <w:sz w:val="18"/>
          <w:szCs w:val="18"/>
        </w:rPr>
      </w:pPr>
    </w:p>
    <w:p w14:paraId="3C97FA75" w14:textId="0A3FAE2C" w:rsidR="00D15658" w:rsidRDefault="00D15658" w:rsidP="00196D20">
      <w:pPr>
        <w:spacing w:after="0"/>
        <w:rPr>
          <w:rFonts w:ascii="Lucida Sans" w:hAnsi="Lucida Sans"/>
          <w:sz w:val="18"/>
          <w:szCs w:val="18"/>
        </w:rPr>
      </w:pPr>
      <w:r>
        <w:rPr>
          <w:rFonts w:ascii="Lucida Sans" w:hAnsi="Lucida Sans"/>
          <w:sz w:val="18"/>
          <w:szCs w:val="18"/>
        </w:rPr>
        <w:t>A range of career opportunities are open to you having completed your MRES:</w:t>
      </w:r>
    </w:p>
    <w:p w14:paraId="4809771F" w14:textId="77777777" w:rsidR="00D15658" w:rsidRPr="0081701D" w:rsidRDefault="00D15658" w:rsidP="00196D20">
      <w:pPr>
        <w:spacing w:after="0"/>
        <w:rPr>
          <w:rFonts w:ascii="Lucida Sans" w:hAnsi="Lucida Sans"/>
          <w:sz w:val="18"/>
          <w:szCs w:val="18"/>
        </w:rPr>
      </w:pPr>
    </w:p>
    <w:p w14:paraId="0019903F" w14:textId="77777777" w:rsidR="002A1C18" w:rsidRPr="0081701D" w:rsidRDefault="002A1C18" w:rsidP="002A1C18">
      <w:pPr>
        <w:numPr>
          <w:ilvl w:val="0"/>
          <w:numId w:val="25"/>
        </w:numPr>
        <w:spacing w:after="0"/>
        <w:rPr>
          <w:rFonts w:ascii="Lucida Sans" w:hAnsi="Lucida Sans"/>
          <w:sz w:val="18"/>
          <w:szCs w:val="18"/>
        </w:rPr>
      </w:pPr>
      <w:r w:rsidRPr="0081701D">
        <w:rPr>
          <w:rFonts w:ascii="Lucida Sans" w:hAnsi="Lucida Sans"/>
          <w:sz w:val="18"/>
          <w:szCs w:val="18"/>
        </w:rPr>
        <w:t>Biotechnology, pharmaceutical, agricultural industry- depending on specialisation</w:t>
      </w:r>
    </w:p>
    <w:p w14:paraId="6FBF8046" w14:textId="77777777" w:rsidR="002A1C18" w:rsidRPr="0081701D" w:rsidRDefault="002A1C18" w:rsidP="002A1C18">
      <w:pPr>
        <w:numPr>
          <w:ilvl w:val="0"/>
          <w:numId w:val="25"/>
        </w:numPr>
        <w:spacing w:after="0"/>
        <w:rPr>
          <w:rFonts w:ascii="Lucida Sans" w:hAnsi="Lucida Sans"/>
          <w:sz w:val="18"/>
          <w:szCs w:val="18"/>
        </w:rPr>
      </w:pPr>
      <w:r w:rsidRPr="0081701D">
        <w:rPr>
          <w:rFonts w:ascii="Lucida Sans" w:hAnsi="Lucida Sans"/>
          <w:sz w:val="18"/>
          <w:szCs w:val="18"/>
        </w:rPr>
        <w:t>Postgraduate research training</w:t>
      </w:r>
    </w:p>
    <w:p w14:paraId="20A8F0E6" w14:textId="77777777" w:rsidR="002A1C18" w:rsidRPr="0081701D" w:rsidRDefault="002A1C18" w:rsidP="002A1C18">
      <w:pPr>
        <w:numPr>
          <w:ilvl w:val="0"/>
          <w:numId w:val="25"/>
        </w:numPr>
        <w:spacing w:after="0"/>
        <w:rPr>
          <w:rFonts w:ascii="Lucida Sans" w:hAnsi="Lucida Sans"/>
          <w:sz w:val="18"/>
          <w:szCs w:val="18"/>
        </w:rPr>
      </w:pPr>
      <w:r w:rsidRPr="0081701D">
        <w:rPr>
          <w:rFonts w:ascii="Lucida Sans" w:hAnsi="Lucida Sans"/>
          <w:sz w:val="18"/>
          <w:szCs w:val="18"/>
        </w:rPr>
        <w:t>Scientific officer in research laboratories</w:t>
      </w:r>
    </w:p>
    <w:p w14:paraId="0C2E6539" w14:textId="77777777" w:rsidR="002A1C18" w:rsidRPr="0081701D" w:rsidRDefault="002A1C18" w:rsidP="002A1C18">
      <w:pPr>
        <w:numPr>
          <w:ilvl w:val="0"/>
          <w:numId w:val="25"/>
        </w:numPr>
        <w:spacing w:after="0"/>
        <w:rPr>
          <w:rFonts w:ascii="Lucida Sans" w:hAnsi="Lucida Sans"/>
          <w:sz w:val="18"/>
          <w:szCs w:val="18"/>
        </w:rPr>
      </w:pPr>
      <w:r w:rsidRPr="0081701D">
        <w:rPr>
          <w:rFonts w:ascii="Lucida Sans" w:hAnsi="Lucida Sans"/>
          <w:sz w:val="18"/>
          <w:szCs w:val="18"/>
        </w:rPr>
        <w:t>Teaching</w:t>
      </w:r>
    </w:p>
    <w:p w14:paraId="6AEE01FD" w14:textId="77777777" w:rsidR="002A1C18" w:rsidRPr="0081701D" w:rsidRDefault="002A1C18" w:rsidP="002A1C18">
      <w:pPr>
        <w:numPr>
          <w:ilvl w:val="0"/>
          <w:numId w:val="25"/>
        </w:numPr>
        <w:spacing w:after="0"/>
        <w:rPr>
          <w:rFonts w:ascii="Lucida Sans" w:hAnsi="Lucida Sans"/>
          <w:sz w:val="18"/>
          <w:szCs w:val="18"/>
        </w:rPr>
      </w:pPr>
      <w:r w:rsidRPr="0081701D">
        <w:rPr>
          <w:rFonts w:ascii="Lucida Sans" w:hAnsi="Lucida Sans"/>
          <w:sz w:val="18"/>
          <w:szCs w:val="18"/>
        </w:rPr>
        <w:t>Forensic science</w:t>
      </w:r>
    </w:p>
    <w:p w14:paraId="47CF2F49" w14:textId="77777777" w:rsidR="002A1C18" w:rsidRPr="0081701D" w:rsidRDefault="002A1C18" w:rsidP="002A1C18">
      <w:pPr>
        <w:numPr>
          <w:ilvl w:val="0"/>
          <w:numId w:val="25"/>
        </w:numPr>
        <w:spacing w:after="0"/>
        <w:rPr>
          <w:rFonts w:ascii="Lucida Sans" w:hAnsi="Lucida Sans"/>
          <w:sz w:val="18"/>
          <w:szCs w:val="18"/>
        </w:rPr>
      </w:pPr>
      <w:r w:rsidRPr="0081701D">
        <w:rPr>
          <w:rFonts w:ascii="Lucida Sans" w:hAnsi="Lucida Sans"/>
          <w:sz w:val="18"/>
          <w:szCs w:val="18"/>
        </w:rPr>
        <w:t>Legal profession</w:t>
      </w:r>
    </w:p>
    <w:p w14:paraId="7255DE68" w14:textId="77777777" w:rsidR="002A1C18" w:rsidRPr="0081701D" w:rsidRDefault="002A1C18" w:rsidP="002A1C18">
      <w:pPr>
        <w:numPr>
          <w:ilvl w:val="0"/>
          <w:numId w:val="25"/>
        </w:numPr>
        <w:spacing w:after="0"/>
        <w:rPr>
          <w:rFonts w:ascii="Lucida Sans" w:hAnsi="Lucida Sans"/>
          <w:sz w:val="18"/>
          <w:szCs w:val="18"/>
        </w:rPr>
      </w:pPr>
      <w:r w:rsidRPr="0081701D">
        <w:rPr>
          <w:rFonts w:ascii="Lucida Sans" w:hAnsi="Lucida Sans"/>
          <w:sz w:val="18"/>
          <w:szCs w:val="18"/>
        </w:rPr>
        <w:t>Business management</w:t>
      </w:r>
    </w:p>
    <w:p w14:paraId="63422248" w14:textId="77777777" w:rsidR="00EC4920" w:rsidRPr="0081701D" w:rsidRDefault="00EC4920" w:rsidP="00196D20">
      <w:pPr>
        <w:spacing w:after="0"/>
        <w:rPr>
          <w:rFonts w:ascii="Lucida Sans" w:hAnsi="Lucida Sans"/>
          <w:color w:val="FF0000"/>
          <w:sz w:val="18"/>
          <w:szCs w:val="18"/>
        </w:rPr>
      </w:pPr>
    </w:p>
    <w:p w14:paraId="5AC9D21F" w14:textId="77777777" w:rsidR="00196D20" w:rsidRPr="0081701D" w:rsidRDefault="00196D20" w:rsidP="00196D20">
      <w:pPr>
        <w:spacing w:after="0"/>
        <w:rPr>
          <w:rFonts w:ascii="Lucida Sans" w:hAnsi="Lucida Sans"/>
          <w:i/>
          <w:iCs/>
          <w:sz w:val="18"/>
          <w:szCs w:val="18"/>
        </w:rPr>
      </w:pPr>
    </w:p>
    <w:p w14:paraId="0B8EDB9D" w14:textId="77777777" w:rsidR="00196D20" w:rsidRPr="0081701D" w:rsidRDefault="00196D20" w:rsidP="00196D20">
      <w:pPr>
        <w:spacing w:after="0"/>
        <w:rPr>
          <w:rFonts w:ascii="Lucida Sans" w:hAnsi="Lucida Sans"/>
          <w:sz w:val="18"/>
          <w:szCs w:val="18"/>
        </w:rPr>
      </w:pPr>
    </w:p>
    <w:p w14:paraId="028BBC2E" w14:textId="77777777" w:rsidR="0081701D" w:rsidRDefault="0081701D">
      <w:pPr>
        <w:rPr>
          <w:rFonts w:ascii="Lucida Sans" w:eastAsia="Times New Roman" w:hAnsi="Lucida Sans" w:cs="Times New Roman"/>
          <w:b/>
          <w:sz w:val="18"/>
          <w:szCs w:val="18"/>
          <w:lang w:eastAsia="en-GB"/>
        </w:rPr>
      </w:pPr>
      <w:r>
        <w:rPr>
          <w:sz w:val="18"/>
          <w:szCs w:val="18"/>
        </w:rPr>
        <w:br w:type="page"/>
      </w:r>
    </w:p>
    <w:p w14:paraId="45BECF48" w14:textId="77777777" w:rsidR="00196D20" w:rsidRPr="0081701D" w:rsidRDefault="00196D20" w:rsidP="00196D20">
      <w:pPr>
        <w:pStyle w:val="QAhandbookheading1"/>
        <w:pBdr>
          <w:bottom w:val="single" w:sz="6" w:space="1" w:color="auto"/>
        </w:pBdr>
        <w:spacing w:line="276" w:lineRule="auto"/>
        <w:rPr>
          <w:sz w:val="18"/>
          <w:szCs w:val="18"/>
        </w:rPr>
      </w:pPr>
      <w:proofErr w:type="gramStart"/>
      <w:r w:rsidRPr="0081701D">
        <w:rPr>
          <w:sz w:val="18"/>
          <w:szCs w:val="18"/>
        </w:rPr>
        <w:lastRenderedPageBreak/>
        <w:t>External  Examiners</w:t>
      </w:r>
      <w:proofErr w:type="gramEnd"/>
      <w:r w:rsidRPr="0081701D">
        <w:rPr>
          <w:sz w:val="18"/>
          <w:szCs w:val="18"/>
        </w:rPr>
        <w:t xml:space="preserve">(s) for the programme </w:t>
      </w:r>
    </w:p>
    <w:p w14:paraId="4422DB32" w14:textId="77777777" w:rsidR="00196D20" w:rsidRPr="0081701D" w:rsidRDefault="00196D20" w:rsidP="00196D20">
      <w:pPr>
        <w:spacing w:after="0"/>
        <w:rPr>
          <w:rFonts w:ascii="Lucida Sans" w:hAnsi="Lucida Sans"/>
          <w:sz w:val="18"/>
          <w:szCs w:val="18"/>
        </w:rPr>
      </w:pPr>
    </w:p>
    <w:p w14:paraId="083FD613" w14:textId="5F0EF774" w:rsidR="00196D20" w:rsidRPr="00F6471F" w:rsidRDefault="00196D20" w:rsidP="00D15658">
      <w:pPr>
        <w:spacing w:after="0"/>
        <w:rPr>
          <w:rFonts w:ascii="Lucida Sans" w:hAnsi="Lucida Sans"/>
          <w:sz w:val="18"/>
          <w:szCs w:val="18"/>
        </w:rPr>
      </w:pPr>
      <w:proofErr w:type="gramStart"/>
      <w:r w:rsidRPr="00E7201E">
        <w:rPr>
          <w:rFonts w:ascii="Lucida Sans" w:hAnsi="Lucida Sans"/>
          <w:b/>
          <w:bCs/>
          <w:sz w:val="18"/>
          <w:szCs w:val="18"/>
        </w:rPr>
        <w:t xml:space="preserve">Name </w:t>
      </w:r>
      <w:r w:rsidRPr="00E7201E">
        <w:rPr>
          <w:rFonts w:ascii="Lucida Sans" w:hAnsi="Lucida Sans"/>
          <w:sz w:val="18"/>
          <w:szCs w:val="18"/>
        </w:rPr>
        <w:t xml:space="preserve"> </w:t>
      </w:r>
      <w:r w:rsidR="00D15658">
        <w:rPr>
          <w:rFonts w:ascii="Lucida Sans" w:hAnsi="Lucida Sans"/>
          <w:sz w:val="18"/>
          <w:szCs w:val="18"/>
        </w:rPr>
        <w:t>Professor</w:t>
      </w:r>
      <w:proofErr w:type="gramEnd"/>
      <w:r w:rsidR="00D15658">
        <w:rPr>
          <w:rFonts w:ascii="Lucida Sans" w:hAnsi="Lucida Sans"/>
          <w:sz w:val="18"/>
          <w:szCs w:val="18"/>
        </w:rPr>
        <w:t xml:space="preserve"> </w:t>
      </w:r>
      <w:r w:rsidR="00C606F4" w:rsidRPr="00ED1D16">
        <w:rPr>
          <w:rFonts w:ascii="Lucida Sans" w:hAnsi="Lucida Sans"/>
          <w:sz w:val="18"/>
          <w:szCs w:val="18"/>
        </w:rPr>
        <w:t>Alex Webb</w:t>
      </w:r>
      <w:r w:rsidR="00C606F4" w:rsidRPr="00E7201E">
        <w:rPr>
          <w:rFonts w:ascii="Lucida Sans" w:hAnsi="Lucida Sans"/>
          <w:color w:val="FF0000"/>
          <w:sz w:val="18"/>
          <w:szCs w:val="18"/>
        </w:rPr>
        <w:t xml:space="preserve"> </w:t>
      </w:r>
      <w:r w:rsidR="00C606F4" w:rsidRPr="0081701D">
        <w:rPr>
          <w:rFonts w:ascii="Lucida Sans" w:hAnsi="Lucida Sans"/>
          <w:sz w:val="18"/>
          <w:szCs w:val="18"/>
        </w:rPr>
        <w:t>(overarching External Examiner for the whole programme)</w:t>
      </w:r>
    </w:p>
    <w:p w14:paraId="14044044" w14:textId="77777777" w:rsidR="00196D20" w:rsidRPr="00ED1D16" w:rsidRDefault="00196D20" w:rsidP="00C606F4">
      <w:pPr>
        <w:spacing w:after="0"/>
        <w:rPr>
          <w:rFonts w:ascii="Lucida Sans" w:hAnsi="Lucida Sans"/>
          <w:color w:val="FF0000"/>
          <w:sz w:val="18"/>
          <w:szCs w:val="18"/>
        </w:rPr>
      </w:pPr>
      <w:proofErr w:type="gramStart"/>
      <w:r w:rsidRPr="00ED1D16">
        <w:rPr>
          <w:rFonts w:ascii="Lucida Sans" w:hAnsi="Lucida Sans"/>
          <w:b/>
          <w:bCs/>
          <w:sz w:val="18"/>
          <w:szCs w:val="18"/>
        </w:rPr>
        <w:t>Institution</w:t>
      </w:r>
      <w:r w:rsidRPr="00ED1D16">
        <w:rPr>
          <w:rFonts w:ascii="Lucida Sans" w:hAnsi="Lucida Sans"/>
          <w:sz w:val="18"/>
          <w:szCs w:val="18"/>
        </w:rPr>
        <w:t xml:space="preserve">  </w:t>
      </w:r>
      <w:r w:rsidR="00C606F4" w:rsidRPr="00ED1D16">
        <w:rPr>
          <w:rFonts w:ascii="Lucida Sans" w:hAnsi="Lucida Sans"/>
          <w:sz w:val="18"/>
          <w:szCs w:val="18"/>
        </w:rPr>
        <w:t>University</w:t>
      </w:r>
      <w:proofErr w:type="gramEnd"/>
      <w:r w:rsidR="00C606F4" w:rsidRPr="00ED1D16">
        <w:rPr>
          <w:rFonts w:ascii="Lucida Sans" w:hAnsi="Lucida Sans"/>
          <w:sz w:val="18"/>
          <w:szCs w:val="18"/>
        </w:rPr>
        <w:t xml:space="preserve"> of </w:t>
      </w:r>
      <w:r w:rsidR="00A5732E" w:rsidRPr="00F6471F">
        <w:rPr>
          <w:rFonts w:ascii="Lucida Sans" w:hAnsi="Lucida Sans"/>
          <w:sz w:val="18"/>
          <w:szCs w:val="18"/>
        </w:rPr>
        <w:t>Cambridge</w:t>
      </w:r>
    </w:p>
    <w:p w14:paraId="02222E60" w14:textId="77777777" w:rsidR="00196D20" w:rsidRPr="00ED1D16" w:rsidRDefault="00196D20" w:rsidP="00196D20">
      <w:pPr>
        <w:spacing w:after="0"/>
        <w:rPr>
          <w:rFonts w:ascii="Lucida Sans" w:hAnsi="Lucida Sans"/>
          <w:sz w:val="18"/>
          <w:szCs w:val="18"/>
        </w:rPr>
      </w:pPr>
    </w:p>
    <w:p w14:paraId="7459B8CB" w14:textId="77777777" w:rsidR="00196D20" w:rsidRPr="00A5732E" w:rsidRDefault="00196D20" w:rsidP="00196D20">
      <w:pPr>
        <w:spacing w:after="0"/>
        <w:rPr>
          <w:rFonts w:ascii="Lucida Sans" w:hAnsi="Lucida Sans"/>
          <w:sz w:val="18"/>
          <w:szCs w:val="18"/>
        </w:rPr>
      </w:pPr>
    </w:p>
    <w:p w14:paraId="31132C20" w14:textId="6B35BF67" w:rsidR="00196D20" w:rsidRPr="0081701D" w:rsidRDefault="00196D20" w:rsidP="00D15658">
      <w:pPr>
        <w:spacing w:after="0"/>
        <w:rPr>
          <w:rFonts w:ascii="Lucida Sans" w:hAnsi="Lucida Sans"/>
          <w:sz w:val="18"/>
          <w:szCs w:val="18"/>
        </w:rPr>
      </w:pPr>
      <w:r w:rsidRPr="0081701D">
        <w:rPr>
          <w:rFonts w:ascii="Lucida Sans" w:hAnsi="Lucida Sans"/>
          <w:sz w:val="18"/>
          <w:szCs w:val="18"/>
        </w:rPr>
        <w:t xml:space="preserve">Students must not contact External Examiner(s) directly, and external examiners have been advised to refer any such communications back to the University. Students should raise any general queries about the assessment and examination process for the programme with their Course Representative, for consideration through Staff: Student Liaison Committee in the first instance, and Student representatives on Staff:  Student Liaison Committees will have the opportunity to consider external examiners’ reports as part of the University’s quality assurance process. </w:t>
      </w:r>
    </w:p>
    <w:p w14:paraId="47909314" w14:textId="77777777" w:rsidR="00196D20" w:rsidRPr="0081701D" w:rsidRDefault="00196D20" w:rsidP="00196D20">
      <w:pPr>
        <w:spacing w:after="0"/>
        <w:rPr>
          <w:rFonts w:ascii="Lucida Sans" w:hAnsi="Lucida Sans"/>
          <w:sz w:val="18"/>
          <w:szCs w:val="18"/>
        </w:rPr>
      </w:pPr>
      <w:r w:rsidRPr="0081701D">
        <w:rPr>
          <w:rFonts w:ascii="Lucida Sans" w:hAnsi="Lucida Sans"/>
          <w:sz w:val="18"/>
          <w:szCs w:val="18"/>
        </w:rPr>
        <w:t>External examiners do not have a direct role in determining results for individual students, and students wishing to discuss their own performance in assessment should contact their personal tutor in the first instance.</w:t>
      </w:r>
    </w:p>
    <w:p w14:paraId="10673CBC" w14:textId="77777777" w:rsidR="00196D20" w:rsidRPr="0081701D" w:rsidRDefault="00196D20" w:rsidP="00196D20">
      <w:pPr>
        <w:pBdr>
          <w:bottom w:val="single" w:sz="6" w:space="1" w:color="auto"/>
        </w:pBdr>
        <w:spacing w:after="0"/>
        <w:rPr>
          <w:rFonts w:ascii="Lucida Sans" w:hAnsi="Lucida Sans"/>
          <w:sz w:val="18"/>
          <w:szCs w:val="18"/>
        </w:rPr>
      </w:pPr>
    </w:p>
    <w:p w14:paraId="6391C34C" w14:textId="77777777" w:rsidR="00364FCB" w:rsidRPr="0081701D" w:rsidRDefault="00364FCB" w:rsidP="00364FCB">
      <w:pPr>
        <w:spacing w:after="0"/>
        <w:rPr>
          <w:rFonts w:ascii="Lucida Sans" w:hAnsi="Lucida Sans"/>
          <w:sz w:val="18"/>
          <w:szCs w:val="18"/>
        </w:rPr>
      </w:pPr>
    </w:p>
    <w:p w14:paraId="69FE33FE" w14:textId="77777777" w:rsidR="008E77A8" w:rsidRDefault="00364FCB" w:rsidP="00C606F4">
      <w:pPr>
        <w:spacing w:after="0"/>
        <w:rPr>
          <w:rFonts w:ascii="Lucida Sans" w:hAnsi="Lucida Sans"/>
          <w:sz w:val="18"/>
          <w:szCs w:val="18"/>
        </w:rPr>
      </w:pPr>
      <w:r w:rsidRPr="0081701D">
        <w:rPr>
          <w:rFonts w:ascii="Lucida Sans" w:hAnsi="Lucida Sans"/>
          <w:b/>
          <w:bCs/>
          <w:sz w:val="18"/>
          <w:szCs w:val="18"/>
        </w:rPr>
        <w:t xml:space="preserve">Please note: </w:t>
      </w:r>
      <w:r w:rsidRPr="0081701D">
        <w:rPr>
          <w:rFonts w:ascii="Lucida Sans" w:hAnsi="Lucida Sans"/>
          <w:sz w:val="18"/>
          <w:szCs w:val="18"/>
        </w:rPr>
        <w:t>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can be found in the programme handbook (or other appropriate guide) or online at</w:t>
      </w:r>
      <w:r w:rsidR="00C606F4" w:rsidRPr="0081701D">
        <w:rPr>
          <w:rFonts w:ascii="Lucida Sans" w:hAnsi="Lucida Sans"/>
          <w:sz w:val="18"/>
          <w:szCs w:val="18"/>
        </w:rPr>
        <w:t xml:space="preserve"> </w:t>
      </w:r>
      <w:hyperlink r:id="rId25" w:history="1">
        <w:r w:rsidR="00C606F4" w:rsidRPr="0081701D">
          <w:rPr>
            <w:rStyle w:val="Hyperlink"/>
            <w:rFonts w:ascii="Lucida Sans" w:hAnsi="Lucida Sans"/>
            <w:sz w:val="18"/>
            <w:szCs w:val="18"/>
          </w:rPr>
          <w:t>www.sussed.soton.ac.uk</w:t>
        </w:r>
      </w:hyperlink>
    </w:p>
    <w:p w14:paraId="581D7B00" w14:textId="77777777" w:rsidR="009E4691" w:rsidRDefault="009E4691" w:rsidP="00C606F4">
      <w:pPr>
        <w:spacing w:after="0"/>
        <w:rPr>
          <w:rFonts w:ascii="Lucida Sans" w:hAnsi="Lucida Sans"/>
          <w:sz w:val="18"/>
          <w:szCs w:val="18"/>
        </w:rPr>
      </w:pPr>
    </w:p>
    <w:p w14:paraId="7E04A622" w14:textId="77777777" w:rsidR="009E4691" w:rsidRDefault="009E4691" w:rsidP="00C606F4">
      <w:pPr>
        <w:spacing w:after="0"/>
        <w:rPr>
          <w:rFonts w:ascii="Lucida Sans" w:hAnsi="Lucida Sans"/>
          <w:sz w:val="18"/>
          <w:szCs w:val="18"/>
        </w:rPr>
      </w:pPr>
    </w:p>
    <w:p w14:paraId="13665F37" w14:textId="77777777" w:rsidR="009E4691" w:rsidRDefault="009E4691">
      <w:pPr>
        <w:rPr>
          <w:rFonts w:ascii="Lucida Sans" w:eastAsia="SimSun" w:hAnsi="Lucida Sans" w:cs="Lucida Sans"/>
          <w:color w:val="000000"/>
          <w:spacing w:val="3"/>
          <w:sz w:val="32"/>
          <w:szCs w:val="32"/>
        </w:rPr>
      </w:pPr>
      <w:r>
        <w:rPr>
          <w:rFonts w:ascii="Lucida Sans" w:eastAsia="SimSun" w:hAnsi="Lucida Sans" w:cs="Lucida Sans"/>
          <w:color w:val="000000"/>
          <w:spacing w:val="3"/>
          <w:sz w:val="32"/>
          <w:szCs w:val="32"/>
        </w:rPr>
        <w:br w:type="page"/>
      </w:r>
    </w:p>
    <w:p w14:paraId="595F7401" w14:textId="77777777" w:rsidR="009E4691" w:rsidRPr="008E77A8" w:rsidRDefault="009E4691" w:rsidP="009E4691">
      <w:pPr>
        <w:widowControl w:val="0"/>
        <w:autoSpaceDE w:val="0"/>
        <w:autoSpaceDN w:val="0"/>
        <w:adjustRightInd w:val="0"/>
        <w:spacing w:before="57" w:after="0" w:line="240" w:lineRule="auto"/>
        <w:ind w:left="993" w:right="-20" w:hanging="993"/>
        <w:rPr>
          <w:rFonts w:ascii="Lucida Sans" w:eastAsia="SimSun" w:hAnsi="Lucida Sans" w:cs="Lucida Sans"/>
          <w:color w:val="000000"/>
          <w:sz w:val="18"/>
          <w:szCs w:val="18"/>
        </w:rPr>
      </w:pPr>
      <w:r w:rsidRPr="008E77A8">
        <w:rPr>
          <w:rFonts w:ascii="Lucida Sans" w:eastAsia="SimSun" w:hAnsi="Lucida Sans" w:cs="Lucida Sans"/>
          <w:color w:val="000000"/>
          <w:spacing w:val="3"/>
          <w:sz w:val="32"/>
          <w:szCs w:val="32"/>
        </w:rPr>
        <w:lastRenderedPageBreak/>
        <w:t>A</w:t>
      </w:r>
      <w:r w:rsidRPr="008E77A8">
        <w:rPr>
          <w:rFonts w:ascii="Lucida Sans" w:eastAsia="SimSun" w:hAnsi="Lucida Sans" w:cs="Lucida Sans"/>
          <w:color w:val="000000"/>
          <w:sz w:val="32"/>
          <w:szCs w:val="32"/>
        </w:rPr>
        <w:t>p</w:t>
      </w:r>
      <w:r w:rsidRPr="008E77A8">
        <w:rPr>
          <w:rFonts w:ascii="Lucida Sans" w:eastAsia="SimSun" w:hAnsi="Lucida Sans" w:cs="Lucida Sans"/>
          <w:color w:val="000000"/>
          <w:spacing w:val="-3"/>
          <w:sz w:val="32"/>
          <w:szCs w:val="32"/>
        </w:rPr>
        <w:t>p</w:t>
      </w:r>
      <w:r w:rsidRPr="008E77A8">
        <w:rPr>
          <w:rFonts w:ascii="Lucida Sans" w:eastAsia="SimSun" w:hAnsi="Lucida Sans" w:cs="Lucida Sans"/>
          <w:color w:val="000000"/>
          <w:spacing w:val="3"/>
          <w:sz w:val="32"/>
          <w:szCs w:val="32"/>
        </w:rPr>
        <w:t>e</w:t>
      </w:r>
      <w:r w:rsidRPr="008E77A8">
        <w:rPr>
          <w:rFonts w:ascii="Lucida Sans" w:eastAsia="SimSun" w:hAnsi="Lucida Sans" w:cs="Lucida Sans"/>
          <w:color w:val="000000"/>
          <w:spacing w:val="-1"/>
          <w:sz w:val="32"/>
          <w:szCs w:val="32"/>
        </w:rPr>
        <w:t>n</w:t>
      </w:r>
      <w:r w:rsidRPr="008E77A8">
        <w:rPr>
          <w:rFonts w:ascii="Lucida Sans" w:eastAsia="SimSun" w:hAnsi="Lucida Sans" w:cs="Lucida Sans"/>
          <w:color w:val="000000"/>
          <w:spacing w:val="2"/>
          <w:sz w:val="32"/>
          <w:szCs w:val="32"/>
        </w:rPr>
        <w:t>d</w:t>
      </w:r>
      <w:r w:rsidRPr="008E77A8">
        <w:rPr>
          <w:rFonts w:ascii="Lucida Sans" w:eastAsia="SimSun" w:hAnsi="Lucida Sans" w:cs="Lucida Sans"/>
          <w:color w:val="000000"/>
          <w:spacing w:val="-3"/>
          <w:sz w:val="32"/>
          <w:szCs w:val="32"/>
        </w:rPr>
        <w:t>i</w:t>
      </w:r>
      <w:r w:rsidRPr="008E77A8">
        <w:rPr>
          <w:rFonts w:ascii="Lucida Sans" w:eastAsia="SimSun" w:hAnsi="Lucida Sans" w:cs="Lucida Sans"/>
          <w:color w:val="000000"/>
          <w:sz w:val="32"/>
          <w:szCs w:val="32"/>
        </w:rPr>
        <w:t>x</w:t>
      </w:r>
      <w:r w:rsidRPr="008E77A8">
        <w:rPr>
          <w:rFonts w:ascii="Lucida Sans" w:eastAsia="SimSun" w:hAnsi="Lucida Sans" w:cs="Lucida Sans"/>
          <w:color w:val="000000"/>
          <w:spacing w:val="-14"/>
          <w:sz w:val="32"/>
          <w:szCs w:val="32"/>
        </w:rPr>
        <w:t xml:space="preserve"> </w:t>
      </w:r>
      <w:r w:rsidRPr="008E77A8">
        <w:rPr>
          <w:rFonts w:ascii="Lucida Sans" w:eastAsia="SimSun" w:hAnsi="Lucida Sans" w:cs="Lucida Sans"/>
          <w:color w:val="000000"/>
          <w:sz w:val="32"/>
          <w:szCs w:val="32"/>
        </w:rPr>
        <w:t>1:</w:t>
      </w:r>
      <w:r w:rsidRPr="008E77A8">
        <w:rPr>
          <w:rFonts w:ascii="Lucida Sans" w:eastAsia="SimSun" w:hAnsi="Lucida Sans" w:cs="Lucida Sans"/>
          <w:color w:val="000000"/>
          <w:spacing w:val="-4"/>
          <w:sz w:val="32"/>
          <w:szCs w:val="32"/>
        </w:rPr>
        <w:t xml:space="preserve"> </w:t>
      </w:r>
      <w:r w:rsidRPr="008E77A8">
        <w:rPr>
          <w:rFonts w:ascii="Lucida Sans" w:eastAsia="SimSun" w:hAnsi="Lucida Sans" w:cs="Lucida Sans"/>
          <w:color w:val="000000"/>
          <w:spacing w:val="3"/>
          <w:sz w:val="18"/>
          <w:szCs w:val="18"/>
        </w:rPr>
        <w:t>L</w:t>
      </w:r>
      <w:r w:rsidRPr="008E77A8">
        <w:rPr>
          <w:rFonts w:ascii="Lucida Sans" w:eastAsia="SimSun" w:hAnsi="Lucida Sans" w:cs="Lucida Sans"/>
          <w:color w:val="000000"/>
          <w:spacing w:val="-2"/>
          <w:sz w:val="18"/>
          <w:szCs w:val="18"/>
        </w:rPr>
        <w:t>e</w:t>
      </w:r>
      <w:r w:rsidRPr="008E77A8">
        <w:rPr>
          <w:rFonts w:ascii="Lucida Sans" w:eastAsia="SimSun" w:hAnsi="Lucida Sans" w:cs="Lucida Sans"/>
          <w:color w:val="000000"/>
          <w:sz w:val="18"/>
          <w:szCs w:val="18"/>
        </w:rPr>
        <w:t>a</w:t>
      </w:r>
      <w:r w:rsidRPr="008E77A8">
        <w:rPr>
          <w:rFonts w:ascii="Lucida Sans" w:eastAsia="SimSun" w:hAnsi="Lucida Sans" w:cs="Lucida Sans"/>
          <w:color w:val="000000"/>
          <w:spacing w:val="2"/>
          <w:sz w:val="18"/>
          <w:szCs w:val="18"/>
        </w:rPr>
        <w:t>rn</w:t>
      </w:r>
      <w:r w:rsidRPr="008E77A8">
        <w:rPr>
          <w:rFonts w:ascii="Lucida Sans" w:eastAsia="SimSun" w:hAnsi="Lucida Sans" w:cs="Lucida Sans"/>
          <w:color w:val="000000"/>
          <w:spacing w:val="-1"/>
          <w:sz w:val="18"/>
          <w:szCs w:val="18"/>
        </w:rPr>
        <w:t>in</w:t>
      </w:r>
      <w:r w:rsidRPr="008E77A8">
        <w:rPr>
          <w:rFonts w:ascii="Lucida Sans" w:eastAsia="SimSun" w:hAnsi="Lucida Sans" w:cs="Lucida Sans"/>
          <w:color w:val="000000"/>
          <w:sz w:val="18"/>
          <w:szCs w:val="18"/>
        </w:rPr>
        <w:t>g</w:t>
      </w:r>
      <w:r w:rsidRPr="008E77A8">
        <w:rPr>
          <w:rFonts w:ascii="Lucida Sans" w:eastAsia="SimSun" w:hAnsi="Lucida Sans" w:cs="Lucida Sans"/>
          <w:color w:val="000000"/>
          <w:spacing w:val="-7"/>
          <w:sz w:val="18"/>
          <w:szCs w:val="18"/>
        </w:rPr>
        <w:t xml:space="preserve"> </w:t>
      </w:r>
      <w:r w:rsidRPr="008E77A8">
        <w:rPr>
          <w:rFonts w:ascii="Lucida Sans" w:eastAsia="SimSun" w:hAnsi="Lucida Sans" w:cs="Lucida Sans"/>
          <w:color w:val="000000"/>
          <w:sz w:val="18"/>
          <w:szCs w:val="18"/>
        </w:rPr>
        <w:t>o</w:t>
      </w:r>
      <w:r w:rsidRPr="008E77A8">
        <w:rPr>
          <w:rFonts w:ascii="Lucida Sans" w:eastAsia="SimSun" w:hAnsi="Lucida Sans" w:cs="Lucida Sans"/>
          <w:color w:val="000000"/>
          <w:spacing w:val="-1"/>
          <w:sz w:val="18"/>
          <w:szCs w:val="18"/>
        </w:rPr>
        <w:t>u</w:t>
      </w:r>
      <w:r w:rsidRPr="008E77A8">
        <w:rPr>
          <w:rFonts w:ascii="Lucida Sans" w:eastAsia="SimSun" w:hAnsi="Lucida Sans" w:cs="Lucida Sans"/>
          <w:color w:val="000000"/>
          <w:spacing w:val="1"/>
          <w:sz w:val="18"/>
          <w:szCs w:val="18"/>
        </w:rPr>
        <w:t>t</w:t>
      </w:r>
      <w:r w:rsidRPr="008E77A8">
        <w:rPr>
          <w:rFonts w:ascii="Lucida Sans" w:eastAsia="SimSun" w:hAnsi="Lucida Sans" w:cs="Lucida Sans"/>
          <w:color w:val="000000"/>
          <w:spacing w:val="-2"/>
          <w:sz w:val="18"/>
          <w:szCs w:val="18"/>
        </w:rPr>
        <w:t>c</w:t>
      </w:r>
      <w:r w:rsidRPr="008E77A8">
        <w:rPr>
          <w:rFonts w:ascii="Lucida Sans" w:eastAsia="SimSun" w:hAnsi="Lucida Sans" w:cs="Lucida Sans"/>
          <w:color w:val="000000"/>
          <w:sz w:val="18"/>
          <w:szCs w:val="18"/>
        </w:rPr>
        <w:t>o</w:t>
      </w:r>
      <w:r w:rsidRPr="008E77A8">
        <w:rPr>
          <w:rFonts w:ascii="Lucida Sans" w:eastAsia="SimSun" w:hAnsi="Lucida Sans" w:cs="Lucida Sans"/>
          <w:color w:val="000000"/>
          <w:spacing w:val="1"/>
          <w:sz w:val="18"/>
          <w:szCs w:val="18"/>
        </w:rPr>
        <w:t>m</w:t>
      </w:r>
      <w:r w:rsidRPr="008E77A8">
        <w:rPr>
          <w:rFonts w:ascii="Lucida Sans" w:eastAsia="SimSun" w:hAnsi="Lucida Sans" w:cs="Lucida Sans"/>
          <w:color w:val="000000"/>
          <w:spacing w:val="-2"/>
          <w:sz w:val="18"/>
          <w:szCs w:val="18"/>
        </w:rPr>
        <w:t>e</w:t>
      </w:r>
      <w:r w:rsidRPr="008E77A8">
        <w:rPr>
          <w:rFonts w:ascii="Lucida Sans" w:eastAsia="SimSun" w:hAnsi="Lucida Sans" w:cs="Lucida Sans"/>
          <w:color w:val="000000"/>
          <w:sz w:val="18"/>
          <w:szCs w:val="18"/>
        </w:rPr>
        <w:t>s</w:t>
      </w:r>
      <w:r w:rsidRPr="008E77A8">
        <w:rPr>
          <w:rFonts w:ascii="Lucida Sans" w:eastAsia="SimSun" w:hAnsi="Lucida Sans" w:cs="Lucida Sans"/>
          <w:color w:val="000000"/>
          <w:spacing w:val="-7"/>
          <w:sz w:val="18"/>
          <w:szCs w:val="18"/>
        </w:rPr>
        <w:t xml:space="preserve"> </w:t>
      </w:r>
      <w:r w:rsidRPr="008E77A8">
        <w:rPr>
          <w:rFonts w:ascii="Lucida Sans" w:eastAsia="SimSun" w:hAnsi="Lucida Sans" w:cs="Lucida Sans"/>
          <w:color w:val="000000"/>
          <w:sz w:val="18"/>
          <w:szCs w:val="18"/>
        </w:rPr>
        <w:t>a</w:t>
      </w:r>
      <w:r w:rsidRPr="008E77A8">
        <w:rPr>
          <w:rFonts w:ascii="Lucida Sans" w:eastAsia="SimSun" w:hAnsi="Lucida Sans" w:cs="Lucida Sans"/>
          <w:color w:val="000000"/>
          <w:spacing w:val="2"/>
          <w:sz w:val="18"/>
          <w:szCs w:val="18"/>
        </w:rPr>
        <w:t>n</w:t>
      </w:r>
      <w:r w:rsidRPr="008E77A8">
        <w:rPr>
          <w:rFonts w:ascii="Lucida Sans" w:eastAsia="SimSun" w:hAnsi="Lucida Sans" w:cs="Lucida Sans"/>
          <w:color w:val="000000"/>
          <w:sz w:val="18"/>
          <w:szCs w:val="18"/>
        </w:rPr>
        <w:t>d</w:t>
      </w:r>
      <w:r w:rsidRPr="008E77A8">
        <w:rPr>
          <w:rFonts w:ascii="Lucida Sans" w:eastAsia="SimSun" w:hAnsi="Lucida Sans" w:cs="Lucida Sans"/>
          <w:color w:val="000000"/>
          <w:spacing w:val="-2"/>
          <w:sz w:val="18"/>
          <w:szCs w:val="18"/>
        </w:rPr>
        <w:t xml:space="preserve"> </w:t>
      </w:r>
      <w:r w:rsidRPr="008E77A8">
        <w:rPr>
          <w:rFonts w:ascii="Lucida Sans" w:eastAsia="SimSun" w:hAnsi="Lucida Sans" w:cs="Lucida Sans"/>
          <w:color w:val="000000"/>
          <w:spacing w:val="-1"/>
          <w:sz w:val="18"/>
          <w:szCs w:val="18"/>
        </w:rPr>
        <w:t>As</w:t>
      </w:r>
      <w:r w:rsidRPr="008E77A8">
        <w:rPr>
          <w:rFonts w:ascii="Lucida Sans" w:eastAsia="SimSun" w:hAnsi="Lucida Sans" w:cs="Lucida Sans"/>
          <w:color w:val="000000"/>
          <w:spacing w:val="1"/>
          <w:sz w:val="18"/>
          <w:szCs w:val="18"/>
        </w:rPr>
        <w:t>s</w:t>
      </w:r>
      <w:r w:rsidRPr="008E77A8">
        <w:rPr>
          <w:rFonts w:ascii="Lucida Sans" w:eastAsia="SimSun" w:hAnsi="Lucida Sans" w:cs="Lucida Sans"/>
          <w:color w:val="000000"/>
          <w:spacing w:val="-2"/>
          <w:sz w:val="18"/>
          <w:szCs w:val="18"/>
        </w:rPr>
        <w:t>e</w:t>
      </w:r>
      <w:r w:rsidRPr="008E77A8">
        <w:rPr>
          <w:rFonts w:ascii="Lucida Sans" w:eastAsia="SimSun" w:hAnsi="Lucida Sans" w:cs="Lucida Sans"/>
          <w:color w:val="000000"/>
          <w:spacing w:val="1"/>
          <w:sz w:val="18"/>
          <w:szCs w:val="18"/>
        </w:rPr>
        <w:t>s</w:t>
      </w:r>
      <w:r w:rsidRPr="008E77A8">
        <w:rPr>
          <w:rFonts w:ascii="Lucida Sans" w:eastAsia="SimSun" w:hAnsi="Lucida Sans" w:cs="Lucida Sans"/>
          <w:color w:val="000000"/>
          <w:spacing w:val="-1"/>
          <w:sz w:val="18"/>
          <w:szCs w:val="18"/>
        </w:rPr>
        <w:t>s</w:t>
      </w:r>
      <w:r w:rsidRPr="008E77A8">
        <w:rPr>
          <w:rFonts w:ascii="Lucida Sans" w:eastAsia="SimSun" w:hAnsi="Lucida Sans" w:cs="Lucida Sans"/>
          <w:color w:val="000000"/>
          <w:spacing w:val="1"/>
          <w:sz w:val="18"/>
          <w:szCs w:val="18"/>
        </w:rPr>
        <w:t>m</w:t>
      </w:r>
      <w:r w:rsidRPr="008E77A8">
        <w:rPr>
          <w:rFonts w:ascii="Lucida Sans" w:eastAsia="SimSun" w:hAnsi="Lucida Sans" w:cs="Lucida Sans"/>
          <w:color w:val="000000"/>
          <w:spacing w:val="-2"/>
          <w:sz w:val="18"/>
          <w:szCs w:val="18"/>
        </w:rPr>
        <w:t>e</w:t>
      </w:r>
      <w:r w:rsidRPr="008E77A8">
        <w:rPr>
          <w:rFonts w:ascii="Lucida Sans" w:eastAsia="SimSun" w:hAnsi="Lucida Sans" w:cs="Lucida Sans"/>
          <w:color w:val="000000"/>
          <w:spacing w:val="2"/>
          <w:sz w:val="18"/>
          <w:szCs w:val="18"/>
        </w:rPr>
        <w:t>n</w:t>
      </w:r>
      <w:r w:rsidRPr="008E77A8">
        <w:rPr>
          <w:rFonts w:ascii="Lucida Sans" w:eastAsia="SimSun" w:hAnsi="Lucida Sans" w:cs="Lucida Sans"/>
          <w:color w:val="000000"/>
          <w:sz w:val="18"/>
          <w:szCs w:val="18"/>
        </w:rPr>
        <w:t>t</w:t>
      </w:r>
      <w:r w:rsidRPr="008E77A8">
        <w:rPr>
          <w:rFonts w:ascii="Lucida Sans" w:eastAsia="SimSun" w:hAnsi="Lucida Sans" w:cs="Lucida Sans"/>
          <w:color w:val="000000"/>
          <w:spacing w:val="-6"/>
          <w:sz w:val="18"/>
          <w:szCs w:val="18"/>
        </w:rPr>
        <w:t xml:space="preserve"> </w:t>
      </w:r>
      <w:r w:rsidRPr="008E77A8">
        <w:rPr>
          <w:rFonts w:ascii="Lucida Sans" w:eastAsia="SimSun" w:hAnsi="Lucida Sans" w:cs="Lucida Sans"/>
          <w:color w:val="000000"/>
          <w:spacing w:val="5"/>
          <w:sz w:val="18"/>
          <w:szCs w:val="18"/>
        </w:rPr>
        <w:t>M</w:t>
      </w:r>
      <w:r w:rsidRPr="008E77A8">
        <w:rPr>
          <w:rFonts w:ascii="Lucida Sans" w:eastAsia="SimSun" w:hAnsi="Lucida Sans" w:cs="Lucida Sans"/>
          <w:color w:val="000000"/>
          <w:sz w:val="18"/>
          <w:szCs w:val="18"/>
        </w:rPr>
        <w:t>a</w:t>
      </w:r>
      <w:r w:rsidRPr="008E77A8">
        <w:rPr>
          <w:rFonts w:ascii="Lucida Sans" w:eastAsia="SimSun" w:hAnsi="Lucida Sans" w:cs="Lucida Sans"/>
          <w:color w:val="000000"/>
          <w:spacing w:val="-2"/>
          <w:sz w:val="18"/>
          <w:szCs w:val="18"/>
        </w:rPr>
        <w:t>p</w:t>
      </w:r>
      <w:r w:rsidRPr="008E77A8">
        <w:rPr>
          <w:rFonts w:ascii="Lucida Sans" w:eastAsia="SimSun" w:hAnsi="Lucida Sans" w:cs="Lucida Sans"/>
          <w:color w:val="000000"/>
          <w:spacing w:val="1"/>
          <w:sz w:val="18"/>
          <w:szCs w:val="18"/>
        </w:rPr>
        <w:t>p</w:t>
      </w:r>
      <w:r w:rsidRPr="008E77A8">
        <w:rPr>
          <w:rFonts w:ascii="Lucida Sans" w:eastAsia="SimSun" w:hAnsi="Lucida Sans" w:cs="Lucida Sans"/>
          <w:color w:val="000000"/>
          <w:spacing w:val="-1"/>
          <w:sz w:val="18"/>
          <w:szCs w:val="18"/>
        </w:rPr>
        <w:t>in</w:t>
      </w:r>
      <w:r w:rsidRPr="008E77A8">
        <w:rPr>
          <w:rFonts w:ascii="Lucida Sans" w:eastAsia="SimSun" w:hAnsi="Lucida Sans" w:cs="Lucida Sans"/>
          <w:color w:val="000000"/>
          <w:sz w:val="18"/>
          <w:szCs w:val="18"/>
        </w:rPr>
        <w:t>g</w:t>
      </w:r>
      <w:r w:rsidRPr="008E77A8">
        <w:rPr>
          <w:rFonts w:ascii="Lucida Sans" w:eastAsia="SimSun" w:hAnsi="Lucida Sans" w:cs="Lucida Sans"/>
          <w:color w:val="000000"/>
          <w:spacing w:val="-7"/>
          <w:sz w:val="18"/>
          <w:szCs w:val="18"/>
        </w:rPr>
        <w:t xml:space="preserve"> </w:t>
      </w:r>
      <w:r w:rsidRPr="008E77A8">
        <w:rPr>
          <w:rFonts w:ascii="Lucida Sans" w:eastAsia="SimSun" w:hAnsi="Lucida Sans" w:cs="Lucida Sans"/>
          <w:color w:val="000000"/>
          <w:spacing w:val="1"/>
          <w:sz w:val="18"/>
          <w:szCs w:val="18"/>
        </w:rPr>
        <w:t>d</w:t>
      </w:r>
      <w:r w:rsidRPr="008E77A8">
        <w:rPr>
          <w:rFonts w:ascii="Lucida Sans" w:eastAsia="SimSun" w:hAnsi="Lucida Sans" w:cs="Lucida Sans"/>
          <w:color w:val="000000"/>
          <w:sz w:val="18"/>
          <w:szCs w:val="18"/>
        </w:rPr>
        <w:t>o</w:t>
      </w:r>
      <w:r w:rsidRPr="008E77A8">
        <w:rPr>
          <w:rFonts w:ascii="Lucida Sans" w:eastAsia="SimSun" w:hAnsi="Lucida Sans" w:cs="Lucida Sans"/>
          <w:color w:val="000000"/>
          <w:spacing w:val="-2"/>
          <w:sz w:val="18"/>
          <w:szCs w:val="18"/>
        </w:rPr>
        <w:t>c</w:t>
      </w:r>
      <w:r w:rsidRPr="008E77A8">
        <w:rPr>
          <w:rFonts w:ascii="Lucida Sans" w:eastAsia="SimSun" w:hAnsi="Lucida Sans" w:cs="Lucida Sans"/>
          <w:color w:val="000000"/>
          <w:spacing w:val="2"/>
          <w:sz w:val="18"/>
          <w:szCs w:val="18"/>
        </w:rPr>
        <w:t>u</w:t>
      </w:r>
      <w:r w:rsidRPr="008E77A8">
        <w:rPr>
          <w:rFonts w:ascii="Lucida Sans" w:eastAsia="SimSun" w:hAnsi="Lucida Sans" w:cs="Lucida Sans"/>
          <w:color w:val="000000"/>
          <w:spacing w:val="1"/>
          <w:sz w:val="18"/>
          <w:szCs w:val="18"/>
        </w:rPr>
        <w:t>m</w:t>
      </w:r>
      <w:r w:rsidRPr="008E77A8">
        <w:rPr>
          <w:rFonts w:ascii="Lucida Sans" w:eastAsia="SimSun" w:hAnsi="Lucida Sans" w:cs="Lucida Sans"/>
          <w:color w:val="000000"/>
          <w:spacing w:val="-2"/>
          <w:sz w:val="18"/>
          <w:szCs w:val="18"/>
        </w:rPr>
        <w:t>e</w:t>
      </w:r>
      <w:r w:rsidRPr="008E77A8">
        <w:rPr>
          <w:rFonts w:ascii="Lucida Sans" w:eastAsia="SimSun" w:hAnsi="Lucida Sans" w:cs="Lucida Sans"/>
          <w:color w:val="000000"/>
          <w:spacing w:val="-1"/>
          <w:sz w:val="18"/>
          <w:szCs w:val="18"/>
        </w:rPr>
        <w:t>n</w:t>
      </w:r>
      <w:r w:rsidRPr="008E77A8">
        <w:rPr>
          <w:rFonts w:ascii="Lucida Sans" w:eastAsia="SimSun" w:hAnsi="Lucida Sans" w:cs="Lucida Sans"/>
          <w:color w:val="000000"/>
          <w:sz w:val="18"/>
          <w:szCs w:val="18"/>
        </w:rPr>
        <w:t>t</w:t>
      </w:r>
      <w:r w:rsidRPr="008E77A8">
        <w:rPr>
          <w:rFonts w:ascii="Lucida Sans" w:eastAsia="SimSun" w:hAnsi="Lucida Sans" w:cs="Lucida Sans"/>
          <w:color w:val="000000"/>
          <w:spacing w:val="-8"/>
          <w:sz w:val="18"/>
          <w:szCs w:val="18"/>
        </w:rPr>
        <w:t xml:space="preserve"> </w:t>
      </w:r>
      <w:r w:rsidRPr="008E77A8">
        <w:rPr>
          <w:rFonts w:ascii="Lucida Sans" w:eastAsia="SimSun" w:hAnsi="Lucida Sans" w:cs="Lucida Sans"/>
          <w:color w:val="000000"/>
          <w:spacing w:val="1"/>
          <w:sz w:val="18"/>
          <w:szCs w:val="18"/>
        </w:rPr>
        <w:t>t</w:t>
      </w:r>
      <w:r w:rsidRPr="008E77A8">
        <w:rPr>
          <w:rFonts w:ascii="Lucida Sans" w:eastAsia="SimSun" w:hAnsi="Lucida Sans" w:cs="Lucida Sans"/>
          <w:color w:val="000000"/>
          <w:spacing w:val="-2"/>
          <w:sz w:val="18"/>
          <w:szCs w:val="18"/>
        </w:rPr>
        <w:t>e</w:t>
      </w:r>
      <w:r w:rsidRPr="008E77A8">
        <w:rPr>
          <w:rFonts w:ascii="Lucida Sans" w:eastAsia="SimSun" w:hAnsi="Lucida Sans" w:cs="Lucida Sans"/>
          <w:color w:val="000000"/>
          <w:spacing w:val="1"/>
          <w:sz w:val="18"/>
          <w:szCs w:val="18"/>
        </w:rPr>
        <w:t>mpl</w:t>
      </w:r>
      <w:r w:rsidRPr="008E77A8">
        <w:rPr>
          <w:rFonts w:ascii="Lucida Sans" w:eastAsia="SimSun" w:hAnsi="Lucida Sans" w:cs="Lucida Sans"/>
          <w:color w:val="000000"/>
          <w:sz w:val="18"/>
          <w:szCs w:val="18"/>
        </w:rPr>
        <w:t>a</w:t>
      </w:r>
      <w:r w:rsidRPr="008E77A8">
        <w:rPr>
          <w:rFonts w:ascii="Lucida Sans" w:eastAsia="SimSun" w:hAnsi="Lucida Sans" w:cs="Lucida Sans"/>
          <w:color w:val="000000"/>
          <w:spacing w:val="1"/>
          <w:sz w:val="18"/>
          <w:szCs w:val="18"/>
        </w:rPr>
        <w:t>t</w:t>
      </w:r>
      <w:r w:rsidRPr="008E77A8">
        <w:rPr>
          <w:rFonts w:ascii="Lucida Sans" w:eastAsia="SimSun" w:hAnsi="Lucida Sans" w:cs="Lucida Sans"/>
          <w:color w:val="000000"/>
          <w:sz w:val="18"/>
          <w:szCs w:val="18"/>
        </w:rPr>
        <w:t>e</w:t>
      </w:r>
      <w:r w:rsidRPr="008E77A8">
        <w:rPr>
          <w:rFonts w:ascii="Lucida Sans" w:eastAsia="SimSun" w:hAnsi="Lucida Sans" w:cs="Lucida Sans"/>
          <w:color w:val="000000"/>
          <w:spacing w:val="-9"/>
          <w:sz w:val="18"/>
          <w:szCs w:val="18"/>
        </w:rPr>
        <w:t xml:space="preserve"> </w:t>
      </w:r>
      <w:r w:rsidRPr="008E77A8">
        <w:rPr>
          <w:rFonts w:ascii="Lucida Sans" w:eastAsia="SimSun" w:hAnsi="Lucida Sans" w:cs="Lucida Sans"/>
          <w:color w:val="000000"/>
          <w:spacing w:val="1"/>
          <w:sz w:val="18"/>
          <w:szCs w:val="18"/>
        </w:rPr>
        <w:t>(</w:t>
      </w:r>
      <w:r w:rsidRPr="008E77A8">
        <w:rPr>
          <w:rFonts w:ascii="Lucida Sans" w:eastAsia="SimSun" w:hAnsi="Lucida Sans" w:cs="Lucida Sans"/>
          <w:color w:val="C4BC96"/>
          <w:spacing w:val="-2"/>
          <w:sz w:val="18"/>
          <w:szCs w:val="18"/>
        </w:rPr>
        <w:t>c</w:t>
      </w:r>
      <w:r w:rsidRPr="008E77A8">
        <w:rPr>
          <w:rFonts w:ascii="Lucida Sans" w:eastAsia="SimSun" w:hAnsi="Lucida Sans" w:cs="Lucida Sans"/>
          <w:color w:val="C4BC96"/>
          <w:sz w:val="18"/>
          <w:szCs w:val="18"/>
        </w:rPr>
        <w:t>o</w:t>
      </w:r>
      <w:r w:rsidRPr="008E77A8">
        <w:rPr>
          <w:rFonts w:ascii="Lucida Sans" w:eastAsia="SimSun" w:hAnsi="Lucida Sans" w:cs="Lucida Sans"/>
          <w:color w:val="C4BC96"/>
          <w:spacing w:val="2"/>
          <w:sz w:val="18"/>
          <w:szCs w:val="18"/>
        </w:rPr>
        <w:t>r</w:t>
      </w:r>
      <w:r w:rsidRPr="008E77A8">
        <w:rPr>
          <w:rFonts w:ascii="Lucida Sans" w:eastAsia="SimSun" w:hAnsi="Lucida Sans" w:cs="Lucida Sans"/>
          <w:color w:val="C4BC96"/>
          <w:sz w:val="18"/>
          <w:szCs w:val="18"/>
        </w:rPr>
        <w:t>e</w:t>
      </w:r>
      <w:r w:rsidRPr="008E77A8">
        <w:rPr>
          <w:rFonts w:ascii="Lucida Sans" w:eastAsia="SimSun" w:hAnsi="Lucida Sans" w:cs="Lucida Sans"/>
          <w:color w:val="C4BC96"/>
          <w:spacing w:val="-6"/>
          <w:sz w:val="18"/>
          <w:szCs w:val="18"/>
        </w:rPr>
        <w:t xml:space="preserve"> </w:t>
      </w:r>
      <w:r w:rsidRPr="008E77A8">
        <w:rPr>
          <w:rFonts w:ascii="Lucida Sans" w:eastAsia="SimSun" w:hAnsi="Lucida Sans" w:cs="Lucida Sans"/>
          <w:color w:val="000000"/>
          <w:sz w:val="18"/>
          <w:szCs w:val="18"/>
        </w:rPr>
        <w:t>/</w:t>
      </w:r>
      <w:r w:rsidRPr="008E77A8">
        <w:rPr>
          <w:rFonts w:ascii="Lucida Sans" w:eastAsia="SimSun" w:hAnsi="Lucida Sans" w:cs="Lucida Sans"/>
          <w:color w:val="000000"/>
          <w:spacing w:val="3"/>
          <w:sz w:val="18"/>
          <w:szCs w:val="18"/>
        </w:rPr>
        <w:t xml:space="preserve"> </w:t>
      </w:r>
      <w:r w:rsidRPr="008E77A8">
        <w:rPr>
          <w:rFonts w:ascii="Lucida Sans" w:eastAsia="SimSun" w:hAnsi="Lucida Sans" w:cs="Lucida Sans"/>
          <w:color w:val="8DB3E2"/>
          <w:spacing w:val="-2"/>
          <w:sz w:val="18"/>
          <w:szCs w:val="18"/>
        </w:rPr>
        <w:t>c</w:t>
      </w:r>
      <w:r w:rsidRPr="008E77A8">
        <w:rPr>
          <w:rFonts w:ascii="Lucida Sans" w:eastAsia="SimSun" w:hAnsi="Lucida Sans" w:cs="Lucida Sans"/>
          <w:color w:val="8DB3E2"/>
          <w:sz w:val="18"/>
          <w:szCs w:val="18"/>
        </w:rPr>
        <w:t>o</w:t>
      </w:r>
      <w:r w:rsidRPr="008E77A8">
        <w:rPr>
          <w:rFonts w:ascii="Lucida Sans" w:eastAsia="SimSun" w:hAnsi="Lucida Sans" w:cs="Lucida Sans"/>
          <w:color w:val="8DB3E2"/>
          <w:spacing w:val="1"/>
          <w:sz w:val="18"/>
          <w:szCs w:val="18"/>
        </w:rPr>
        <w:t>m</w:t>
      </w:r>
      <w:r w:rsidRPr="008E77A8">
        <w:rPr>
          <w:rFonts w:ascii="Lucida Sans" w:eastAsia="SimSun" w:hAnsi="Lucida Sans" w:cs="Lucida Sans"/>
          <w:color w:val="8DB3E2"/>
          <w:spacing w:val="-2"/>
          <w:sz w:val="18"/>
          <w:szCs w:val="18"/>
        </w:rPr>
        <w:t>p</w:t>
      </w:r>
      <w:r w:rsidRPr="008E77A8">
        <w:rPr>
          <w:rFonts w:ascii="Lucida Sans" w:eastAsia="SimSun" w:hAnsi="Lucida Sans" w:cs="Lucida Sans"/>
          <w:color w:val="8DB3E2"/>
          <w:spacing w:val="2"/>
          <w:sz w:val="18"/>
          <w:szCs w:val="18"/>
        </w:rPr>
        <w:t>u</w:t>
      </w:r>
      <w:r w:rsidRPr="008E77A8">
        <w:rPr>
          <w:rFonts w:ascii="Lucida Sans" w:eastAsia="SimSun" w:hAnsi="Lucida Sans" w:cs="Lucida Sans"/>
          <w:color w:val="8DB3E2"/>
          <w:spacing w:val="1"/>
          <w:sz w:val="18"/>
          <w:szCs w:val="18"/>
        </w:rPr>
        <w:t>l</w:t>
      </w:r>
      <w:r w:rsidRPr="008E77A8">
        <w:rPr>
          <w:rFonts w:ascii="Lucida Sans" w:eastAsia="SimSun" w:hAnsi="Lucida Sans" w:cs="Lucida Sans"/>
          <w:color w:val="8DB3E2"/>
          <w:spacing w:val="-3"/>
          <w:sz w:val="18"/>
          <w:szCs w:val="18"/>
        </w:rPr>
        <w:t>s</w:t>
      </w:r>
      <w:r w:rsidRPr="008E77A8">
        <w:rPr>
          <w:rFonts w:ascii="Lucida Sans" w:eastAsia="SimSun" w:hAnsi="Lucida Sans" w:cs="Lucida Sans"/>
          <w:color w:val="8DB3E2"/>
          <w:sz w:val="18"/>
          <w:szCs w:val="18"/>
        </w:rPr>
        <w:t>o</w:t>
      </w:r>
      <w:r w:rsidRPr="008E77A8">
        <w:rPr>
          <w:rFonts w:ascii="Lucida Sans" w:eastAsia="SimSun" w:hAnsi="Lucida Sans" w:cs="Lucida Sans"/>
          <w:color w:val="8DB3E2"/>
          <w:spacing w:val="2"/>
          <w:sz w:val="18"/>
          <w:szCs w:val="18"/>
        </w:rPr>
        <w:t>r</w:t>
      </w:r>
      <w:r w:rsidRPr="008E77A8">
        <w:rPr>
          <w:rFonts w:ascii="Lucida Sans" w:eastAsia="SimSun" w:hAnsi="Lucida Sans" w:cs="Lucida Sans"/>
          <w:color w:val="8DB3E2"/>
          <w:spacing w:val="1"/>
          <w:sz w:val="18"/>
          <w:szCs w:val="18"/>
        </w:rPr>
        <w:t>y</w:t>
      </w:r>
      <w:r w:rsidRPr="008E77A8">
        <w:rPr>
          <w:rFonts w:ascii="Lucida Sans" w:eastAsia="SimSun" w:hAnsi="Lucida Sans" w:cs="Lucida Sans"/>
          <w:color w:val="000000"/>
          <w:sz w:val="18"/>
          <w:szCs w:val="18"/>
        </w:rPr>
        <w:t>)</w:t>
      </w:r>
    </w:p>
    <w:p w14:paraId="3DF23EF4" w14:textId="77777777" w:rsidR="009E4691" w:rsidRPr="008E77A8" w:rsidRDefault="009E4691" w:rsidP="009E4691">
      <w:pPr>
        <w:widowControl w:val="0"/>
        <w:autoSpaceDE w:val="0"/>
        <w:autoSpaceDN w:val="0"/>
        <w:adjustRightInd w:val="0"/>
        <w:spacing w:before="6" w:after="0" w:line="40" w:lineRule="exact"/>
        <w:rPr>
          <w:rFonts w:ascii="Lucida Sans" w:eastAsia="SimSun" w:hAnsi="Lucida Sans" w:cs="Lucida Sans"/>
          <w:color w:val="000000"/>
          <w:sz w:val="4"/>
          <w:szCs w:val="4"/>
        </w:rPr>
      </w:pPr>
    </w:p>
    <w:tbl>
      <w:tblPr>
        <w:tblStyle w:val="TableGrid"/>
        <w:tblpPr w:leftFromText="180" w:rightFromText="180" w:vertAnchor="text" w:horzAnchor="margin" w:tblpY="202"/>
        <w:tblW w:w="10262" w:type="dxa"/>
        <w:tblLayout w:type="fixed"/>
        <w:tblLook w:val="04A0" w:firstRow="1" w:lastRow="0" w:firstColumn="1" w:lastColumn="0" w:noHBand="0" w:noVBand="1"/>
      </w:tblPr>
      <w:tblGrid>
        <w:gridCol w:w="1233"/>
        <w:gridCol w:w="2844"/>
        <w:gridCol w:w="363"/>
        <w:gridCol w:w="364"/>
        <w:gridCol w:w="364"/>
        <w:gridCol w:w="364"/>
        <w:gridCol w:w="364"/>
        <w:gridCol w:w="363"/>
        <w:gridCol w:w="364"/>
        <w:gridCol w:w="279"/>
        <w:gridCol w:w="85"/>
        <w:gridCol w:w="364"/>
        <w:gridCol w:w="364"/>
        <w:gridCol w:w="364"/>
        <w:gridCol w:w="363"/>
        <w:gridCol w:w="364"/>
        <w:gridCol w:w="364"/>
        <w:gridCol w:w="364"/>
        <w:gridCol w:w="364"/>
        <w:gridCol w:w="364"/>
      </w:tblGrid>
      <w:tr w:rsidR="009E4691" w:rsidRPr="002B6C70" w14:paraId="4F10F6BE" w14:textId="77777777" w:rsidTr="007648D2">
        <w:tc>
          <w:tcPr>
            <w:tcW w:w="1233" w:type="dxa"/>
            <w:shd w:val="clear" w:color="auto" w:fill="C6D9F1" w:themeFill="text2" w:themeFillTint="33"/>
          </w:tcPr>
          <w:p w14:paraId="1165E265" w14:textId="77777777" w:rsidR="009E4691" w:rsidRPr="002B6C70" w:rsidRDefault="009E4691" w:rsidP="007648D2">
            <w:pPr>
              <w:widowControl w:val="0"/>
              <w:autoSpaceDE w:val="0"/>
              <w:autoSpaceDN w:val="0"/>
              <w:adjustRightInd w:val="0"/>
              <w:rPr>
                <w:rFonts w:asciiTheme="minorHAnsi" w:eastAsia="SimSun" w:hAnsiTheme="minorHAnsi" w:cs="Times New Roman"/>
              </w:rPr>
            </w:pPr>
            <w:r>
              <w:rPr>
                <w:rFonts w:asciiTheme="minorHAnsi" w:eastAsia="SimSun" w:hAnsiTheme="minorHAnsi" w:cs="Times New Roman"/>
              </w:rPr>
              <w:t>Module Code</w:t>
            </w:r>
          </w:p>
        </w:tc>
        <w:tc>
          <w:tcPr>
            <w:tcW w:w="2844" w:type="dxa"/>
            <w:shd w:val="clear" w:color="auto" w:fill="C6D9F1" w:themeFill="text2" w:themeFillTint="33"/>
          </w:tcPr>
          <w:p w14:paraId="0CAB08AC" w14:textId="77777777" w:rsidR="009E4691" w:rsidRPr="002B6C70" w:rsidRDefault="009E4691" w:rsidP="007648D2">
            <w:pPr>
              <w:widowControl w:val="0"/>
              <w:autoSpaceDE w:val="0"/>
              <w:autoSpaceDN w:val="0"/>
              <w:adjustRightInd w:val="0"/>
              <w:rPr>
                <w:rFonts w:asciiTheme="minorHAnsi" w:eastAsia="SimSun" w:hAnsiTheme="minorHAnsi" w:cs="Times New Roman"/>
              </w:rPr>
            </w:pPr>
            <w:r>
              <w:rPr>
                <w:rFonts w:asciiTheme="minorHAnsi" w:eastAsia="SimSun" w:hAnsiTheme="minorHAnsi" w:cs="Times New Roman"/>
              </w:rPr>
              <w:t>Module Title</w:t>
            </w:r>
          </w:p>
        </w:tc>
        <w:tc>
          <w:tcPr>
            <w:tcW w:w="2825" w:type="dxa"/>
            <w:gridSpan w:val="8"/>
            <w:shd w:val="clear" w:color="auto" w:fill="C6D9F1" w:themeFill="text2" w:themeFillTint="33"/>
          </w:tcPr>
          <w:p w14:paraId="18786902" w14:textId="77777777" w:rsidR="009E4691" w:rsidRPr="002B6C70" w:rsidRDefault="009E4691" w:rsidP="007648D2">
            <w:pPr>
              <w:widowControl w:val="0"/>
              <w:autoSpaceDE w:val="0"/>
              <w:autoSpaceDN w:val="0"/>
              <w:adjustRightInd w:val="0"/>
              <w:rPr>
                <w:rFonts w:asciiTheme="minorHAnsi" w:eastAsia="SimSun" w:hAnsiTheme="minorHAnsi" w:cs="Times New Roman"/>
              </w:rPr>
            </w:pPr>
            <w:r>
              <w:rPr>
                <w:rFonts w:asciiTheme="minorHAnsi" w:eastAsia="SimSun" w:hAnsiTheme="minorHAnsi" w:cs="Times New Roman"/>
              </w:rPr>
              <w:t>Subject Specific Intellectual and Research Skills</w:t>
            </w:r>
          </w:p>
        </w:tc>
        <w:tc>
          <w:tcPr>
            <w:tcW w:w="3360" w:type="dxa"/>
            <w:gridSpan w:val="10"/>
            <w:shd w:val="clear" w:color="auto" w:fill="C6D9F1" w:themeFill="text2" w:themeFillTint="33"/>
          </w:tcPr>
          <w:p w14:paraId="5E611FE2" w14:textId="77777777" w:rsidR="009E4691" w:rsidRPr="002B6C70" w:rsidRDefault="009E4691" w:rsidP="007648D2">
            <w:pPr>
              <w:widowControl w:val="0"/>
              <w:autoSpaceDE w:val="0"/>
              <w:autoSpaceDN w:val="0"/>
              <w:adjustRightInd w:val="0"/>
              <w:rPr>
                <w:rFonts w:asciiTheme="minorHAnsi" w:eastAsia="SimSun" w:hAnsiTheme="minorHAnsi" w:cs="Times New Roman"/>
              </w:rPr>
            </w:pPr>
            <w:r>
              <w:rPr>
                <w:rFonts w:asciiTheme="minorHAnsi" w:eastAsia="SimSun" w:hAnsiTheme="minorHAnsi" w:cs="Times New Roman"/>
              </w:rPr>
              <w:t>Transferable and generic skills</w:t>
            </w:r>
          </w:p>
        </w:tc>
      </w:tr>
      <w:tr w:rsidR="009E4691" w:rsidRPr="002B6C70" w14:paraId="5D7AD32F" w14:textId="77777777" w:rsidTr="007648D2">
        <w:tc>
          <w:tcPr>
            <w:tcW w:w="1233" w:type="dxa"/>
          </w:tcPr>
          <w:p w14:paraId="58D6C877" w14:textId="77777777" w:rsidR="009E4691" w:rsidRPr="002B6C70" w:rsidRDefault="009E4691" w:rsidP="007648D2">
            <w:pPr>
              <w:widowControl w:val="0"/>
              <w:autoSpaceDE w:val="0"/>
              <w:autoSpaceDN w:val="0"/>
              <w:adjustRightInd w:val="0"/>
              <w:rPr>
                <w:rFonts w:asciiTheme="minorHAnsi" w:eastAsia="SimSun" w:hAnsiTheme="minorHAnsi" w:cs="Times New Roman"/>
              </w:rPr>
            </w:pPr>
          </w:p>
        </w:tc>
        <w:tc>
          <w:tcPr>
            <w:tcW w:w="2844" w:type="dxa"/>
          </w:tcPr>
          <w:p w14:paraId="42D55738" w14:textId="77777777" w:rsidR="009E4691" w:rsidRPr="002B6C70" w:rsidRDefault="009E4691" w:rsidP="007648D2">
            <w:pPr>
              <w:widowControl w:val="0"/>
              <w:autoSpaceDE w:val="0"/>
              <w:autoSpaceDN w:val="0"/>
              <w:adjustRightInd w:val="0"/>
              <w:rPr>
                <w:rFonts w:asciiTheme="minorHAnsi" w:eastAsia="SimSun" w:hAnsiTheme="minorHAnsi" w:cs="Times New Roman"/>
              </w:rPr>
            </w:pPr>
          </w:p>
        </w:tc>
        <w:tc>
          <w:tcPr>
            <w:tcW w:w="363" w:type="dxa"/>
          </w:tcPr>
          <w:p w14:paraId="0D7FDEF5"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1</w:t>
            </w:r>
          </w:p>
        </w:tc>
        <w:tc>
          <w:tcPr>
            <w:tcW w:w="364" w:type="dxa"/>
          </w:tcPr>
          <w:p w14:paraId="7D9907C9"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2</w:t>
            </w:r>
          </w:p>
        </w:tc>
        <w:tc>
          <w:tcPr>
            <w:tcW w:w="364" w:type="dxa"/>
          </w:tcPr>
          <w:p w14:paraId="72CC9F5B"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3</w:t>
            </w:r>
          </w:p>
        </w:tc>
        <w:tc>
          <w:tcPr>
            <w:tcW w:w="364" w:type="dxa"/>
          </w:tcPr>
          <w:p w14:paraId="2F0A5148"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4</w:t>
            </w:r>
          </w:p>
        </w:tc>
        <w:tc>
          <w:tcPr>
            <w:tcW w:w="364" w:type="dxa"/>
          </w:tcPr>
          <w:p w14:paraId="39DD0E4C"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5</w:t>
            </w:r>
          </w:p>
        </w:tc>
        <w:tc>
          <w:tcPr>
            <w:tcW w:w="363" w:type="dxa"/>
          </w:tcPr>
          <w:p w14:paraId="707A5CF6"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6</w:t>
            </w:r>
          </w:p>
        </w:tc>
        <w:tc>
          <w:tcPr>
            <w:tcW w:w="364" w:type="dxa"/>
          </w:tcPr>
          <w:p w14:paraId="214D4407"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B6C70">
              <w:rPr>
                <w:rFonts w:asciiTheme="minorHAnsi" w:eastAsia="SimSun" w:hAnsiTheme="minorHAnsi" w:cs="Times New Roman"/>
              </w:rPr>
              <w:t>7</w:t>
            </w:r>
          </w:p>
        </w:tc>
        <w:tc>
          <w:tcPr>
            <w:tcW w:w="364" w:type="dxa"/>
            <w:gridSpan w:val="2"/>
          </w:tcPr>
          <w:p w14:paraId="2C37815C"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1</w:t>
            </w:r>
          </w:p>
        </w:tc>
        <w:tc>
          <w:tcPr>
            <w:tcW w:w="364" w:type="dxa"/>
          </w:tcPr>
          <w:p w14:paraId="686A5E77"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2</w:t>
            </w:r>
          </w:p>
        </w:tc>
        <w:tc>
          <w:tcPr>
            <w:tcW w:w="364" w:type="dxa"/>
          </w:tcPr>
          <w:p w14:paraId="53B6F656"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3</w:t>
            </w:r>
          </w:p>
        </w:tc>
        <w:tc>
          <w:tcPr>
            <w:tcW w:w="364" w:type="dxa"/>
          </w:tcPr>
          <w:p w14:paraId="2D152BCB"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4</w:t>
            </w:r>
          </w:p>
        </w:tc>
        <w:tc>
          <w:tcPr>
            <w:tcW w:w="363" w:type="dxa"/>
          </w:tcPr>
          <w:p w14:paraId="203DC977"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5</w:t>
            </w:r>
          </w:p>
        </w:tc>
        <w:tc>
          <w:tcPr>
            <w:tcW w:w="364" w:type="dxa"/>
          </w:tcPr>
          <w:p w14:paraId="7D668EFA"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6</w:t>
            </w:r>
          </w:p>
        </w:tc>
        <w:tc>
          <w:tcPr>
            <w:tcW w:w="364" w:type="dxa"/>
          </w:tcPr>
          <w:p w14:paraId="6288083A"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7</w:t>
            </w:r>
          </w:p>
        </w:tc>
        <w:tc>
          <w:tcPr>
            <w:tcW w:w="364" w:type="dxa"/>
          </w:tcPr>
          <w:p w14:paraId="17B07935"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8</w:t>
            </w:r>
          </w:p>
        </w:tc>
        <w:tc>
          <w:tcPr>
            <w:tcW w:w="364" w:type="dxa"/>
          </w:tcPr>
          <w:p w14:paraId="68269B73"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65EFD">
              <w:rPr>
                <w:rFonts w:asciiTheme="minorHAnsi" w:eastAsia="SimSun" w:hAnsiTheme="minorHAnsi" w:cs="Times New Roman"/>
              </w:rPr>
              <w:t>9</w:t>
            </w:r>
          </w:p>
        </w:tc>
        <w:tc>
          <w:tcPr>
            <w:tcW w:w="364" w:type="dxa"/>
          </w:tcPr>
          <w:p w14:paraId="2C2689A2" w14:textId="77777777" w:rsidR="009E4691" w:rsidRPr="00265EFD" w:rsidRDefault="009E4691" w:rsidP="007648D2">
            <w:pPr>
              <w:widowControl w:val="0"/>
              <w:autoSpaceDE w:val="0"/>
              <w:autoSpaceDN w:val="0"/>
              <w:adjustRightInd w:val="0"/>
              <w:rPr>
                <w:rFonts w:asciiTheme="minorHAnsi" w:eastAsia="SimSun" w:hAnsiTheme="minorHAnsi" w:cs="Times New Roman"/>
              </w:rPr>
            </w:pPr>
            <w:r w:rsidRPr="002B6C70">
              <w:rPr>
                <w:rFonts w:asciiTheme="minorHAnsi" w:eastAsia="SimSun" w:hAnsiTheme="minorHAnsi" w:cs="Times New Roman"/>
              </w:rPr>
              <w:t>1</w:t>
            </w:r>
            <w:r w:rsidRPr="00265EFD">
              <w:rPr>
                <w:rFonts w:asciiTheme="minorHAnsi" w:eastAsia="SimSun" w:hAnsiTheme="minorHAnsi" w:cs="Times New Roman"/>
              </w:rPr>
              <w:t>0</w:t>
            </w:r>
          </w:p>
        </w:tc>
      </w:tr>
      <w:tr w:rsidR="009E4691" w:rsidRPr="002B6C70" w14:paraId="57EB5A16" w14:textId="77777777" w:rsidTr="007648D2">
        <w:tc>
          <w:tcPr>
            <w:tcW w:w="1233" w:type="dxa"/>
          </w:tcPr>
          <w:p w14:paraId="4C0488EA" w14:textId="60C0E9DF" w:rsidR="009E4691" w:rsidRPr="00A00207" w:rsidRDefault="00F050BA" w:rsidP="00F050BA">
            <w:pPr>
              <w:widowControl w:val="0"/>
              <w:autoSpaceDE w:val="0"/>
              <w:autoSpaceDN w:val="0"/>
              <w:adjustRightInd w:val="0"/>
              <w:rPr>
                <w:rFonts w:eastAsia="SimSun" w:cs="Times New Roman"/>
                <w:color w:val="548DD4" w:themeColor="text2" w:themeTint="99"/>
              </w:rPr>
            </w:pPr>
            <w:r w:rsidRPr="00990827">
              <w:rPr>
                <w:color w:val="000000" w:themeColor="text1"/>
              </w:rPr>
              <w:t>BIOL</w:t>
            </w:r>
            <w:r w:rsidRPr="00990827">
              <w:rPr>
                <w:rFonts w:ascii="Tahoma" w:hAnsi="Tahoma" w:cs="Tahoma"/>
                <w:color w:val="000000" w:themeColor="text1"/>
                <w:sz w:val="20"/>
                <w:szCs w:val="20"/>
              </w:rPr>
              <w:t>6068</w:t>
            </w:r>
          </w:p>
        </w:tc>
        <w:tc>
          <w:tcPr>
            <w:tcW w:w="2844" w:type="dxa"/>
          </w:tcPr>
          <w:p w14:paraId="650566DA" w14:textId="77777777" w:rsidR="009E4691" w:rsidRPr="00A00207" w:rsidRDefault="009E4691" w:rsidP="007648D2">
            <w:pPr>
              <w:widowControl w:val="0"/>
              <w:autoSpaceDE w:val="0"/>
              <w:autoSpaceDN w:val="0"/>
              <w:adjustRightInd w:val="0"/>
              <w:rPr>
                <w:rFonts w:eastAsia="SimSun" w:cs="Times New Roman"/>
                <w:color w:val="548DD4" w:themeColor="text2" w:themeTint="99"/>
              </w:rPr>
            </w:pPr>
            <w:r w:rsidRPr="00A00207">
              <w:rPr>
                <w:rFonts w:asciiTheme="minorHAnsi" w:eastAsia="SimSun" w:hAnsiTheme="minorHAnsi" w:cs="Times New Roman"/>
                <w:color w:val="548DD4" w:themeColor="text2" w:themeTint="99"/>
              </w:rPr>
              <w:t>MRes Advanced Biological Sciences Research Project</w:t>
            </w:r>
          </w:p>
        </w:tc>
        <w:tc>
          <w:tcPr>
            <w:tcW w:w="363" w:type="dxa"/>
          </w:tcPr>
          <w:p w14:paraId="1B479DFA"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25843F10"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5D7407FA"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4762E061"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3746CBEB"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3" w:type="dxa"/>
          </w:tcPr>
          <w:p w14:paraId="3209D8AE"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3ECA4AAD"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gridSpan w:val="2"/>
          </w:tcPr>
          <w:p w14:paraId="719FA2EA"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1439E392"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0BDC158F"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1533C74C"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3" w:type="dxa"/>
          </w:tcPr>
          <w:p w14:paraId="7E7178DC"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62369059"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624C8D0F"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2DCC536A"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12A8D09E"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c>
          <w:tcPr>
            <w:tcW w:w="364" w:type="dxa"/>
          </w:tcPr>
          <w:p w14:paraId="7157FF55" w14:textId="77777777" w:rsidR="009E4691" w:rsidRPr="002B6C70" w:rsidRDefault="009E4691" w:rsidP="007648D2">
            <w:pPr>
              <w:widowControl w:val="0"/>
              <w:autoSpaceDE w:val="0"/>
              <w:autoSpaceDN w:val="0"/>
              <w:adjustRightInd w:val="0"/>
              <w:rPr>
                <w:rFonts w:eastAsia="SimSun" w:cs="Times New Roman"/>
              </w:rPr>
            </w:pPr>
            <w:r>
              <w:rPr>
                <w:rFonts w:eastAsia="SimSun" w:cs="Times New Roman"/>
              </w:rPr>
              <w:t>X</w:t>
            </w:r>
          </w:p>
        </w:tc>
      </w:tr>
    </w:tbl>
    <w:p w14:paraId="7AEBE1B8" w14:textId="77777777" w:rsidR="009E4691" w:rsidRDefault="009E4691" w:rsidP="009E4691">
      <w:pPr>
        <w:spacing w:after="0"/>
        <w:rPr>
          <w:rFonts w:ascii="Lucida Sans" w:hAnsi="Lucida Sans"/>
          <w:b/>
          <w:sz w:val="18"/>
          <w:szCs w:val="18"/>
        </w:rPr>
      </w:pPr>
    </w:p>
    <w:p w14:paraId="463F46FB" w14:textId="77777777" w:rsidR="00196D20" w:rsidRPr="0081701D" w:rsidRDefault="00196D20" w:rsidP="009E4691">
      <w:pPr>
        <w:spacing w:after="0"/>
        <w:rPr>
          <w:rFonts w:ascii="Lucida Sans" w:hAnsi="Lucida Sans"/>
          <w:b/>
          <w:sz w:val="18"/>
          <w:szCs w:val="18"/>
        </w:rPr>
      </w:pPr>
      <w:r w:rsidRPr="0081701D">
        <w:rPr>
          <w:rFonts w:ascii="Lucida Sans" w:hAnsi="Lucida Sans"/>
          <w:b/>
          <w:sz w:val="18"/>
          <w:szCs w:val="18"/>
        </w:rPr>
        <w:t xml:space="preserve">Appendix: </w:t>
      </w:r>
    </w:p>
    <w:p w14:paraId="0492DDD5" w14:textId="77777777" w:rsidR="00196D20" w:rsidRPr="00ED1D16" w:rsidRDefault="00A00207" w:rsidP="00196D20">
      <w:pPr>
        <w:spacing w:after="0"/>
        <w:rPr>
          <w:rFonts w:ascii="Lucida Sans" w:hAnsi="Lucida Sans"/>
          <w:b/>
          <w:bCs/>
          <w:sz w:val="18"/>
          <w:szCs w:val="18"/>
        </w:rPr>
      </w:pPr>
      <w:r>
        <w:rPr>
          <w:rFonts w:ascii="Lucida Sans" w:hAnsi="Lucida Sans"/>
          <w:b/>
          <w:bCs/>
          <w:sz w:val="18"/>
          <w:szCs w:val="18"/>
        </w:rPr>
        <w:t>Assessment Methods for optional modules</w:t>
      </w:r>
    </w:p>
    <w:p w14:paraId="03521716" w14:textId="77777777" w:rsidR="00196D20" w:rsidRPr="00ED1D16" w:rsidRDefault="00196D20" w:rsidP="00196D20">
      <w:pPr>
        <w:spacing w:after="0"/>
        <w:rPr>
          <w:rFonts w:ascii="Lucida Sans" w:hAnsi="Lucida Sans"/>
          <w:b/>
          <w:bCs/>
          <w:color w:val="FF0000"/>
          <w:sz w:val="18"/>
          <w:szCs w:val="18"/>
        </w:rPr>
      </w:pPr>
    </w:p>
    <w:tbl>
      <w:tblPr>
        <w:tblW w:w="10303" w:type="dxa"/>
        <w:tblInd w:w="93" w:type="dxa"/>
        <w:tblLook w:val="04A0" w:firstRow="1" w:lastRow="0" w:firstColumn="1" w:lastColumn="0" w:noHBand="0" w:noVBand="1"/>
      </w:tblPr>
      <w:tblGrid>
        <w:gridCol w:w="1039"/>
        <w:gridCol w:w="597"/>
        <w:gridCol w:w="1923"/>
        <w:gridCol w:w="1418"/>
        <w:gridCol w:w="992"/>
        <w:gridCol w:w="1134"/>
        <w:gridCol w:w="1277"/>
        <w:gridCol w:w="1923"/>
      </w:tblGrid>
      <w:tr w:rsidR="00585EB6" w:rsidRPr="00E7201E" w14:paraId="3EE11E6E" w14:textId="77777777" w:rsidTr="001F01CA">
        <w:trPr>
          <w:trHeight w:val="720"/>
        </w:trPr>
        <w:tc>
          <w:tcPr>
            <w:tcW w:w="103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F4C5140" w14:textId="69C42406" w:rsidR="00EC49E9" w:rsidRPr="00ED1D16" w:rsidRDefault="00EC49E9" w:rsidP="00EC49E9">
            <w:pPr>
              <w:spacing w:after="0" w:line="240" w:lineRule="auto"/>
              <w:rPr>
                <w:rFonts w:ascii="Arial" w:eastAsia="Times New Roman" w:hAnsi="Arial" w:cs="Arial"/>
                <w:b/>
                <w:bCs/>
                <w:sz w:val="18"/>
                <w:szCs w:val="18"/>
              </w:rPr>
            </w:pPr>
            <w:r w:rsidRPr="00ED1D16">
              <w:rPr>
                <w:rFonts w:ascii="Arial" w:eastAsia="Times New Roman" w:hAnsi="Arial" w:cs="Arial"/>
                <w:b/>
                <w:bCs/>
                <w:sz w:val="18"/>
                <w:szCs w:val="18"/>
              </w:rPr>
              <w:t>Course Code</w:t>
            </w:r>
          </w:p>
        </w:tc>
        <w:tc>
          <w:tcPr>
            <w:tcW w:w="597" w:type="dxa"/>
            <w:tcBorders>
              <w:top w:val="single" w:sz="4" w:space="0" w:color="auto"/>
              <w:left w:val="nil"/>
              <w:bottom w:val="single" w:sz="4" w:space="0" w:color="auto"/>
              <w:right w:val="single" w:sz="4" w:space="0" w:color="auto"/>
            </w:tcBorders>
            <w:shd w:val="clear" w:color="000000" w:fill="FFCC99"/>
            <w:vAlign w:val="center"/>
            <w:hideMark/>
          </w:tcPr>
          <w:p w14:paraId="2DD5EF2D" w14:textId="77777777" w:rsidR="00EC49E9" w:rsidRPr="00ED1D16" w:rsidRDefault="00EC49E9" w:rsidP="00EC49E9">
            <w:pPr>
              <w:spacing w:after="0" w:line="240" w:lineRule="auto"/>
              <w:jc w:val="center"/>
              <w:rPr>
                <w:rFonts w:ascii="Arial" w:eastAsia="Times New Roman" w:hAnsi="Arial" w:cs="Arial"/>
                <w:b/>
                <w:bCs/>
                <w:sz w:val="18"/>
                <w:szCs w:val="18"/>
              </w:rPr>
            </w:pPr>
            <w:r w:rsidRPr="00ED1D16">
              <w:rPr>
                <w:rFonts w:ascii="Arial" w:eastAsia="Times New Roman" w:hAnsi="Arial" w:cs="Arial"/>
                <w:b/>
                <w:bCs/>
                <w:sz w:val="18"/>
                <w:szCs w:val="18"/>
              </w:rPr>
              <w:t>Sem</w:t>
            </w:r>
          </w:p>
        </w:tc>
        <w:tc>
          <w:tcPr>
            <w:tcW w:w="1923" w:type="dxa"/>
            <w:tcBorders>
              <w:top w:val="single" w:sz="4" w:space="0" w:color="auto"/>
              <w:left w:val="nil"/>
              <w:bottom w:val="single" w:sz="4" w:space="0" w:color="auto"/>
              <w:right w:val="single" w:sz="4" w:space="0" w:color="auto"/>
            </w:tcBorders>
            <w:shd w:val="clear" w:color="000000" w:fill="FFCC99"/>
            <w:vAlign w:val="center"/>
            <w:hideMark/>
          </w:tcPr>
          <w:p w14:paraId="0345638C" w14:textId="77777777" w:rsidR="00EC49E9" w:rsidRPr="00A5732E" w:rsidRDefault="00EC49E9" w:rsidP="00EC49E9">
            <w:pPr>
              <w:spacing w:after="0" w:line="240" w:lineRule="auto"/>
              <w:rPr>
                <w:rFonts w:ascii="Arial" w:eastAsia="Times New Roman" w:hAnsi="Arial" w:cs="Arial"/>
                <w:b/>
                <w:bCs/>
                <w:sz w:val="18"/>
                <w:szCs w:val="18"/>
              </w:rPr>
            </w:pPr>
            <w:r w:rsidRPr="00ED1D16">
              <w:rPr>
                <w:rFonts w:ascii="Arial" w:eastAsia="Times New Roman" w:hAnsi="Arial" w:cs="Arial"/>
                <w:b/>
                <w:bCs/>
                <w:sz w:val="18"/>
                <w:szCs w:val="18"/>
              </w:rPr>
              <w:t>Course</w:t>
            </w:r>
            <w:r w:rsidR="00FC2619" w:rsidRPr="00A5732E">
              <w:rPr>
                <w:rFonts w:ascii="Arial" w:eastAsia="Times New Roman" w:hAnsi="Arial" w:cs="Arial"/>
                <w:b/>
                <w:bCs/>
                <w:sz w:val="18"/>
                <w:szCs w:val="18"/>
              </w:rPr>
              <w:t xml:space="preserve"> </w:t>
            </w:r>
            <w:r w:rsidRPr="00A5732E">
              <w:rPr>
                <w:rFonts w:ascii="Arial" w:eastAsia="Times New Roman" w:hAnsi="Arial" w:cs="Arial"/>
                <w:b/>
                <w:bCs/>
                <w:sz w:val="18"/>
                <w:szCs w:val="18"/>
              </w:rPr>
              <w:t>Title</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14:paraId="1808AF4E" w14:textId="77777777" w:rsidR="00EC49E9" w:rsidRPr="00A5732E" w:rsidRDefault="00FC2619" w:rsidP="00EC49E9">
            <w:pPr>
              <w:spacing w:after="0" w:line="240" w:lineRule="auto"/>
              <w:rPr>
                <w:rFonts w:ascii="Arial" w:eastAsia="Times New Roman" w:hAnsi="Arial" w:cs="Arial"/>
                <w:b/>
                <w:bCs/>
                <w:sz w:val="18"/>
                <w:szCs w:val="18"/>
              </w:rPr>
            </w:pPr>
            <w:r w:rsidRPr="00A5732E">
              <w:rPr>
                <w:rFonts w:ascii="Arial" w:eastAsia="Times New Roman" w:hAnsi="Arial" w:cs="Arial"/>
                <w:b/>
                <w:bCs/>
                <w:sz w:val="18"/>
                <w:szCs w:val="18"/>
              </w:rPr>
              <w:t>ECTS/</w:t>
            </w:r>
            <w:r w:rsidR="00EC49E9" w:rsidRPr="00A5732E">
              <w:rPr>
                <w:rFonts w:ascii="Arial" w:eastAsia="Times New Roman" w:hAnsi="Arial" w:cs="Arial"/>
                <w:b/>
                <w:bCs/>
                <w:sz w:val="18"/>
                <w:szCs w:val="18"/>
              </w:rPr>
              <w:t>CATS</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2039F4B8" w14:textId="77777777" w:rsidR="00EC49E9" w:rsidRPr="00E7201E" w:rsidRDefault="00EC49E9" w:rsidP="00EC49E9">
            <w:pPr>
              <w:spacing w:after="0" w:line="240" w:lineRule="auto"/>
              <w:jc w:val="center"/>
              <w:rPr>
                <w:rFonts w:ascii="Arial" w:eastAsia="Times New Roman" w:hAnsi="Arial" w:cs="Arial"/>
                <w:b/>
                <w:bCs/>
                <w:sz w:val="18"/>
                <w:szCs w:val="18"/>
              </w:rPr>
            </w:pPr>
            <w:r w:rsidRPr="00E7201E">
              <w:rPr>
                <w:rFonts w:ascii="Arial" w:eastAsia="Times New Roman" w:hAnsi="Arial" w:cs="Arial"/>
                <w:b/>
                <w:bCs/>
                <w:sz w:val="18"/>
                <w:szCs w:val="18"/>
              </w:rPr>
              <w:t>Exam y/n</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14:paraId="6A6DF5DB" w14:textId="77777777" w:rsidR="00EC49E9" w:rsidRPr="00E7201E" w:rsidRDefault="00EC49E9" w:rsidP="00EC49E9">
            <w:pPr>
              <w:spacing w:after="0" w:line="240" w:lineRule="auto"/>
              <w:jc w:val="center"/>
              <w:rPr>
                <w:rFonts w:ascii="Arial" w:eastAsia="Times New Roman" w:hAnsi="Arial" w:cs="Arial"/>
                <w:b/>
                <w:bCs/>
                <w:sz w:val="18"/>
                <w:szCs w:val="18"/>
              </w:rPr>
            </w:pPr>
            <w:r w:rsidRPr="00E7201E">
              <w:rPr>
                <w:rFonts w:ascii="Arial" w:eastAsia="Times New Roman" w:hAnsi="Arial" w:cs="Arial"/>
                <w:b/>
                <w:bCs/>
                <w:sz w:val="18"/>
                <w:szCs w:val="18"/>
              </w:rPr>
              <w:t>Exam</w:t>
            </w:r>
          </w:p>
        </w:tc>
        <w:tc>
          <w:tcPr>
            <w:tcW w:w="1277" w:type="dxa"/>
            <w:tcBorders>
              <w:top w:val="single" w:sz="4" w:space="0" w:color="auto"/>
              <w:left w:val="nil"/>
              <w:bottom w:val="single" w:sz="4" w:space="0" w:color="auto"/>
              <w:right w:val="single" w:sz="4" w:space="0" w:color="auto"/>
            </w:tcBorders>
            <w:shd w:val="clear" w:color="000000" w:fill="FFCC99"/>
            <w:vAlign w:val="center"/>
            <w:hideMark/>
          </w:tcPr>
          <w:p w14:paraId="177DC98C" w14:textId="77777777" w:rsidR="00EC49E9" w:rsidRPr="00E7201E" w:rsidRDefault="00EC49E9" w:rsidP="00EC49E9">
            <w:pPr>
              <w:spacing w:after="0" w:line="240" w:lineRule="auto"/>
              <w:jc w:val="center"/>
              <w:rPr>
                <w:rFonts w:ascii="Arial" w:eastAsia="Times New Roman" w:hAnsi="Arial" w:cs="Arial"/>
                <w:b/>
                <w:bCs/>
                <w:sz w:val="18"/>
                <w:szCs w:val="18"/>
              </w:rPr>
            </w:pPr>
            <w:r w:rsidRPr="00E7201E">
              <w:rPr>
                <w:rFonts w:ascii="Arial" w:eastAsia="Times New Roman" w:hAnsi="Arial" w:cs="Arial"/>
                <w:b/>
                <w:bCs/>
                <w:sz w:val="18"/>
                <w:szCs w:val="18"/>
              </w:rPr>
              <w:t>Continual Assessment</w:t>
            </w:r>
          </w:p>
        </w:tc>
        <w:tc>
          <w:tcPr>
            <w:tcW w:w="1923" w:type="dxa"/>
            <w:tcBorders>
              <w:top w:val="single" w:sz="4" w:space="0" w:color="auto"/>
              <w:left w:val="nil"/>
              <w:bottom w:val="single" w:sz="4" w:space="0" w:color="auto"/>
              <w:right w:val="single" w:sz="4" w:space="0" w:color="auto"/>
            </w:tcBorders>
            <w:shd w:val="clear" w:color="000000" w:fill="FFCC99"/>
            <w:vAlign w:val="center"/>
            <w:hideMark/>
          </w:tcPr>
          <w:p w14:paraId="4FA9C46B" w14:textId="77777777" w:rsidR="00EC49E9" w:rsidRPr="00E7201E" w:rsidRDefault="00FC2619" w:rsidP="00EC49E9">
            <w:pPr>
              <w:spacing w:after="0" w:line="240" w:lineRule="auto"/>
              <w:rPr>
                <w:rFonts w:ascii="Arial" w:eastAsia="Times New Roman" w:hAnsi="Arial" w:cs="Arial"/>
                <w:b/>
                <w:bCs/>
                <w:sz w:val="18"/>
                <w:szCs w:val="18"/>
              </w:rPr>
            </w:pPr>
            <w:r w:rsidRPr="00E7201E">
              <w:rPr>
                <w:rFonts w:ascii="Arial" w:eastAsia="Times New Roman" w:hAnsi="Arial" w:cs="Arial"/>
                <w:b/>
                <w:bCs/>
                <w:sz w:val="18"/>
                <w:szCs w:val="18"/>
              </w:rPr>
              <w:t>Continuous Assessment Detail</w:t>
            </w:r>
            <w:r w:rsidR="00EC49E9" w:rsidRPr="00E7201E">
              <w:rPr>
                <w:rFonts w:ascii="Arial" w:eastAsia="Times New Roman" w:hAnsi="Arial" w:cs="Arial"/>
                <w:b/>
                <w:bCs/>
                <w:sz w:val="18"/>
                <w:szCs w:val="18"/>
              </w:rPr>
              <w:t xml:space="preserve"> </w:t>
            </w:r>
          </w:p>
        </w:tc>
      </w:tr>
      <w:tr w:rsidR="00585EB6" w:rsidRPr="00E7201E" w14:paraId="0DD1BF74" w14:textId="77777777" w:rsidTr="001F01CA">
        <w:trPr>
          <w:trHeight w:val="480"/>
        </w:trPr>
        <w:tc>
          <w:tcPr>
            <w:tcW w:w="1039" w:type="dxa"/>
            <w:tcBorders>
              <w:top w:val="nil"/>
              <w:left w:val="single" w:sz="4" w:space="0" w:color="auto"/>
              <w:bottom w:val="single" w:sz="4" w:space="0" w:color="auto"/>
              <w:right w:val="single" w:sz="4" w:space="0" w:color="auto"/>
            </w:tcBorders>
            <w:shd w:val="clear" w:color="auto" w:fill="auto"/>
            <w:hideMark/>
          </w:tcPr>
          <w:p w14:paraId="5D592878" w14:textId="77777777" w:rsidR="00EC49E9" w:rsidRPr="00E7201E" w:rsidRDefault="00EC49E9">
            <w:pPr>
              <w:spacing w:after="0" w:line="240" w:lineRule="auto"/>
              <w:rPr>
                <w:rFonts w:ascii="Arial" w:eastAsia="Times New Roman" w:hAnsi="Arial" w:cs="Arial"/>
                <w:sz w:val="18"/>
                <w:szCs w:val="18"/>
              </w:rPr>
            </w:pPr>
            <w:r w:rsidRPr="00E7201E">
              <w:rPr>
                <w:rFonts w:ascii="Arial" w:eastAsia="Times New Roman" w:hAnsi="Arial" w:cs="Arial"/>
                <w:sz w:val="18"/>
                <w:szCs w:val="18"/>
              </w:rPr>
              <w:t>BIOL6010</w:t>
            </w:r>
          </w:p>
        </w:tc>
        <w:tc>
          <w:tcPr>
            <w:tcW w:w="597" w:type="dxa"/>
            <w:tcBorders>
              <w:top w:val="nil"/>
              <w:left w:val="nil"/>
              <w:bottom w:val="single" w:sz="4" w:space="0" w:color="auto"/>
              <w:right w:val="single" w:sz="4" w:space="0" w:color="auto"/>
            </w:tcBorders>
            <w:shd w:val="clear" w:color="auto" w:fill="auto"/>
            <w:hideMark/>
          </w:tcPr>
          <w:p w14:paraId="40725A83" w14:textId="77777777" w:rsidR="00EC49E9" w:rsidRPr="00ED1D16" w:rsidRDefault="00EC49E9" w:rsidP="001F01CA">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7E072209" w14:textId="77777777" w:rsidR="00EC49E9" w:rsidRPr="00ED1D16" w:rsidRDefault="00EC49E9">
            <w:pPr>
              <w:spacing w:after="0" w:line="240" w:lineRule="auto"/>
              <w:rPr>
                <w:rFonts w:ascii="Arial" w:eastAsia="Times New Roman" w:hAnsi="Arial" w:cs="Arial"/>
                <w:sz w:val="18"/>
                <w:szCs w:val="18"/>
              </w:rPr>
            </w:pPr>
            <w:r w:rsidRPr="00ED1D16">
              <w:rPr>
                <w:rFonts w:ascii="Arial" w:eastAsia="Times New Roman" w:hAnsi="Arial" w:cs="Arial"/>
                <w:sz w:val="18"/>
                <w:szCs w:val="18"/>
              </w:rPr>
              <w:t>Applied Ecology</w:t>
            </w:r>
          </w:p>
        </w:tc>
        <w:tc>
          <w:tcPr>
            <w:tcW w:w="1418" w:type="dxa"/>
            <w:tcBorders>
              <w:top w:val="nil"/>
              <w:left w:val="nil"/>
              <w:bottom w:val="single" w:sz="4" w:space="0" w:color="auto"/>
              <w:right w:val="single" w:sz="4" w:space="0" w:color="auto"/>
            </w:tcBorders>
            <w:shd w:val="clear" w:color="auto" w:fill="auto"/>
            <w:hideMark/>
          </w:tcPr>
          <w:p w14:paraId="72B1BA4A" w14:textId="77777777" w:rsidR="00EC49E9" w:rsidRPr="00ED1D16" w:rsidRDefault="00FC2619" w:rsidP="001F01CA">
            <w:pPr>
              <w:spacing w:after="0" w:line="240" w:lineRule="auto"/>
              <w:rPr>
                <w:rFonts w:ascii="Arial" w:eastAsia="Times New Roman" w:hAnsi="Arial" w:cs="Arial"/>
                <w:sz w:val="18"/>
                <w:szCs w:val="18"/>
              </w:rPr>
            </w:pPr>
            <w:r w:rsidRPr="00ED1D16">
              <w:rPr>
                <w:rFonts w:ascii="Arial" w:eastAsia="Times New Roman" w:hAnsi="Arial" w:cs="Arial"/>
                <w:sz w:val="18"/>
                <w:szCs w:val="18"/>
              </w:rPr>
              <w:t>7.5/</w:t>
            </w:r>
            <w:r w:rsidR="00EC49E9" w:rsidRPr="00ED1D16">
              <w:rPr>
                <w:rFonts w:ascii="Arial" w:eastAsia="Times New Roman" w:hAnsi="Arial" w:cs="Arial"/>
                <w:sz w:val="18"/>
                <w:szCs w:val="18"/>
              </w:rPr>
              <w:t>15</w:t>
            </w:r>
          </w:p>
        </w:tc>
        <w:tc>
          <w:tcPr>
            <w:tcW w:w="992" w:type="dxa"/>
            <w:tcBorders>
              <w:top w:val="nil"/>
              <w:left w:val="nil"/>
              <w:bottom w:val="single" w:sz="4" w:space="0" w:color="auto"/>
              <w:right w:val="single" w:sz="4" w:space="0" w:color="auto"/>
            </w:tcBorders>
            <w:shd w:val="clear" w:color="auto" w:fill="auto"/>
            <w:hideMark/>
          </w:tcPr>
          <w:p w14:paraId="27448F03" w14:textId="77777777" w:rsidR="00EC49E9" w:rsidRPr="00A5732E" w:rsidRDefault="00EC49E9" w:rsidP="001F01CA">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0C2F2FBF" w14:textId="77777777" w:rsidR="00EC49E9" w:rsidRPr="00A5732E" w:rsidRDefault="00EC49E9" w:rsidP="001F01CA">
            <w:pPr>
              <w:spacing w:after="0" w:line="240" w:lineRule="auto"/>
              <w:rPr>
                <w:rFonts w:ascii="Arial" w:eastAsia="Times New Roman" w:hAnsi="Arial" w:cs="Arial"/>
                <w:sz w:val="18"/>
                <w:szCs w:val="18"/>
              </w:rPr>
            </w:pPr>
            <w:r w:rsidRPr="00A5732E">
              <w:rPr>
                <w:rFonts w:ascii="Arial" w:eastAsia="Times New Roman" w:hAnsi="Arial" w:cs="Arial"/>
                <w:sz w:val="18"/>
                <w:szCs w:val="18"/>
              </w:rPr>
              <w:t>75%</w:t>
            </w:r>
          </w:p>
        </w:tc>
        <w:tc>
          <w:tcPr>
            <w:tcW w:w="1277" w:type="dxa"/>
            <w:tcBorders>
              <w:top w:val="nil"/>
              <w:left w:val="nil"/>
              <w:bottom w:val="single" w:sz="4" w:space="0" w:color="auto"/>
              <w:right w:val="single" w:sz="4" w:space="0" w:color="auto"/>
            </w:tcBorders>
            <w:shd w:val="clear" w:color="auto" w:fill="auto"/>
            <w:hideMark/>
          </w:tcPr>
          <w:p w14:paraId="09477B12" w14:textId="77777777" w:rsidR="00EC49E9" w:rsidRPr="00A5732E" w:rsidRDefault="00EC49E9" w:rsidP="001F01CA">
            <w:pPr>
              <w:spacing w:after="0" w:line="240" w:lineRule="auto"/>
              <w:rPr>
                <w:rFonts w:ascii="Arial" w:eastAsia="Times New Roman" w:hAnsi="Arial" w:cs="Arial"/>
                <w:sz w:val="18"/>
                <w:szCs w:val="18"/>
              </w:rPr>
            </w:pPr>
            <w:r w:rsidRPr="00A5732E">
              <w:rPr>
                <w:rFonts w:ascii="Arial" w:eastAsia="Times New Roman" w:hAnsi="Arial" w:cs="Arial"/>
                <w:sz w:val="18"/>
                <w:szCs w:val="18"/>
              </w:rPr>
              <w:t>25%</w:t>
            </w:r>
          </w:p>
        </w:tc>
        <w:tc>
          <w:tcPr>
            <w:tcW w:w="1923" w:type="dxa"/>
            <w:tcBorders>
              <w:top w:val="nil"/>
              <w:left w:val="nil"/>
              <w:bottom w:val="single" w:sz="4" w:space="0" w:color="auto"/>
              <w:right w:val="single" w:sz="4" w:space="0" w:color="auto"/>
            </w:tcBorders>
            <w:shd w:val="clear" w:color="auto" w:fill="auto"/>
            <w:hideMark/>
          </w:tcPr>
          <w:p w14:paraId="16491C5C" w14:textId="77777777" w:rsidR="00EC49E9" w:rsidRPr="00F6471F" w:rsidRDefault="00EC49E9">
            <w:pPr>
              <w:spacing w:after="0" w:line="240" w:lineRule="auto"/>
              <w:rPr>
                <w:rFonts w:ascii="Arial" w:eastAsia="Times New Roman" w:hAnsi="Arial" w:cs="Arial"/>
                <w:sz w:val="18"/>
                <w:szCs w:val="18"/>
              </w:rPr>
            </w:pPr>
            <w:r w:rsidRPr="00A5732E">
              <w:rPr>
                <w:rFonts w:ascii="Arial" w:eastAsia="Times New Roman" w:hAnsi="Arial" w:cs="Arial"/>
                <w:sz w:val="18"/>
                <w:szCs w:val="18"/>
              </w:rPr>
              <w:t>Critical Evalua</w:t>
            </w:r>
            <w:r w:rsidRPr="00F6471F">
              <w:rPr>
                <w:rFonts w:ascii="Arial" w:eastAsia="Times New Roman" w:hAnsi="Arial" w:cs="Arial"/>
                <w:sz w:val="18"/>
                <w:szCs w:val="18"/>
              </w:rPr>
              <w:t>tion 20%</w:t>
            </w:r>
            <w:r w:rsidRPr="00F6471F">
              <w:rPr>
                <w:rFonts w:ascii="Arial" w:eastAsia="Times New Roman" w:hAnsi="Arial" w:cs="Arial"/>
                <w:sz w:val="18"/>
                <w:szCs w:val="18"/>
              </w:rPr>
              <w:br/>
              <w:t>Presentation 5%</w:t>
            </w:r>
          </w:p>
        </w:tc>
      </w:tr>
      <w:tr w:rsidR="00585EB6" w:rsidRPr="00E7201E" w14:paraId="14249BDD" w14:textId="77777777" w:rsidTr="001F01CA">
        <w:trPr>
          <w:trHeight w:val="912"/>
        </w:trPr>
        <w:tc>
          <w:tcPr>
            <w:tcW w:w="1039" w:type="dxa"/>
            <w:tcBorders>
              <w:top w:val="nil"/>
              <w:left w:val="single" w:sz="4" w:space="0" w:color="auto"/>
              <w:bottom w:val="single" w:sz="4" w:space="0" w:color="auto"/>
              <w:right w:val="single" w:sz="4" w:space="0" w:color="auto"/>
            </w:tcBorders>
            <w:shd w:val="clear" w:color="auto" w:fill="auto"/>
            <w:hideMark/>
          </w:tcPr>
          <w:p w14:paraId="42AA8A4D" w14:textId="77777777" w:rsidR="00EC49E9" w:rsidRPr="00E7201E" w:rsidRDefault="00EC49E9">
            <w:pPr>
              <w:spacing w:after="0" w:line="240" w:lineRule="auto"/>
              <w:rPr>
                <w:rFonts w:ascii="Arial" w:eastAsia="Times New Roman" w:hAnsi="Arial" w:cs="Arial"/>
                <w:sz w:val="18"/>
                <w:szCs w:val="18"/>
              </w:rPr>
            </w:pPr>
            <w:r w:rsidRPr="00E7201E">
              <w:rPr>
                <w:rFonts w:ascii="Arial" w:eastAsia="Times New Roman" w:hAnsi="Arial" w:cs="Arial"/>
                <w:sz w:val="18"/>
                <w:szCs w:val="18"/>
              </w:rPr>
              <w:t>BIOL6011</w:t>
            </w:r>
          </w:p>
        </w:tc>
        <w:tc>
          <w:tcPr>
            <w:tcW w:w="597" w:type="dxa"/>
            <w:tcBorders>
              <w:top w:val="nil"/>
              <w:left w:val="nil"/>
              <w:bottom w:val="single" w:sz="4" w:space="0" w:color="auto"/>
              <w:right w:val="single" w:sz="4" w:space="0" w:color="auto"/>
            </w:tcBorders>
            <w:shd w:val="clear" w:color="auto" w:fill="auto"/>
            <w:hideMark/>
          </w:tcPr>
          <w:p w14:paraId="2388788D" w14:textId="77777777" w:rsidR="00EC49E9" w:rsidRPr="00ED1D16" w:rsidRDefault="00EC49E9" w:rsidP="001F01CA">
            <w:pPr>
              <w:spacing w:after="0" w:line="240" w:lineRule="auto"/>
              <w:rPr>
                <w:rFonts w:ascii="Arial" w:eastAsia="Times New Roman" w:hAnsi="Arial" w:cs="Arial"/>
                <w:sz w:val="18"/>
                <w:szCs w:val="18"/>
              </w:rPr>
            </w:pPr>
            <w:r w:rsidRPr="00ED1D16">
              <w:rPr>
                <w:rFonts w:ascii="Arial" w:eastAsia="Times New Roman" w:hAnsi="Arial" w:cs="Arial"/>
                <w:sz w:val="18"/>
                <w:szCs w:val="18"/>
              </w:rPr>
              <w:t>1&amp;2</w:t>
            </w:r>
          </w:p>
        </w:tc>
        <w:tc>
          <w:tcPr>
            <w:tcW w:w="1923" w:type="dxa"/>
            <w:tcBorders>
              <w:top w:val="nil"/>
              <w:left w:val="nil"/>
              <w:bottom w:val="single" w:sz="4" w:space="0" w:color="auto"/>
              <w:right w:val="single" w:sz="4" w:space="0" w:color="auto"/>
            </w:tcBorders>
            <w:shd w:val="clear" w:color="auto" w:fill="auto"/>
            <w:hideMark/>
          </w:tcPr>
          <w:p w14:paraId="45858520" w14:textId="77777777" w:rsidR="00EC49E9" w:rsidRPr="00ED1D16" w:rsidRDefault="00EC49E9">
            <w:pPr>
              <w:spacing w:after="0" w:line="240" w:lineRule="auto"/>
              <w:rPr>
                <w:rFonts w:ascii="Arial" w:eastAsia="Times New Roman" w:hAnsi="Arial" w:cs="Arial"/>
                <w:sz w:val="18"/>
                <w:szCs w:val="18"/>
              </w:rPr>
            </w:pPr>
            <w:r w:rsidRPr="00ED1D16">
              <w:rPr>
                <w:rFonts w:ascii="Arial" w:eastAsia="Times New Roman" w:hAnsi="Arial" w:cs="Arial"/>
                <w:sz w:val="18"/>
                <w:szCs w:val="18"/>
              </w:rPr>
              <w:t>Literature-Based Research Project</w:t>
            </w:r>
          </w:p>
        </w:tc>
        <w:tc>
          <w:tcPr>
            <w:tcW w:w="1418" w:type="dxa"/>
            <w:tcBorders>
              <w:top w:val="nil"/>
              <w:left w:val="nil"/>
              <w:bottom w:val="single" w:sz="4" w:space="0" w:color="auto"/>
              <w:right w:val="single" w:sz="4" w:space="0" w:color="auto"/>
            </w:tcBorders>
            <w:shd w:val="clear" w:color="auto" w:fill="auto"/>
            <w:hideMark/>
          </w:tcPr>
          <w:p w14:paraId="2E50F68A" w14:textId="77777777" w:rsidR="00EC49E9" w:rsidRPr="00ED1D16" w:rsidRDefault="00FC2619"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w:t>
            </w:r>
            <w:r w:rsidR="00EC49E9" w:rsidRPr="00ED1D16">
              <w:rPr>
                <w:rFonts w:ascii="Arial" w:eastAsia="Times New Roman" w:hAnsi="Arial" w:cs="Arial"/>
                <w:sz w:val="18"/>
                <w:szCs w:val="18"/>
              </w:rPr>
              <w:t>15</w:t>
            </w:r>
          </w:p>
        </w:tc>
        <w:tc>
          <w:tcPr>
            <w:tcW w:w="992" w:type="dxa"/>
            <w:tcBorders>
              <w:top w:val="nil"/>
              <w:left w:val="nil"/>
              <w:bottom w:val="single" w:sz="4" w:space="0" w:color="auto"/>
              <w:right w:val="single" w:sz="4" w:space="0" w:color="auto"/>
            </w:tcBorders>
            <w:shd w:val="clear" w:color="auto" w:fill="auto"/>
            <w:hideMark/>
          </w:tcPr>
          <w:p w14:paraId="730EE4C5" w14:textId="77777777" w:rsidR="00EC49E9" w:rsidRPr="00A5732E" w:rsidRDefault="00EC49E9"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N</w:t>
            </w:r>
          </w:p>
        </w:tc>
        <w:tc>
          <w:tcPr>
            <w:tcW w:w="1134" w:type="dxa"/>
            <w:tcBorders>
              <w:top w:val="nil"/>
              <w:left w:val="nil"/>
              <w:bottom w:val="single" w:sz="4" w:space="0" w:color="auto"/>
              <w:right w:val="single" w:sz="4" w:space="0" w:color="auto"/>
            </w:tcBorders>
            <w:shd w:val="clear" w:color="auto" w:fill="auto"/>
            <w:hideMark/>
          </w:tcPr>
          <w:p w14:paraId="1D6B5533" w14:textId="77777777" w:rsidR="00EC49E9" w:rsidRPr="00A5732E" w:rsidRDefault="00EC49E9"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 </w:t>
            </w:r>
          </w:p>
        </w:tc>
        <w:tc>
          <w:tcPr>
            <w:tcW w:w="1277" w:type="dxa"/>
            <w:tcBorders>
              <w:top w:val="nil"/>
              <w:left w:val="nil"/>
              <w:bottom w:val="single" w:sz="4" w:space="0" w:color="auto"/>
              <w:right w:val="single" w:sz="4" w:space="0" w:color="auto"/>
            </w:tcBorders>
            <w:shd w:val="clear" w:color="auto" w:fill="auto"/>
            <w:hideMark/>
          </w:tcPr>
          <w:p w14:paraId="39B05447" w14:textId="77777777" w:rsidR="00EC49E9" w:rsidRPr="00A5732E" w:rsidRDefault="00EC49E9"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 </w:t>
            </w:r>
          </w:p>
        </w:tc>
        <w:tc>
          <w:tcPr>
            <w:tcW w:w="1923" w:type="dxa"/>
            <w:tcBorders>
              <w:top w:val="nil"/>
              <w:left w:val="nil"/>
              <w:bottom w:val="single" w:sz="4" w:space="0" w:color="auto"/>
              <w:right w:val="single" w:sz="4" w:space="0" w:color="auto"/>
            </w:tcBorders>
            <w:shd w:val="clear" w:color="auto" w:fill="auto"/>
            <w:hideMark/>
          </w:tcPr>
          <w:p w14:paraId="3C9DFDF6" w14:textId="77777777" w:rsidR="00EC49E9" w:rsidRPr="00A5732E" w:rsidRDefault="00EC49E9">
            <w:pPr>
              <w:spacing w:after="0" w:line="240" w:lineRule="auto"/>
              <w:rPr>
                <w:rFonts w:ascii="Arial" w:eastAsia="Times New Roman" w:hAnsi="Arial" w:cs="Arial"/>
                <w:sz w:val="18"/>
                <w:szCs w:val="18"/>
              </w:rPr>
            </w:pPr>
            <w:r w:rsidRPr="00A5732E">
              <w:rPr>
                <w:rFonts w:ascii="Arial" w:eastAsia="Times New Roman" w:hAnsi="Arial" w:cs="Arial"/>
                <w:sz w:val="18"/>
                <w:szCs w:val="18"/>
              </w:rPr>
              <w:t>Preliminary Summary 5%</w:t>
            </w:r>
            <w:r w:rsidRPr="00A5732E">
              <w:rPr>
                <w:rFonts w:ascii="Arial" w:eastAsia="Times New Roman" w:hAnsi="Arial" w:cs="Arial"/>
                <w:sz w:val="18"/>
                <w:szCs w:val="18"/>
              </w:rPr>
              <w:br/>
              <w:t>Practical 10%</w:t>
            </w:r>
            <w:r w:rsidRPr="00A5732E">
              <w:rPr>
                <w:rFonts w:ascii="Arial" w:eastAsia="Times New Roman" w:hAnsi="Arial" w:cs="Arial"/>
                <w:sz w:val="18"/>
                <w:szCs w:val="18"/>
              </w:rPr>
              <w:br/>
              <w:t>Dissertation 75%</w:t>
            </w:r>
            <w:r w:rsidRPr="00A5732E">
              <w:rPr>
                <w:rFonts w:ascii="Arial" w:eastAsia="Times New Roman" w:hAnsi="Arial" w:cs="Arial"/>
                <w:sz w:val="18"/>
                <w:szCs w:val="18"/>
              </w:rPr>
              <w:br/>
              <w:t>Oral Presentation 10%</w:t>
            </w:r>
          </w:p>
        </w:tc>
      </w:tr>
      <w:tr w:rsidR="0081565A" w:rsidRPr="00E7201E" w14:paraId="7A6072B8" w14:textId="77777777" w:rsidTr="00197C0B">
        <w:trPr>
          <w:trHeight w:val="684"/>
        </w:trPr>
        <w:tc>
          <w:tcPr>
            <w:tcW w:w="1039" w:type="dxa"/>
            <w:tcBorders>
              <w:top w:val="nil"/>
              <w:left w:val="single" w:sz="4" w:space="0" w:color="auto"/>
              <w:bottom w:val="single" w:sz="4" w:space="0" w:color="auto"/>
              <w:right w:val="single" w:sz="4" w:space="0" w:color="auto"/>
            </w:tcBorders>
            <w:shd w:val="clear" w:color="auto" w:fill="auto"/>
          </w:tcPr>
          <w:p w14:paraId="5B7C2A6D" w14:textId="0DBB19EE"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BIOL6021</w:t>
            </w:r>
          </w:p>
        </w:tc>
        <w:tc>
          <w:tcPr>
            <w:tcW w:w="597" w:type="dxa"/>
            <w:tcBorders>
              <w:top w:val="nil"/>
              <w:left w:val="nil"/>
              <w:bottom w:val="single" w:sz="4" w:space="0" w:color="auto"/>
              <w:right w:val="single" w:sz="4" w:space="0" w:color="auto"/>
            </w:tcBorders>
            <w:shd w:val="clear" w:color="auto" w:fill="auto"/>
          </w:tcPr>
          <w:p w14:paraId="457479D4" w14:textId="5DDE65BF"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tcPr>
          <w:p w14:paraId="207298E1" w14:textId="37F2499F"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Current topics in Cell Biology</w:t>
            </w:r>
          </w:p>
        </w:tc>
        <w:tc>
          <w:tcPr>
            <w:tcW w:w="1418" w:type="dxa"/>
            <w:tcBorders>
              <w:top w:val="nil"/>
              <w:left w:val="nil"/>
              <w:bottom w:val="single" w:sz="4" w:space="0" w:color="auto"/>
              <w:right w:val="single" w:sz="4" w:space="0" w:color="auto"/>
            </w:tcBorders>
            <w:shd w:val="clear" w:color="auto" w:fill="auto"/>
          </w:tcPr>
          <w:p w14:paraId="675FA190" w14:textId="64FF2E8D"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tcPr>
          <w:p w14:paraId="5AC6097F" w14:textId="2CA9D69A"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tcPr>
          <w:p w14:paraId="7A673476" w14:textId="0A9AA3B2"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75%</w:t>
            </w:r>
          </w:p>
        </w:tc>
        <w:tc>
          <w:tcPr>
            <w:tcW w:w="1277" w:type="dxa"/>
            <w:tcBorders>
              <w:top w:val="nil"/>
              <w:left w:val="nil"/>
              <w:bottom w:val="single" w:sz="4" w:space="0" w:color="auto"/>
              <w:right w:val="single" w:sz="4" w:space="0" w:color="auto"/>
            </w:tcBorders>
            <w:shd w:val="clear" w:color="auto" w:fill="auto"/>
          </w:tcPr>
          <w:p w14:paraId="64547F36" w14:textId="69869DA8"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25%</w:t>
            </w:r>
          </w:p>
        </w:tc>
        <w:tc>
          <w:tcPr>
            <w:tcW w:w="1923" w:type="dxa"/>
            <w:tcBorders>
              <w:top w:val="nil"/>
              <w:left w:val="nil"/>
              <w:bottom w:val="single" w:sz="4" w:space="0" w:color="auto"/>
              <w:right w:val="single" w:sz="4" w:space="0" w:color="auto"/>
            </w:tcBorders>
            <w:shd w:val="clear" w:color="auto" w:fill="auto"/>
          </w:tcPr>
          <w:p w14:paraId="18A12DA3" w14:textId="6C5B267F" w:rsidR="0081565A" w:rsidRPr="00E7201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3 x coursework (equal weighting)</w:t>
            </w:r>
          </w:p>
        </w:tc>
      </w:tr>
      <w:tr w:rsidR="0081565A" w:rsidRPr="00E7201E" w14:paraId="6AAD142E" w14:textId="77777777" w:rsidTr="001F01CA">
        <w:trPr>
          <w:trHeight w:val="240"/>
        </w:trPr>
        <w:tc>
          <w:tcPr>
            <w:tcW w:w="1039" w:type="dxa"/>
            <w:tcBorders>
              <w:top w:val="nil"/>
              <w:left w:val="single" w:sz="4" w:space="0" w:color="auto"/>
              <w:bottom w:val="single" w:sz="4" w:space="0" w:color="auto"/>
              <w:right w:val="single" w:sz="4" w:space="0" w:color="auto"/>
            </w:tcBorders>
            <w:shd w:val="clear" w:color="auto" w:fill="auto"/>
            <w:hideMark/>
          </w:tcPr>
          <w:p w14:paraId="611DF900" w14:textId="5551FBB5"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BIOL6022</w:t>
            </w:r>
          </w:p>
        </w:tc>
        <w:tc>
          <w:tcPr>
            <w:tcW w:w="597" w:type="dxa"/>
            <w:tcBorders>
              <w:top w:val="nil"/>
              <w:left w:val="nil"/>
              <w:bottom w:val="single" w:sz="4" w:space="0" w:color="auto"/>
              <w:right w:val="single" w:sz="4" w:space="0" w:color="auto"/>
            </w:tcBorders>
            <w:shd w:val="clear" w:color="auto" w:fill="auto"/>
            <w:hideMark/>
          </w:tcPr>
          <w:p w14:paraId="55E64E17" w14:textId="453242D1"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7F4EA111" w14:textId="343A33A1"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Molecular Pharmacology</w:t>
            </w:r>
          </w:p>
        </w:tc>
        <w:tc>
          <w:tcPr>
            <w:tcW w:w="1418" w:type="dxa"/>
            <w:tcBorders>
              <w:top w:val="nil"/>
              <w:left w:val="nil"/>
              <w:bottom w:val="single" w:sz="4" w:space="0" w:color="auto"/>
              <w:right w:val="single" w:sz="4" w:space="0" w:color="auto"/>
            </w:tcBorders>
            <w:shd w:val="clear" w:color="auto" w:fill="auto"/>
            <w:hideMark/>
          </w:tcPr>
          <w:p w14:paraId="06860BC8" w14:textId="777C6D89"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5F7E9BD8" w14:textId="7B830DF0"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172DA369" w14:textId="6DBAA30D"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75%</w:t>
            </w:r>
          </w:p>
        </w:tc>
        <w:tc>
          <w:tcPr>
            <w:tcW w:w="1277" w:type="dxa"/>
            <w:tcBorders>
              <w:top w:val="nil"/>
              <w:left w:val="nil"/>
              <w:bottom w:val="single" w:sz="4" w:space="0" w:color="auto"/>
              <w:right w:val="single" w:sz="4" w:space="0" w:color="auto"/>
            </w:tcBorders>
            <w:shd w:val="clear" w:color="auto" w:fill="auto"/>
            <w:hideMark/>
          </w:tcPr>
          <w:p w14:paraId="4CE2A2E0" w14:textId="2C0E1519"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25%</w:t>
            </w:r>
          </w:p>
        </w:tc>
        <w:tc>
          <w:tcPr>
            <w:tcW w:w="1923" w:type="dxa"/>
            <w:tcBorders>
              <w:top w:val="nil"/>
              <w:left w:val="nil"/>
              <w:bottom w:val="single" w:sz="4" w:space="0" w:color="auto"/>
              <w:right w:val="single" w:sz="4" w:space="0" w:color="auto"/>
            </w:tcBorders>
            <w:shd w:val="clear" w:color="auto" w:fill="auto"/>
            <w:hideMark/>
          </w:tcPr>
          <w:p w14:paraId="2D8F39E7" w14:textId="0A46533A"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Paper Discussion 15% (0.6)</w:t>
            </w:r>
            <w:r w:rsidRPr="00A5732E">
              <w:rPr>
                <w:rFonts w:ascii="Arial" w:eastAsia="Times New Roman" w:hAnsi="Arial" w:cs="Arial"/>
                <w:sz w:val="18"/>
                <w:szCs w:val="18"/>
              </w:rPr>
              <w:br/>
              <w:t>Paper Presentation 10% (0.4)</w:t>
            </w:r>
          </w:p>
        </w:tc>
      </w:tr>
      <w:tr w:rsidR="0081565A" w:rsidRPr="00E7201E" w14:paraId="5C1C1AB5"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0CEC0A92" w14:textId="46F386C0"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BIOL6023</w:t>
            </w:r>
          </w:p>
        </w:tc>
        <w:tc>
          <w:tcPr>
            <w:tcW w:w="597" w:type="dxa"/>
            <w:tcBorders>
              <w:top w:val="nil"/>
              <w:left w:val="nil"/>
              <w:bottom w:val="single" w:sz="4" w:space="0" w:color="auto"/>
              <w:right w:val="single" w:sz="4" w:space="0" w:color="auto"/>
            </w:tcBorders>
            <w:shd w:val="clear" w:color="auto" w:fill="auto"/>
            <w:hideMark/>
          </w:tcPr>
          <w:p w14:paraId="565E3F0E" w14:textId="078553D0"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78A5E8E1" w14:textId="20ED00CC"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Cellular Signalling in Health and Disease</w:t>
            </w:r>
          </w:p>
        </w:tc>
        <w:tc>
          <w:tcPr>
            <w:tcW w:w="1418" w:type="dxa"/>
            <w:tcBorders>
              <w:top w:val="nil"/>
              <w:left w:val="nil"/>
              <w:bottom w:val="single" w:sz="4" w:space="0" w:color="auto"/>
              <w:right w:val="single" w:sz="4" w:space="0" w:color="auto"/>
            </w:tcBorders>
            <w:shd w:val="clear" w:color="auto" w:fill="auto"/>
            <w:hideMark/>
          </w:tcPr>
          <w:p w14:paraId="0FE3F60E" w14:textId="3998B861"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w:t>
            </w:r>
            <w:r w:rsidRPr="00A5732E">
              <w:rPr>
                <w:rFonts w:ascii="Arial" w:eastAsia="Times New Roman" w:hAnsi="Arial" w:cs="Arial"/>
                <w:sz w:val="18"/>
                <w:szCs w:val="18"/>
              </w:rPr>
              <w:t>15</w:t>
            </w:r>
          </w:p>
        </w:tc>
        <w:tc>
          <w:tcPr>
            <w:tcW w:w="992" w:type="dxa"/>
            <w:tcBorders>
              <w:top w:val="nil"/>
              <w:left w:val="nil"/>
              <w:bottom w:val="single" w:sz="4" w:space="0" w:color="auto"/>
              <w:right w:val="single" w:sz="4" w:space="0" w:color="auto"/>
            </w:tcBorders>
            <w:shd w:val="clear" w:color="auto" w:fill="auto"/>
            <w:hideMark/>
          </w:tcPr>
          <w:p w14:paraId="3763235F" w14:textId="32E63B9A"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7150B466" w14:textId="45895F08"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nil"/>
              <w:left w:val="nil"/>
              <w:bottom w:val="single" w:sz="4" w:space="0" w:color="auto"/>
              <w:right w:val="single" w:sz="4" w:space="0" w:color="auto"/>
            </w:tcBorders>
            <w:shd w:val="clear" w:color="auto" w:fill="auto"/>
            <w:hideMark/>
          </w:tcPr>
          <w:p w14:paraId="4025926F" w14:textId="420F98D0"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nil"/>
              <w:left w:val="nil"/>
              <w:bottom w:val="single" w:sz="4" w:space="0" w:color="auto"/>
              <w:right w:val="single" w:sz="4" w:space="0" w:color="auto"/>
            </w:tcBorders>
            <w:shd w:val="clear" w:color="auto" w:fill="auto"/>
            <w:hideMark/>
          </w:tcPr>
          <w:p w14:paraId="7C6F7D05" w14:textId="6B663468" w:rsidR="0081565A" w:rsidRPr="00A5732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Coursework 25%</w:t>
            </w:r>
            <w:r w:rsidRPr="00E7201E">
              <w:rPr>
                <w:rFonts w:ascii="Arial" w:eastAsia="Times New Roman" w:hAnsi="Arial" w:cs="Arial"/>
                <w:sz w:val="18"/>
                <w:szCs w:val="18"/>
              </w:rPr>
              <w:br/>
              <w:t>Presentation 10%</w:t>
            </w:r>
          </w:p>
        </w:tc>
      </w:tr>
      <w:tr w:rsidR="0081565A" w:rsidRPr="00E7201E" w14:paraId="1FBFB01A"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3D396F31" w14:textId="4AF5799C"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BIOL6024</w:t>
            </w:r>
          </w:p>
        </w:tc>
        <w:tc>
          <w:tcPr>
            <w:tcW w:w="597" w:type="dxa"/>
            <w:tcBorders>
              <w:top w:val="nil"/>
              <w:left w:val="nil"/>
              <w:bottom w:val="single" w:sz="4" w:space="0" w:color="auto"/>
              <w:right w:val="single" w:sz="4" w:space="0" w:color="auto"/>
            </w:tcBorders>
            <w:shd w:val="clear" w:color="auto" w:fill="auto"/>
            <w:hideMark/>
          </w:tcPr>
          <w:p w14:paraId="5F6B71AE" w14:textId="46472B04"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37F519F8" w14:textId="334A0E06"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Selective Toxicity</w:t>
            </w:r>
          </w:p>
        </w:tc>
        <w:tc>
          <w:tcPr>
            <w:tcW w:w="1418" w:type="dxa"/>
            <w:tcBorders>
              <w:top w:val="nil"/>
              <w:left w:val="nil"/>
              <w:bottom w:val="single" w:sz="4" w:space="0" w:color="auto"/>
              <w:right w:val="single" w:sz="4" w:space="0" w:color="auto"/>
            </w:tcBorders>
            <w:shd w:val="clear" w:color="auto" w:fill="auto"/>
            <w:hideMark/>
          </w:tcPr>
          <w:p w14:paraId="50F21F4D" w14:textId="59C5B4FE" w:rsidR="0081565A" w:rsidRPr="00A5732E"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73A7AF80" w14:textId="10BD5383"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0304BC3D" w14:textId="4A3976E5"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75%</w:t>
            </w:r>
          </w:p>
        </w:tc>
        <w:tc>
          <w:tcPr>
            <w:tcW w:w="1277" w:type="dxa"/>
            <w:tcBorders>
              <w:top w:val="nil"/>
              <w:left w:val="nil"/>
              <w:bottom w:val="single" w:sz="4" w:space="0" w:color="auto"/>
              <w:right w:val="single" w:sz="4" w:space="0" w:color="auto"/>
            </w:tcBorders>
            <w:shd w:val="clear" w:color="auto" w:fill="auto"/>
            <w:hideMark/>
          </w:tcPr>
          <w:p w14:paraId="67B611A7" w14:textId="199312C6"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25%</w:t>
            </w:r>
          </w:p>
        </w:tc>
        <w:tc>
          <w:tcPr>
            <w:tcW w:w="1923" w:type="dxa"/>
            <w:tcBorders>
              <w:top w:val="nil"/>
              <w:left w:val="nil"/>
              <w:bottom w:val="single" w:sz="4" w:space="0" w:color="auto"/>
              <w:right w:val="single" w:sz="4" w:space="0" w:color="auto"/>
            </w:tcBorders>
            <w:shd w:val="clear" w:color="auto" w:fill="auto"/>
            <w:hideMark/>
          </w:tcPr>
          <w:p w14:paraId="4ED014ED" w14:textId="3A43F8C4" w:rsidR="0081565A" w:rsidRPr="00E7201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Critical Assessment</w:t>
            </w:r>
          </w:p>
        </w:tc>
      </w:tr>
      <w:tr w:rsidR="0081565A" w:rsidRPr="00E7201E" w14:paraId="25F9B080" w14:textId="77777777" w:rsidTr="001F01CA">
        <w:trPr>
          <w:trHeight w:val="228"/>
        </w:trPr>
        <w:tc>
          <w:tcPr>
            <w:tcW w:w="1039" w:type="dxa"/>
            <w:tcBorders>
              <w:top w:val="nil"/>
              <w:left w:val="single" w:sz="4" w:space="0" w:color="auto"/>
              <w:bottom w:val="single" w:sz="4" w:space="0" w:color="auto"/>
              <w:right w:val="single" w:sz="4" w:space="0" w:color="auto"/>
            </w:tcBorders>
            <w:shd w:val="clear" w:color="auto" w:fill="auto"/>
            <w:hideMark/>
          </w:tcPr>
          <w:p w14:paraId="17D38D6B" w14:textId="5CAB51F1"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BIOL6025</w:t>
            </w:r>
          </w:p>
        </w:tc>
        <w:tc>
          <w:tcPr>
            <w:tcW w:w="597" w:type="dxa"/>
            <w:tcBorders>
              <w:top w:val="nil"/>
              <w:left w:val="nil"/>
              <w:bottom w:val="single" w:sz="4" w:space="0" w:color="auto"/>
              <w:right w:val="single" w:sz="4" w:space="0" w:color="auto"/>
            </w:tcBorders>
            <w:shd w:val="clear" w:color="auto" w:fill="auto"/>
            <w:hideMark/>
          </w:tcPr>
          <w:p w14:paraId="29E50FA6" w14:textId="3373631E"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53961B9C" w14:textId="747B2B3F"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 xml:space="preserve">Cell &amp; Genetic Aspects of Animal Development </w:t>
            </w:r>
          </w:p>
        </w:tc>
        <w:tc>
          <w:tcPr>
            <w:tcW w:w="1418" w:type="dxa"/>
            <w:tcBorders>
              <w:top w:val="nil"/>
              <w:left w:val="nil"/>
              <w:bottom w:val="single" w:sz="4" w:space="0" w:color="auto"/>
              <w:right w:val="single" w:sz="4" w:space="0" w:color="auto"/>
            </w:tcBorders>
            <w:shd w:val="clear" w:color="auto" w:fill="auto"/>
            <w:hideMark/>
          </w:tcPr>
          <w:p w14:paraId="40AE1460" w14:textId="3CBF3324"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71508582" w14:textId="0E19C40C"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391EB5E0" w14:textId="0D82BD48"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75</w:t>
            </w:r>
          </w:p>
        </w:tc>
        <w:tc>
          <w:tcPr>
            <w:tcW w:w="1277" w:type="dxa"/>
            <w:tcBorders>
              <w:top w:val="nil"/>
              <w:left w:val="nil"/>
              <w:bottom w:val="single" w:sz="4" w:space="0" w:color="auto"/>
              <w:right w:val="single" w:sz="4" w:space="0" w:color="auto"/>
            </w:tcBorders>
            <w:shd w:val="clear" w:color="auto" w:fill="auto"/>
            <w:hideMark/>
          </w:tcPr>
          <w:p w14:paraId="6A3430B5" w14:textId="6BA41A1E"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25</w:t>
            </w:r>
          </w:p>
        </w:tc>
        <w:tc>
          <w:tcPr>
            <w:tcW w:w="1923" w:type="dxa"/>
            <w:tcBorders>
              <w:top w:val="nil"/>
              <w:left w:val="nil"/>
              <w:bottom w:val="single" w:sz="4" w:space="0" w:color="auto"/>
              <w:right w:val="single" w:sz="4" w:space="0" w:color="auto"/>
            </w:tcBorders>
            <w:shd w:val="clear" w:color="auto" w:fill="auto"/>
            <w:hideMark/>
          </w:tcPr>
          <w:p w14:paraId="6F3D83E4" w14:textId="118ADC20"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Coursework 1 7.5%</w:t>
            </w:r>
            <w:r w:rsidRPr="00A5732E">
              <w:rPr>
                <w:rFonts w:ascii="Arial" w:eastAsia="Times New Roman" w:hAnsi="Arial" w:cs="Arial"/>
                <w:sz w:val="18"/>
                <w:szCs w:val="18"/>
              </w:rPr>
              <w:br/>
              <w:t>Coursework 2 7</w:t>
            </w:r>
            <w:r w:rsidRPr="00E7201E">
              <w:rPr>
                <w:rFonts w:ascii="Arial" w:eastAsia="Times New Roman" w:hAnsi="Arial" w:cs="Arial"/>
                <w:sz w:val="18"/>
                <w:szCs w:val="18"/>
              </w:rPr>
              <w:t>.5%</w:t>
            </w:r>
            <w:r w:rsidRPr="00E7201E">
              <w:rPr>
                <w:rFonts w:ascii="Arial" w:eastAsia="Times New Roman" w:hAnsi="Arial" w:cs="Arial"/>
                <w:sz w:val="18"/>
                <w:szCs w:val="18"/>
              </w:rPr>
              <w:br/>
              <w:t>Presentation 10%</w:t>
            </w:r>
          </w:p>
        </w:tc>
      </w:tr>
      <w:tr w:rsidR="0081565A" w:rsidRPr="00E7201E" w14:paraId="7A12D121" w14:textId="77777777" w:rsidTr="001F01CA">
        <w:trPr>
          <w:trHeight w:val="720"/>
        </w:trPr>
        <w:tc>
          <w:tcPr>
            <w:tcW w:w="1039" w:type="dxa"/>
            <w:tcBorders>
              <w:top w:val="nil"/>
              <w:left w:val="single" w:sz="4" w:space="0" w:color="auto"/>
              <w:bottom w:val="single" w:sz="4" w:space="0" w:color="auto"/>
              <w:right w:val="single" w:sz="4" w:space="0" w:color="auto"/>
            </w:tcBorders>
            <w:shd w:val="clear" w:color="auto" w:fill="auto"/>
            <w:hideMark/>
          </w:tcPr>
          <w:p w14:paraId="76F4DCEA" w14:textId="172B6868"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BIOL6027</w:t>
            </w:r>
          </w:p>
        </w:tc>
        <w:tc>
          <w:tcPr>
            <w:tcW w:w="597" w:type="dxa"/>
            <w:tcBorders>
              <w:top w:val="nil"/>
              <w:left w:val="nil"/>
              <w:bottom w:val="single" w:sz="4" w:space="0" w:color="auto"/>
              <w:right w:val="single" w:sz="4" w:space="0" w:color="auto"/>
            </w:tcBorders>
            <w:shd w:val="clear" w:color="auto" w:fill="auto"/>
            <w:hideMark/>
          </w:tcPr>
          <w:p w14:paraId="2ACBE29D" w14:textId="77511AC5"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6AC16033" w14:textId="7D7CF238"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Regulation of Gene Expression</w:t>
            </w:r>
          </w:p>
        </w:tc>
        <w:tc>
          <w:tcPr>
            <w:tcW w:w="1418" w:type="dxa"/>
            <w:tcBorders>
              <w:top w:val="nil"/>
              <w:left w:val="nil"/>
              <w:bottom w:val="single" w:sz="4" w:space="0" w:color="auto"/>
              <w:right w:val="single" w:sz="4" w:space="0" w:color="auto"/>
            </w:tcBorders>
            <w:shd w:val="clear" w:color="auto" w:fill="auto"/>
            <w:hideMark/>
          </w:tcPr>
          <w:p w14:paraId="17946317" w14:textId="7482CB95"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32AA25AD" w14:textId="58C91534"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447419CA" w14:textId="353F5252"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nil"/>
              <w:left w:val="nil"/>
              <w:bottom w:val="single" w:sz="4" w:space="0" w:color="auto"/>
              <w:right w:val="single" w:sz="4" w:space="0" w:color="auto"/>
            </w:tcBorders>
            <w:shd w:val="clear" w:color="auto" w:fill="auto"/>
            <w:hideMark/>
          </w:tcPr>
          <w:p w14:paraId="350E4036" w14:textId="5945D2E1"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nil"/>
              <w:left w:val="nil"/>
              <w:bottom w:val="single" w:sz="4" w:space="0" w:color="auto"/>
              <w:right w:val="single" w:sz="4" w:space="0" w:color="auto"/>
            </w:tcBorders>
            <w:shd w:val="clear" w:color="auto" w:fill="auto"/>
            <w:hideMark/>
          </w:tcPr>
          <w:p w14:paraId="7EC22BAF" w14:textId="36195251" w:rsidR="0081565A" w:rsidRPr="00E7201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Critical Evaluation 25%</w:t>
            </w:r>
            <w:r w:rsidRPr="00A5732E">
              <w:rPr>
                <w:rFonts w:ascii="Arial" w:eastAsia="Times New Roman" w:hAnsi="Arial" w:cs="Arial"/>
                <w:sz w:val="18"/>
                <w:szCs w:val="18"/>
              </w:rPr>
              <w:br/>
              <w:t>Oral 10%</w:t>
            </w:r>
          </w:p>
        </w:tc>
      </w:tr>
      <w:tr w:rsidR="0081565A" w:rsidRPr="00E7201E" w14:paraId="48AE7013"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3EEDE93B" w14:textId="0477CF5C"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BIOL6028</w:t>
            </w:r>
          </w:p>
        </w:tc>
        <w:tc>
          <w:tcPr>
            <w:tcW w:w="597" w:type="dxa"/>
            <w:tcBorders>
              <w:top w:val="nil"/>
              <w:left w:val="nil"/>
              <w:bottom w:val="single" w:sz="4" w:space="0" w:color="auto"/>
              <w:right w:val="single" w:sz="4" w:space="0" w:color="auto"/>
            </w:tcBorders>
            <w:shd w:val="clear" w:color="auto" w:fill="auto"/>
            <w:hideMark/>
          </w:tcPr>
          <w:p w14:paraId="48195B38" w14:textId="035ABF69"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0FCD4492" w14:textId="4B6DE175"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Global Change Biology: From Molecules to Ecosystems Services</w:t>
            </w:r>
          </w:p>
        </w:tc>
        <w:tc>
          <w:tcPr>
            <w:tcW w:w="1418" w:type="dxa"/>
            <w:tcBorders>
              <w:top w:val="nil"/>
              <w:left w:val="nil"/>
              <w:bottom w:val="single" w:sz="4" w:space="0" w:color="auto"/>
              <w:right w:val="single" w:sz="4" w:space="0" w:color="auto"/>
            </w:tcBorders>
            <w:shd w:val="clear" w:color="auto" w:fill="auto"/>
            <w:hideMark/>
          </w:tcPr>
          <w:p w14:paraId="50CC449E" w14:textId="2DA53511"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4771485A" w14:textId="35F198DB"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N</w:t>
            </w:r>
          </w:p>
        </w:tc>
        <w:tc>
          <w:tcPr>
            <w:tcW w:w="1134" w:type="dxa"/>
            <w:tcBorders>
              <w:top w:val="nil"/>
              <w:left w:val="nil"/>
              <w:bottom w:val="single" w:sz="4" w:space="0" w:color="auto"/>
              <w:right w:val="single" w:sz="4" w:space="0" w:color="auto"/>
            </w:tcBorders>
            <w:shd w:val="clear" w:color="auto" w:fill="auto"/>
            <w:hideMark/>
          </w:tcPr>
          <w:p w14:paraId="5FF16E33" w14:textId="1081CE92"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 </w:t>
            </w:r>
          </w:p>
        </w:tc>
        <w:tc>
          <w:tcPr>
            <w:tcW w:w="1277" w:type="dxa"/>
            <w:tcBorders>
              <w:top w:val="nil"/>
              <w:left w:val="nil"/>
              <w:bottom w:val="single" w:sz="4" w:space="0" w:color="auto"/>
              <w:right w:val="single" w:sz="4" w:space="0" w:color="auto"/>
            </w:tcBorders>
            <w:shd w:val="clear" w:color="auto" w:fill="auto"/>
            <w:hideMark/>
          </w:tcPr>
          <w:p w14:paraId="4C1D7BA2" w14:textId="5EDE75AD"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100%</w:t>
            </w:r>
          </w:p>
        </w:tc>
        <w:tc>
          <w:tcPr>
            <w:tcW w:w="1923" w:type="dxa"/>
            <w:tcBorders>
              <w:top w:val="nil"/>
              <w:left w:val="nil"/>
              <w:bottom w:val="single" w:sz="4" w:space="0" w:color="auto"/>
              <w:right w:val="single" w:sz="4" w:space="0" w:color="auto"/>
            </w:tcBorders>
            <w:shd w:val="clear" w:color="auto" w:fill="auto"/>
            <w:hideMark/>
          </w:tcPr>
          <w:p w14:paraId="221CDF47" w14:textId="42914439"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Research Proposal 75%</w:t>
            </w:r>
            <w:r w:rsidRPr="00A5732E">
              <w:rPr>
                <w:rFonts w:ascii="Arial" w:eastAsia="Times New Roman" w:hAnsi="Arial" w:cs="Arial"/>
                <w:sz w:val="18"/>
                <w:szCs w:val="18"/>
              </w:rPr>
              <w:br/>
              <w:t>Report 25%</w:t>
            </w:r>
          </w:p>
        </w:tc>
      </w:tr>
      <w:tr w:rsidR="0081565A" w:rsidRPr="00E7201E" w14:paraId="6569CEB6" w14:textId="77777777" w:rsidTr="001F01CA">
        <w:trPr>
          <w:trHeight w:val="480"/>
        </w:trPr>
        <w:tc>
          <w:tcPr>
            <w:tcW w:w="1039" w:type="dxa"/>
            <w:tcBorders>
              <w:top w:val="nil"/>
              <w:left w:val="single" w:sz="4" w:space="0" w:color="auto"/>
              <w:bottom w:val="single" w:sz="4" w:space="0" w:color="auto"/>
              <w:right w:val="single" w:sz="4" w:space="0" w:color="auto"/>
            </w:tcBorders>
            <w:shd w:val="clear" w:color="auto" w:fill="auto"/>
            <w:hideMark/>
          </w:tcPr>
          <w:p w14:paraId="670E551A" w14:textId="59F31E64"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BIOL6029</w:t>
            </w:r>
          </w:p>
        </w:tc>
        <w:tc>
          <w:tcPr>
            <w:tcW w:w="597" w:type="dxa"/>
            <w:tcBorders>
              <w:top w:val="nil"/>
              <w:left w:val="nil"/>
              <w:bottom w:val="single" w:sz="4" w:space="0" w:color="auto"/>
              <w:right w:val="single" w:sz="4" w:space="0" w:color="auto"/>
            </w:tcBorders>
            <w:shd w:val="clear" w:color="auto" w:fill="auto"/>
            <w:hideMark/>
          </w:tcPr>
          <w:p w14:paraId="2BE3BC3C" w14:textId="5EE1BA71"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5AB911F4" w14:textId="14BA7245"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Topics in Ecology and Evolution</w:t>
            </w:r>
          </w:p>
        </w:tc>
        <w:tc>
          <w:tcPr>
            <w:tcW w:w="1418" w:type="dxa"/>
            <w:tcBorders>
              <w:top w:val="nil"/>
              <w:left w:val="nil"/>
              <w:bottom w:val="single" w:sz="4" w:space="0" w:color="auto"/>
              <w:right w:val="single" w:sz="4" w:space="0" w:color="auto"/>
            </w:tcBorders>
            <w:shd w:val="clear" w:color="auto" w:fill="auto"/>
            <w:hideMark/>
          </w:tcPr>
          <w:p w14:paraId="08F29469" w14:textId="5B2D4BC6"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w:t>
            </w:r>
            <w:r w:rsidRPr="00A5732E">
              <w:rPr>
                <w:rFonts w:ascii="Arial" w:eastAsia="Times New Roman" w:hAnsi="Arial" w:cs="Arial"/>
                <w:sz w:val="18"/>
                <w:szCs w:val="18"/>
              </w:rPr>
              <w:t>15</w:t>
            </w:r>
          </w:p>
        </w:tc>
        <w:tc>
          <w:tcPr>
            <w:tcW w:w="992" w:type="dxa"/>
            <w:tcBorders>
              <w:top w:val="nil"/>
              <w:left w:val="nil"/>
              <w:bottom w:val="single" w:sz="4" w:space="0" w:color="auto"/>
              <w:right w:val="single" w:sz="4" w:space="0" w:color="auto"/>
            </w:tcBorders>
            <w:shd w:val="clear" w:color="auto" w:fill="auto"/>
            <w:hideMark/>
          </w:tcPr>
          <w:p w14:paraId="5D3440A8" w14:textId="73C0E150"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N</w:t>
            </w:r>
          </w:p>
        </w:tc>
        <w:tc>
          <w:tcPr>
            <w:tcW w:w="1134" w:type="dxa"/>
            <w:tcBorders>
              <w:top w:val="nil"/>
              <w:left w:val="nil"/>
              <w:bottom w:val="single" w:sz="4" w:space="0" w:color="auto"/>
              <w:right w:val="single" w:sz="4" w:space="0" w:color="auto"/>
            </w:tcBorders>
            <w:shd w:val="clear" w:color="auto" w:fill="auto"/>
            <w:hideMark/>
          </w:tcPr>
          <w:p w14:paraId="38A155EE" w14:textId="4990B9F7"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 </w:t>
            </w:r>
          </w:p>
        </w:tc>
        <w:tc>
          <w:tcPr>
            <w:tcW w:w="1277" w:type="dxa"/>
            <w:tcBorders>
              <w:top w:val="nil"/>
              <w:left w:val="nil"/>
              <w:bottom w:val="single" w:sz="4" w:space="0" w:color="auto"/>
              <w:right w:val="single" w:sz="4" w:space="0" w:color="auto"/>
            </w:tcBorders>
            <w:shd w:val="clear" w:color="auto" w:fill="auto"/>
            <w:hideMark/>
          </w:tcPr>
          <w:p w14:paraId="206A70B1" w14:textId="503B14F7"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100%</w:t>
            </w:r>
          </w:p>
        </w:tc>
        <w:tc>
          <w:tcPr>
            <w:tcW w:w="1923" w:type="dxa"/>
            <w:tcBorders>
              <w:top w:val="nil"/>
              <w:left w:val="nil"/>
              <w:bottom w:val="single" w:sz="4" w:space="0" w:color="auto"/>
              <w:right w:val="single" w:sz="4" w:space="0" w:color="auto"/>
            </w:tcBorders>
            <w:shd w:val="clear" w:color="auto" w:fill="auto"/>
            <w:hideMark/>
          </w:tcPr>
          <w:p w14:paraId="2E71F8FD" w14:textId="05A03894" w:rsidR="0081565A" w:rsidRPr="00A5732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Research Proposal  25%</w:t>
            </w:r>
            <w:r w:rsidRPr="00E7201E">
              <w:rPr>
                <w:rFonts w:ascii="Arial" w:eastAsia="Times New Roman" w:hAnsi="Arial" w:cs="Arial"/>
                <w:sz w:val="18"/>
                <w:szCs w:val="18"/>
              </w:rPr>
              <w:br/>
              <w:t>Coursework 75%</w:t>
            </w:r>
          </w:p>
        </w:tc>
      </w:tr>
      <w:tr w:rsidR="0081565A" w:rsidRPr="00E7201E" w14:paraId="2F23A6C8" w14:textId="77777777" w:rsidTr="001F01CA">
        <w:trPr>
          <w:trHeight w:val="480"/>
        </w:trPr>
        <w:tc>
          <w:tcPr>
            <w:tcW w:w="1039" w:type="dxa"/>
            <w:tcBorders>
              <w:top w:val="nil"/>
              <w:left w:val="single" w:sz="4" w:space="0" w:color="auto"/>
              <w:bottom w:val="single" w:sz="4" w:space="0" w:color="auto"/>
              <w:right w:val="single" w:sz="4" w:space="0" w:color="auto"/>
            </w:tcBorders>
            <w:shd w:val="clear" w:color="auto" w:fill="auto"/>
            <w:hideMark/>
          </w:tcPr>
          <w:p w14:paraId="272BFCED" w14:textId="6EA72801"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BIOL6030</w:t>
            </w:r>
          </w:p>
        </w:tc>
        <w:tc>
          <w:tcPr>
            <w:tcW w:w="597" w:type="dxa"/>
            <w:tcBorders>
              <w:top w:val="nil"/>
              <w:left w:val="nil"/>
              <w:bottom w:val="single" w:sz="4" w:space="0" w:color="auto"/>
              <w:right w:val="single" w:sz="4" w:space="0" w:color="auto"/>
            </w:tcBorders>
            <w:shd w:val="clear" w:color="auto" w:fill="auto"/>
            <w:hideMark/>
          </w:tcPr>
          <w:p w14:paraId="5D92DDA6" w14:textId="1DB6AEF1"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664E0311" w14:textId="046221B4"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Molecular Cell Biology</w:t>
            </w:r>
          </w:p>
        </w:tc>
        <w:tc>
          <w:tcPr>
            <w:tcW w:w="1418" w:type="dxa"/>
            <w:tcBorders>
              <w:top w:val="nil"/>
              <w:left w:val="nil"/>
              <w:bottom w:val="single" w:sz="4" w:space="0" w:color="auto"/>
              <w:right w:val="single" w:sz="4" w:space="0" w:color="auto"/>
            </w:tcBorders>
            <w:shd w:val="clear" w:color="auto" w:fill="auto"/>
            <w:hideMark/>
          </w:tcPr>
          <w:p w14:paraId="59D8943E" w14:textId="61207D72" w:rsidR="0081565A" w:rsidRPr="00A5732E"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64BBEC08" w14:textId="36795EEC"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185AE31F" w14:textId="693B5BC6"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nil"/>
              <w:left w:val="nil"/>
              <w:bottom w:val="single" w:sz="4" w:space="0" w:color="auto"/>
              <w:right w:val="single" w:sz="4" w:space="0" w:color="auto"/>
            </w:tcBorders>
            <w:shd w:val="clear" w:color="auto" w:fill="auto"/>
            <w:hideMark/>
          </w:tcPr>
          <w:p w14:paraId="71C7EB88" w14:textId="253CA52E"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nil"/>
              <w:left w:val="nil"/>
              <w:bottom w:val="single" w:sz="4" w:space="0" w:color="auto"/>
              <w:right w:val="single" w:sz="4" w:space="0" w:color="auto"/>
            </w:tcBorders>
            <w:shd w:val="clear" w:color="auto" w:fill="auto"/>
            <w:hideMark/>
          </w:tcPr>
          <w:p w14:paraId="1DA3C75B" w14:textId="22999EEB" w:rsidR="0081565A" w:rsidRPr="00E7201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Critical Evaluation 25%</w:t>
            </w:r>
            <w:r w:rsidRPr="00A5732E">
              <w:rPr>
                <w:rFonts w:ascii="Arial" w:eastAsia="Times New Roman" w:hAnsi="Arial" w:cs="Arial"/>
                <w:sz w:val="18"/>
                <w:szCs w:val="18"/>
              </w:rPr>
              <w:br/>
              <w:t>Oral 10%</w:t>
            </w:r>
          </w:p>
        </w:tc>
      </w:tr>
      <w:tr w:rsidR="0081565A" w:rsidRPr="00E7201E" w14:paraId="3A9D08ED"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05C20D64" w14:textId="7A72629A"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BIOL6031</w:t>
            </w:r>
          </w:p>
        </w:tc>
        <w:tc>
          <w:tcPr>
            <w:tcW w:w="597" w:type="dxa"/>
            <w:tcBorders>
              <w:top w:val="nil"/>
              <w:left w:val="nil"/>
              <w:bottom w:val="single" w:sz="4" w:space="0" w:color="auto"/>
              <w:right w:val="single" w:sz="4" w:space="0" w:color="auto"/>
            </w:tcBorders>
            <w:shd w:val="clear" w:color="auto" w:fill="auto"/>
            <w:hideMark/>
          </w:tcPr>
          <w:p w14:paraId="00887ACA" w14:textId="113DA7DB"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0EDB5979" w14:textId="661677C3"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Cell Membranes</w:t>
            </w:r>
          </w:p>
        </w:tc>
        <w:tc>
          <w:tcPr>
            <w:tcW w:w="1418" w:type="dxa"/>
            <w:tcBorders>
              <w:top w:val="nil"/>
              <w:left w:val="nil"/>
              <w:bottom w:val="single" w:sz="4" w:space="0" w:color="auto"/>
              <w:right w:val="single" w:sz="4" w:space="0" w:color="auto"/>
            </w:tcBorders>
            <w:shd w:val="clear" w:color="auto" w:fill="auto"/>
            <w:hideMark/>
          </w:tcPr>
          <w:p w14:paraId="10043261" w14:textId="43066AEE"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0C0D73CB" w14:textId="6840F969"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7B1FE595" w14:textId="1FAD1FE4"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nil"/>
              <w:left w:val="nil"/>
              <w:bottom w:val="single" w:sz="4" w:space="0" w:color="auto"/>
              <w:right w:val="single" w:sz="4" w:space="0" w:color="auto"/>
            </w:tcBorders>
            <w:shd w:val="clear" w:color="auto" w:fill="auto"/>
            <w:hideMark/>
          </w:tcPr>
          <w:p w14:paraId="11B77B7B" w14:textId="4FAD3323"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nil"/>
              <w:left w:val="nil"/>
              <w:bottom w:val="single" w:sz="4" w:space="0" w:color="auto"/>
              <w:right w:val="single" w:sz="4" w:space="0" w:color="auto"/>
            </w:tcBorders>
            <w:shd w:val="clear" w:color="auto" w:fill="auto"/>
            <w:hideMark/>
          </w:tcPr>
          <w:p w14:paraId="4708E098" w14:textId="428FA03A"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Critical Evaluation 25%</w:t>
            </w:r>
            <w:r w:rsidRPr="00A5732E">
              <w:rPr>
                <w:rFonts w:ascii="Arial" w:eastAsia="Times New Roman" w:hAnsi="Arial" w:cs="Arial"/>
                <w:sz w:val="18"/>
                <w:szCs w:val="18"/>
              </w:rPr>
              <w:br/>
              <w:t>Oral 10%</w:t>
            </w:r>
          </w:p>
        </w:tc>
      </w:tr>
      <w:tr w:rsidR="0081565A" w:rsidRPr="00E7201E" w14:paraId="6BC6AEDC"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356C408B" w14:textId="1B02BB19"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BIOL6032</w:t>
            </w:r>
          </w:p>
        </w:tc>
        <w:tc>
          <w:tcPr>
            <w:tcW w:w="597" w:type="dxa"/>
            <w:tcBorders>
              <w:top w:val="nil"/>
              <w:left w:val="nil"/>
              <w:bottom w:val="single" w:sz="4" w:space="0" w:color="auto"/>
              <w:right w:val="single" w:sz="4" w:space="0" w:color="auto"/>
            </w:tcBorders>
            <w:shd w:val="clear" w:color="auto" w:fill="auto"/>
            <w:hideMark/>
          </w:tcPr>
          <w:p w14:paraId="14F4E32C" w14:textId="52D06262"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11BBDE30" w14:textId="1F5B1B33"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Molecular Recognition</w:t>
            </w:r>
          </w:p>
        </w:tc>
        <w:tc>
          <w:tcPr>
            <w:tcW w:w="1418" w:type="dxa"/>
            <w:tcBorders>
              <w:top w:val="nil"/>
              <w:left w:val="nil"/>
              <w:bottom w:val="single" w:sz="4" w:space="0" w:color="auto"/>
              <w:right w:val="single" w:sz="4" w:space="0" w:color="auto"/>
            </w:tcBorders>
            <w:shd w:val="clear" w:color="auto" w:fill="auto"/>
            <w:hideMark/>
          </w:tcPr>
          <w:p w14:paraId="6F478AB0" w14:textId="019B4DA1"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w:t>
            </w:r>
            <w:r w:rsidRPr="00A5732E">
              <w:rPr>
                <w:rFonts w:ascii="Arial" w:eastAsia="Times New Roman" w:hAnsi="Arial" w:cs="Arial"/>
                <w:sz w:val="18"/>
                <w:szCs w:val="18"/>
              </w:rPr>
              <w:t>15</w:t>
            </w:r>
          </w:p>
        </w:tc>
        <w:tc>
          <w:tcPr>
            <w:tcW w:w="992" w:type="dxa"/>
            <w:tcBorders>
              <w:top w:val="nil"/>
              <w:left w:val="nil"/>
              <w:bottom w:val="single" w:sz="4" w:space="0" w:color="auto"/>
              <w:right w:val="single" w:sz="4" w:space="0" w:color="auto"/>
            </w:tcBorders>
            <w:shd w:val="clear" w:color="auto" w:fill="auto"/>
            <w:hideMark/>
          </w:tcPr>
          <w:p w14:paraId="26A06512" w14:textId="3DFDBE81"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72522300" w14:textId="4A822A5D"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nil"/>
              <w:left w:val="nil"/>
              <w:bottom w:val="single" w:sz="4" w:space="0" w:color="auto"/>
              <w:right w:val="single" w:sz="4" w:space="0" w:color="auto"/>
            </w:tcBorders>
            <w:shd w:val="clear" w:color="auto" w:fill="auto"/>
            <w:hideMark/>
          </w:tcPr>
          <w:p w14:paraId="5415B16F" w14:textId="7EA00C5F"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nil"/>
              <w:left w:val="nil"/>
              <w:bottom w:val="single" w:sz="4" w:space="0" w:color="auto"/>
              <w:right w:val="single" w:sz="4" w:space="0" w:color="auto"/>
            </w:tcBorders>
            <w:shd w:val="clear" w:color="auto" w:fill="auto"/>
            <w:hideMark/>
          </w:tcPr>
          <w:p w14:paraId="5F44C1AB" w14:textId="5D078981" w:rsidR="0081565A" w:rsidRPr="00A5732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Oral Presentation 20%</w:t>
            </w:r>
            <w:r w:rsidRPr="00E7201E">
              <w:rPr>
                <w:rFonts w:ascii="Arial" w:eastAsia="Times New Roman" w:hAnsi="Arial" w:cs="Arial"/>
                <w:sz w:val="18"/>
                <w:szCs w:val="18"/>
              </w:rPr>
              <w:br/>
              <w:t>Essay 15%</w:t>
            </w:r>
          </w:p>
        </w:tc>
      </w:tr>
      <w:tr w:rsidR="0081565A" w:rsidRPr="00E7201E" w14:paraId="2CBD9360" w14:textId="77777777" w:rsidTr="001F01CA">
        <w:trPr>
          <w:trHeight w:val="480"/>
        </w:trPr>
        <w:tc>
          <w:tcPr>
            <w:tcW w:w="1039" w:type="dxa"/>
            <w:tcBorders>
              <w:top w:val="nil"/>
              <w:left w:val="single" w:sz="4" w:space="0" w:color="auto"/>
              <w:bottom w:val="single" w:sz="4" w:space="0" w:color="auto"/>
              <w:right w:val="single" w:sz="4" w:space="0" w:color="auto"/>
            </w:tcBorders>
            <w:shd w:val="clear" w:color="auto" w:fill="auto"/>
            <w:hideMark/>
          </w:tcPr>
          <w:p w14:paraId="402F23C9" w14:textId="0532F069"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BIOL6033</w:t>
            </w:r>
          </w:p>
        </w:tc>
        <w:tc>
          <w:tcPr>
            <w:tcW w:w="597" w:type="dxa"/>
            <w:tcBorders>
              <w:top w:val="nil"/>
              <w:left w:val="nil"/>
              <w:bottom w:val="single" w:sz="4" w:space="0" w:color="auto"/>
              <w:right w:val="single" w:sz="4" w:space="0" w:color="auto"/>
            </w:tcBorders>
            <w:shd w:val="clear" w:color="auto" w:fill="auto"/>
            <w:hideMark/>
          </w:tcPr>
          <w:p w14:paraId="6B7CA537" w14:textId="0E3D97C2"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27DB2EF6" w14:textId="6BF39603"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Molecular and Structural Basis of Disease</w:t>
            </w:r>
          </w:p>
        </w:tc>
        <w:tc>
          <w:tcPr>
            <w:tcW w:w="1418" w:type="dxa"/>
            <w:tcBorders>
              <w:top w:val="nil"/>
              <w:left w:val="nil"/>
              <w:bottom w:val="single" w:sz="4" w:space="0" w:color="auto"/>
              <w:right w:val="single" w:sz="4" w:space="0" w:color="auto"/>
            </w:tcBorders>
            <w:shd w:val="clear" w:color="auto" w:fill="auto"/>
            <w:hideMark/>
          </w:tcPr>
          <w:p w14:paraId="1EA55023" w14:textId="6BD5AC6A" w:rsidR="0081565A" w:rsidRPr="00A5732E"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47000E1B" w14:textId="7F4442D5"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6829EEE8" w14:textId="78C4EDF8"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nil"/>
              <w:left w:val="nil"/>
              <w:bottom w:val="single" w:sz="4" w:space="0" w:color="auto"/>
              <w:right w:val="single" w:sz="4" w:space="0" w:color="auto"/>
            </w:tcBorders>
            <w:shd w:val="clear" w:color="auto" w:fill="auto"/>
            <w:hideMark/>
          </w:tcPr>
          <w:p w14:paraId="2BBF36F7" w14:textId="35EA4864"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nil"/>
              <w:left w:val="nil"/>
              <w:bottom w:val="single" w:sz="4" w:space="0" w:color="auto"/>
              <w:right w:val="single" w:sz="4" w:space="0" w:color="auto"/>
            </w:tcBorders>
            <w:shd w:val="clear" w:color="auto" w:fill="auto"/>
            <w:hideMark/>
          </w:tcPr>
          <w:p w14:paraId="61AC5ECC" w14:textId="77E8038F" w:rsidR="0081565A" w:rsidRPr="00E7201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Critical Evaluation 25%</w:t>
            </w:r>
            <w:r w:rsidRPr="00A5732E">
              <w:rPr>
                <w:rFonts w:ascii="Arial" w:eastAsia="Times New Roman" w:hAnsi="Arial" w:cs="Arial"/>
                <w:sz w:val="18"/>
                <w:szCs w:val="18"/>
              </w:rPr>
              <w:br/>
              <w:t>Oral 10%</w:t>
            </w:r>
          </w:p>
        </w:tc>
      </w:tr>
      <w:tr w:rsidR="0081565A" w:rsidRPr="00E7201E" w14:paraId="15580D84" w14:textId="77777777" w:rsidTr="0081565A">
        <w:trPr>
          <w:trHeight w:val="45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7FCB867D" w14:textId="1ADD7FFC"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BIOL6034</w:t>
            </w:r>
          </w:p>
        </w:tc>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DF36797" w14:textId="3E83A3EA"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3DD9E133" w14:textId="78A78326"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Systems Neuroscience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AA13718" w14:textId="5B6C844D"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5CB7E31" w14:textId="6D1C7435"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B4FBEA" w14:textId="77A30737"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C30F8E0" w14:textId="4458D3D3"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7DC8A467" w14:textId="1EC30F76"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Critical Evaluation 25%</w:t>
            </w:r>
            <w:r w:rsidRPr="00A5732E">
              <w:rPr>
                <w:rFonts w:ascii="Arial" w:eastAsia="Times New Roman" w:hAnsi="Arial" w:cs="Arial"/>
                <w:sz w:val="18"/>
                <w:szCs w:val="18"/>
              </w:rPr>
              <w:br/>
            </w:r>
            <w:r w:rsidRPr="00585EB6">
              <w:rPr>
                <w:rFonts w:ascii="Arial" w:eastAsia="Times New Roman" w:hAnsi="Arial" w:cs="Arial"/>
                <w:sz w:val="18"/>
                <w:szCs w:val="18"/>
              </w:rPr>
              <w:t>Oral 10%</w:t>
            </w:r>
          </w:p>
        </w:tc>
      </w:tr>
      <w:tr w:rsidR="0081565A" w:rsidRPr="00E7201E" w14:paraId="2E2F562D" w14:textId="77777777" w:rsidTr="0081565A">
        <w:trPr>
          <w:trHeight w:val="45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6E0B2B6F" w14:textId="3C34D21F"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BIOL6035</w:t>
            </w:r>
          </w:p>
        </w:tc>
        <w:tc>
          <w:tcPr>
            <w:tcW w:w="597" w:type="dxa"/>
            <w:tcBorders>
              <w:top w:val="single" w:sz="4" w:space="0" w:color="auto"/>
              <w:left w:val="nil"/>
              <w:bottom w:val="single" w:sz="4" w:space="0" w:color="auto"/>
              <w:right w:val="single" w:sz="4" w:space="0" w:color="auto"/>
            </w:tcBorders>
            <w:shd w:val="clear" w:color="auto" w:fill="auto"/>
            <w:hideMark/>
          </w:tcPr>
          <w:p w14:paraId="3D8E4127" w14:textId="516DC833"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single" w:sz="4" w:space="0" w:color="auto"/>
              <w:left w:val="nil"/>
              <w:bottom w:val="single" w:sz="4" w:space="0" w:color="auto"/>
              <w:right w:val="single" w:sz="4" w:space="0" w:color="auto"/>
            </w:tcBorders>
            <w:shd w:val="clear" w:color="auto" w:fill="auto"/>
            <w:hideMark/>
          </w:tcPr>
          <w:p w14:paraId="15664A84" w14:textId="7BA63DAA"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 xml:space="preserve">Cellular and Molecular </w:t>
            </w:r>
            <w:r w:rsidRPr="00ED1D16">
              <w:rPr>
                <w:rFonts w:ascii="Arial" w:eastAsia="Times New Roman" w:hAnsi="Arial" w:cs="Arial"/>
                <w:sz w:val="18"/>
                <w:szCs w:val="18"/>
              </w:rPr>
              <w:lastRenderedPageBreak/>
              <w:t>Neuroscience</w:t>
            </w:r>
          </w:p>
        </w:tc>
        <w:tc>
          <w:tcPr>
            <w:tcW w:w="1418" w:type="dxa"/>
            <w:tcBorders>
              <w:top w:val="single" w:sz="4" w:space="0" w:color="auto"/>
              <w:left w:val="nil"/>
              <w:bottom w:val="single" w:sz="4" w:space="0" w:color="auto"/>
              <w:right w:val="single" w:sz="4" w:space="0" w:color="auto"/>
            </w:tcBorders>
            <w:shd w:val="clear" w:color="auto" w:fill="auto"/>
            <w:hideMark/>
          </w:tcPr>
          <w:p w14:paraId="10455929" w14:textId="0348B6C1"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lastRenderedPageBreak/>
              <w:t>7.5/15</w:t>
            </w:r>
          </w:p>
        </w:tc>
        <w:tc>
          <w:tcPr>
            <w:tcW w:w="992" w:type="dxa"/>
            <w:tcBorders>
              <w:top w:val="single" w:sz="4" w:space="0" w:color="auto"/>
              <w:left w:val="nil"/>
              <w:bottom w:val="single" w:sz="4" w:space="0" w:color="auto"/>
              <w:right w:val="single" w:sz="4" w:space="0" w:color="auto"/>
            </w:tcBorders>
            <w:shd w:val="clear" w:color="auto" w:fill="auto"/>
            <w:hideMark/>
          </w:tcPr>
          <w:p w14:paraId="4F7A3E01" w14:textId="1797BA5F"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single" w:sz="4" w:space="0" w:color="auto"/>
              <w:left w:val="nil"/>
              <w:bottom w:val="single" w:sz="4" w:space="0" w:color="auto"/>
              <w:right w:val="single" w:sz="4" w:space="0" w:color="auto"/>
            </w:tcBorders>
            <w:shd w:val="clear" w:color="auto" w:fill="auto"/>
            <w:hideMark/>
          </w:tcPr>
          <w:p w14:paraId="1FA98A7A" w14:textId="32D58117"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single" w:sz="4" w:space="0" w:color="auto"/>
              <w:left w:val="nil"/>
              <w:bottom w:val="single" w:sz="4" w:space="0" w:color="auto"/>
              <w:right w:val="single" w:sz="4" w:space="0" w:color="auto"/>
            </w:tcBorders>
            <w:shd w:val="clear" w:color="auto" w:fill="auto"/>
            <w:hideMark/>
          </w:tcPr>
          <w:p w14:paraId="46322331" w14:textId="43C63123"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single" w:sz="4" w:space="0" w:color="auto"/>
              <w:left w:val="nil"/>
              <w:bottom w:val="single" w:sz="4" w:space="0" w:color="auto"/>
              <w:right w:val="single" w:sz="4" w:space="0" w:color="auto"/>
            </w:tcBorders>
            <w:shd w:val="clear" w:color="auto" w:fill="auto"/>
            <w:hideMark/>
          </w:tcPr>
          <w:p w14:paraId="0C7CE379" w14:textId="384AA78B"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Critical Evaluation 25%</w:t>
            </w:r>
            <w:r w:rsidRPr="00A5732E">
              <w:rPr>
                <w:rFonts w:ascii="Arial" w:eastAsia="Times New Roman" w:hAnsi="Arial" w:cs="Arial"/>
                <w:sz w:val="18"/>
                <w:szCs w:val="18"/>
              </w:rPr>
              <w:br/>
            </w:r>
            <w:r w:rsidRPr="00A5732E">
              <w:rPr>
                <w:rFonts w:ascii="Arial" w:eastAsia="Times New Roman" w:hAnsi="Arial" w:cs="Arial"/>
                <w:sz w:val="18"/>
                <w:szCs w:val="18"/>
              </w:rPr>
              <w:lastRenderedPageBreak/>
              <w:t>Oral 10%</w:t>
            </w:r>
          </w:p>
        </w:tc>
      </w:tr>
      <w:tr w:rsidR="0081565A" w:rsidRPr="00E7201E" w14:paraId="593B64AD" w14:textId="77777777" w:rsidTr="0081565A">
        <w:trPr>
          <w:trHeight w:val="684"/>
        </w:trPr>
        <w:tc>
          <w:tcPr>
            <w:tcW w:w="1039" w:type="dxa"/>
            <w:tcBorders>
              <w:top w:val="nil"/>
              <w:left w:val="single" w:sz="4" w:space="0" w:color="auto"/>
              <w:bottom w:val="single" w:sz="4" w:space="0" w:color="auto"/>
              <w:right w:val="single" w:sz="4" w:space="0" w:color="auto"/>
            </w:tcBorders>
            <w:shd w:val="clear" w:color="auto" w:fill="auto"/>
            <w:hideMark/>
          </w:tcPr>
          <w:p w14:paraId="6909BF2E" w14:textId="230A4F12"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lastRenderedPageBreak/>
              <w:t>BIOL6036</w:t>
            </w:r>
          </w:p>
        </w:tc>
        <w:tc>
          <w:tcPr>
            <w:tcW w:w="597" w:type="dxa"/>
            <w:tcBorders>
              <w:top w:val="nil"/>
              <w:left w:val="nil"/>
              <w:bottom w:val="single" w:sz="4" w:space="0" w:color="auto"/>
              <w:right w:val="single" w:sz="4" w:space="0" w:color="auto"/>
            </w:tcBorders>
            <w:shd w:val="clear" w:color="auto" w:fill="auto"/>
            <w:hideMark/>
          </w:tcPr>
          <w:p w14:paraId="35F848D0" w14:textId="5D883BA1"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110E2C22" w14:textId="4E648460"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Neuropharmacology of CNS Disorders</w:t>
            </w:r>
          </w:p>
        </w:tc>
        <w:tc>
          <w:tcPr>
            <w:tcW w:w="1418" w:type="dxa"/>
            <w:tcBorders>
              <w:top w:val="nil"/>
              <w:left w:val="nil"/>
              <w:bottom w:val="single" w:sz="4" w:space="0" w:color="auto"/>
              <w:right w:val="single" w:sz="4" w:space="0" w:color="auto"/>
            </w:tcBorders>
            <w:shd w:val="clear" w:color="auto" w:fill="auto"/>
            <w:hideMark/>
          </w:tcPr>
          <w:p w14:paraId="67BFBC49" w14:textId="3F65965B"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41A7359B" w14:textId="37460371"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46C0432A" w14:textId="13FED7F3"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nil"/>
              <w:left w:val="nil"/>
              <w:bottom w:val="single" w:sz="4" w:space="0" w:color="auto"/>
              <w:right w:val="single" w:sz="4" w:space="0" w:color="auto"/>
            </w:tcBorders>
            <w:shd w:val="clear" w:color="auto" w:fill="auto"/>
            <w:hideMark/>
          </w:tcPr>
          <w:p w14:paraId="58DD8383" w14:textId="32AF4D36"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nil"/>
              <w:left w:val="nil"/>
              <w:bottom w:val="single" w:sz="4" w:space="0" w:color="auto"/>
              <w:right w:val="single" w:sz="4" w:space="0" w:color="auto"/>
            </w:tcBorders>
            <w:shd w:val="clear" w:color="auto" w:fill="auto"/>
            <w:hideMark/>
          </w:tcPr>
          <w:p w14:paraId="450B2FF3" w14:textId="0A31D27C"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Essay 30%</w:t>
            </w:r>
            <w:r w:rsidRPr="00A5732E">
              <w:rPr>
                <w:rFonts w:ascii="Arial" w:eastAsia="Times New Roman" w:hAnsi="Arial" w:cs="Arial"/>
                <w:sz w:val="18"/>
                <w:szCs w:val="18"/>
              </w:rPr>
              <w:br/>
              <w:t>Debate 5%</w:t>
            </w:r>
          </w:p>
        </w:tc>
      </w:tr>
      <w:tr w:rsidR="0081565A" w:rsidRPr="00E7201E" w14:paraId="19034060"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56923429" w14:textId="34648590"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BIOL6037</w:t>
            </w:r>
          </w:p>
        </w:tc>
        <w:tc>
          <w:tcPr>
            <w:tcW w:w="597" w:type="dxa"/>
            <w:tcBorders>
              <w:top w:val="nil"/>
              <w:left w:val="nil"/>
              <w:bottom w:val="single" w:sz="4" w:space="0" w:color="auto"/>
              <w:right w:val="single" w:sz="4" w:space="0" w:color="auto"/>
            </w:tcBorders>
            <w:shd w:val="clear" w:color="auto" w:fill="auto"/>
            <w:hideMark/>
          </w:tcPr>
          <w:p w14:paraId="41E7F7A4" w14:textId="0F64A6BA"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7B1413E2" w14:textId="235CF701"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Pathophysiology of the lung</w:t>
            </w:r>
          </w:p>
        </w:tc>
        <w:tc>
          <w:tcPr>
            <w:tcW w:w="1418" w:type="dxa"/>
            <w:tcBorders>
              <w:top w:val="nil"/>
              <w:left w:val="nil"/>
              <w:bottom w:val="single" w:sz="4" w:space="0" w:color="auto"/>
              <w:right w:val="single" w:sz="4" w:space="0" w:color="auto"/>
            </w:tcBorders>
            <w:shd w:val="clear" w:color="auto" w:fill="auto"/>
            <w:hideMark/>
          </w:tcPr>
          <w:p w14:paraId="4C4BC5FA" w14:textId="06724D44"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11F6F1D9" w14:textId="6A0ACC3E"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49A8C622" w14:textId="3B4A5C9C"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nil"/>
              <w:left w:val="nil"/>
              <w:bottom w:val="single" w:sz="4" w:space="0" w:color="auto"/>
              <w:right w:val="single" w:sz="4" w:space="0" w:color="auto"/>
            </w:tcBorders>
            <w:shd w:val="clear" w:color="auto" w:fill="auto"/>
            <w:hideMark/>
          </w:tcPr>
          <w:p w14:paraId="6AC5D7F2" w14:textId="2ECFB0B4"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nil"/>
              <w:left w:val="nil"/>
              <w:bottom w:val="single" w:sz="4" w:space="0" w:color="auto"/>
              <w:right w:val="single" w:sz="4" w:space="0" w:color="auto"/>
            </w:tcBorders>
            <w:shd w:val="clear" w:color="auto" w:fill="auto"/>
            <w:hideMark/>
          </w:tcPr>
          <w:p w14:paraId="42FA57B3" w14:textId="70BAAFAC"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 xml:space="preserve">Critical Evaluation </w:t>
            </w:r>
            <w:r w:rsidRPr="00E7201E">
              <w:rPr>
                <w:rFonts w:ascii="Arial" w:eastAsia="Times New Roman" w:hAnsi="Arial" w:cs="Arial"/>
                <w:sz w:val="18"/>
                <w:szCs w:val="18"/>
              </w:rPr>
              <w:t>25%</w:t>
            </w:r>
            <w:r w:rsidRPr="00E7201E">
              <w:rPr>
                <w:rFonts w:ascii="Arial" w:eastAsia="Times New Roman" w:hAnsi="Arial" w:cs="Arial"/>
                <w:sz w:val="18"/>
                <w:szCs w:val="18"/>
              </w:rPr>
              <w:br/>
              <w:t>Oral 10%</w:t>
            </w:r>
          </w:p>
        </w:tc>
      </w:tr>
      <w:tr w:rsidR="0081565A" w:rsidRPr="00E7201E" w14:paraId="7F0638D5"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2CC96E41" w14:textId="44F241DC"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BIOL6038</w:t>
            </w:r>
          </w:p>
        </w:tc>
        <w:tc>
          <w:tcPr>
            <w:tcW w:w="597" w:type="dxa"/>
            <w:tcBorders>
              <w:top w:val="nil"/>
              <w:left w:val="nil"/>
              <w:bottom w:val="single" w:sz="4" w:space="0" w:color="auto"/>
              <w:right w:val="single" w:sz="4" w:space="0" w:color="auto"/>
            </w:tcBorders>
            <w:shd w:val="clear" w:color="auto" w:fill="auto"/>
            <w:hideMark/>
          </w:tcPr>
          <w:p w14:paraId="4697831D" w14:textId="1CD56FD0"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3D8DBEA9" w14:textId="432F3EB4"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Immunology</w:t>
            </w:r>
          </w:p>
        </w:tc>
        <w:tc>
          <w:tcPr>
            <w:tcW w:w="1418" w:type="dxa"/>
            <w:tcBorders>
              <w:top w:val="nil"/>
              <w:left w:val="nil"/>
              <w:bottom w:val="single" w:sz="4" w:space="0" w:color="auto"/>
              <w:right w:val="single" w:sz="4" w:space="0" w:color="auto"/>
            </w:tcBorders>
            <w:shd w:val="clear" w:color="auto" w:fill="auto"/>
            <w:hideMark/>
          </w:tcPr>
          <w:p w14:paraId="01D82C0B" w14:textId="41C6203F"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5D1E62E2" w14:textId="68CFF810"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71C45D7B" w14:textId="0D6C5C3A"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75%</w:t>
            </w:r>
          </w:p>
        </w:tc>
        <w:tc>
          <w:tcPr>
            <w:tcW w:w="1277" w:type="dxa"/>
            <w:tcBorders>
              <w:top w:val="nil"/>
              <w:left w:val="nil"/>
              <w:bottom w:val="single" w:sz="4" w:space="0" w:color="auto"/>
              <w:right w:val="single" w:sz="4" w:space="0" w:color="auto"/>
            </w:tcBorders>
            <w:shd w:val="clear" w:color="auto" w:fill="auto"/>
            <w:hideMark/>
          </w:tcPr>
          <w:p w14:paraId="15431F50" w14:textId="111ACB74"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25%</w:t>
            </w:r>
          </w:p>
        </w:tc>
        <w:tc>
          <w:tcPr>
            <w:tcW w:w="1923" w:type="dxa"/>
            <w:tcBorders>
              <w:top w:val="nil"/>
              <w:left w:val="nil"/>
              <w:bottom w:val="single" w:sz="4" w:space="0" w:color="auto"/>
              <w:right w:val="single" w:sz="4" w:space="0" w:color="auto"/>
            </w:tcBorders>
            <w:shd w:val="clear" w:color="auto" w:fill="auto"/>
            <w:hideMark/>
          </w:tcPr>
          <w:p w14:paraId="4B14FBA1" w14:textId="1999863C" w:rsidR="0081565A" w:rsidRPr="00E7201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Research Proposal</w:t>
            </w:r>
          </w:p>
        </w:tc>
      </w:tr>
      <w:tr w:rsidR="0081565A" w:rsidRPr="00E7201E" w14:paraId="0E56CFEB" w14:textId="77777777" w:rsidTr="001F01CA">
        <w:trPr>
          <w:trHeight w:val="228"/>
        </w:trPr>
        <w:tc>
          <w:tcPr>
            <w:tcW w:w="1039" w:type="dxa"/>
            <w:tcBorders>
              <w:top w:val="nil"/>
              <w:left w:val="single" w:sz="4" w:space="0" w:color="auto"/>
              <w:bottom w:val="single" w:sz="4" w:space="0" w:color="auto"/>
              <w:right w:val="single" w:sz="4" w:space="0" w:color="auto"/>
            </w:tcBorders>
            <w:shd w:val="clear" w:color="auto" w:fill="auto"/>
            <w:hideMark/>
          </w:tcPr>
          <w:p w14:paraId="2CBF526B" w14:textId="31BF608C"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BIOL6039</w:t>
            </w:r>
          </w:p>
        </w:tc>
        <w:tc>
          <w:tcPr>
            <w:tcW w:w="597" w:type="dxa"/>
            <w:tcBorders>
              <w:top w:val="nil"/>
              <w:left w:val="nil"/>
              <w:bottom w:val="single" w:sz="4" w:space="0" w:color="auto"/>
              <w:right w:val="single" w:sz="4" w:space="0" w:color="auto"/>
            </w:tcBorders>
            <w:shd w:val="clear" w:color="auto" w:fill="auto"/>
            <w:hideMark/>
          </w:tcPr>
          <w:p w14:paraId="42C9A345" w14:textId="15E7AFE8"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4C896415" w14:textId="745410F9"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Cellular and Molecular Pathology</w:t>
            </w:r>
          </w:p>
        </w:tc>
        <w:tc>
          <w:tcPr>
            <w:tcW w:w="1418" w:type="dxa"/>
            <w:tcBorders>
              <w:top w:val="nil"/>
              <w:left w:val="nil"/>
              <w:bottom w:val="single" w:sz="4" w:space="0" w:color="auto"/>
              <w:right w:val="single" w:sz="4" w:space="0" w:color="auto"/>
            </w:tcBorders>
            <w:shd w:val="clear" w:color="auto" w:fill="auto"/>
            <w:hideMark/>
          </w:tcPr>
          <w:p w14:paraId="4DD1678C" w14:textId="49548E32"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757E519A" w14:textId="4BDFE217"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0A0D88CB" w14:textId="66F16299"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nil"/>
              <w:left w:val="nil"/>
              <w:bottom w:val="single" w:sz="4" w:space="0" w:color="auto"/>
              <w:right w:val="single" w:sz="4" w:space="0" w:color="auto"/>
            </w:tcBorders>
            <w:shd w:val="clear" w:color="auto" w:fill="auto"/>
            <w:hideMark/>
          </w:tcPr>
          <w:p w14:paraId="4445935C" w14:textId="5560640B"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nil"/>
              <w:left w:val="nil"/>
              <w:bottom w:val="single" w:sz="4" w:space="0" w:color="auto"/>
              <w:right w:val="single" w:sz="4" w:space="0" w:color="auto"/>
            </w:tcBorders>
            <w:shd w:val="clear" w:color="auto" w:fill="auto"/>
            <w:hideMark/>
          </w:tcPr>
          <w:p w14:paraId="3C33126E" w14:textId="6DEAD961"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 </w:t>
            </w:r>
          </w:p>
        </w:tc>
      </w:tr>
      <w:tr w:rsidR="0081565A" w:rsidRPr="00E7201E" w14:paraId="2DF4FEFD" w14:textId="77777777" w:rsidTr="0081565A">
        <w:trPr>
          <w:trHeight w:val="22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33732890" w14:textId="65A240D8"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BIOL6040</w:t>
            </w:r>
          </w:p>
        </w:tc>
        <w:tc>
          <w:tcPr>
            <w:tcW w:w="597" w:type="dxa"/>
            <w:tcBorders>
              <w:top w:val="single" w:sz="4" w:space="0" w:color="auto"/>
              <w:left w:val="nil"/>
              <w:bottom w:val="single" w:sz="4" w:space="0" w:color="auto"/>
              <w:right w:val="single" w:sz="4" w:space="0" w:color="auto"/>
            </w:tcBorders>
            <w:shd w:val="clear" w:color="auto" w:fill="auto"/>
            <w:hideMark/>
          </w:tcPr>
          <w:p w14:paraId="63E7ED02" w14:textId="1C9E79CF"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single" w:sz="4" w:space="0" w:color="auto"/>
              <w:left w:val="nil"/>
              <w:bottom w:val="single" w:sz="4" w:space="0" w:color="auto"/>
              <w:right w:val="single" w:sz="4" w:space="0" w:color="auto"/>
            </w:tcBorders>
            <w:shd w:val="clear" w:color="auto" w:fill="auto"/>
            <w:hideMark/>
          </w:tcPr>
          <w:p w14:paraId="537C579E" w14:textId="38849BB7"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 xml:space="preserve">Maternal, </w:t>
            </w:r>
            <w:proofErr w:type="spellStart"/>
            <w:r w:rsidRPr="00ED1D16">
              <w:rPr>
                <w:rFonts w:ascii="Arial" w:eastAsia="Times New Roman" w:hAnsi="Arial" w:cs="Arial"/>
                <w:sz w:val="18"/>
                <w:szCs w:val="18"/>
              </w:rPr>
              <w:t>Fetal</w:t>
            </w:r>
            <w:proofErr w:type="spellEnd"/>
            <w:r w:rsidRPr="00ED1D16">
              <w:rPr>
                <w:rFonts w:ascii="Arial" w:eastAsia="Times New Roman" w:hAnsi="Arial" w:cs="Arial"/>
                <w:sz w:val="18"/>
                <w:szCs w:val="18"/>
              </w:rPr>
              <w:t xml:space="preserve"> and Neonatal Physiology</w:t>
            </w:r>
          </w:p>
        </w:tc>
        <w:tc>
          <w:tcPr>
            <w:tcW w:w="1418" w:type="dxa"/>
            <w:tcBorders>
              <w:top w:val="single" w:sz="4" w:space="0" w:color="auto"/>
              <w:left w:val="nil"/>
              <w:bottom w:val="single" w:sz="4" w:space="0" w:color="auto"/>
              <w:right w:val="single" w:sz="4" w:space="0" w:color="auto"/>
            </w:tcBorders>
            <w:shd w:val="clear" w:color="auto" w:fill="auto"/>
            <w:hideMark/>
          </w:tcPr>
          <w:p w14:paraId="643A25D5" w14:textId="5E0D2393"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single" w:sz="4" w:space="0" w:color="auto"/>
              <w:left w:val="nil"/>
              <w:bottom w:val="single" w:sz="4" w:space="0" w:color="auto"/>
              <w:right w:val="single" w:sz="4" w:space="0" w:color="auto"/>
            </w:tcBorders>
            <w:shd w:val="clear" w:color="auto" w:fill="auto"/>
            <w:hideMark/>
          </w:tcPr>
          <w:p w14:paraId="25CA49A0" w14:textId="391A9445"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single" w:sz="4" w:space="0" w:color="auto"/>
              <w:left w:val="nil"/>
              <w:bottom w:val="single" w:sz="4" w:space="0" w:color="auto"/>
              <w:right w:val="single" w:sz="4" w:space="0" w:color="auto"/>
            </w:tcBorders>
            <w:shd w:val="clear" w:color="auto" w:fill="auto"/>
            <w:hideMark/>
          </w:tcPr>
          <w:p w14:paraId="5C775285" w14:textId="4BB6FB0D"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60%</w:t>
            </w:r>
          </w:p>
        </w:tc>
        <w:tc>
          <w:tcPr>
            <w:tcW w:w="1277" w:type="dxa"/>
            <w:tcBorders>
              <w:top w:val="single" w:sz="4" w:space="0" w:color="auto"/>
              <w:left w:val="nil"/>
              <w:bottom w:val="single" w:sz="4" w:space="0" w:color="auto"/>
              <w:right w:val="single" w:sz="4" w:space="0" w:color="auto"/>
            </w:tcBorders>
            <w:shd w:val="clear" w:color="auto" w:fill="auto"/>
            <w:hideMark/>
          </w:tcPr>
          <w:p w14:paraId="68A59886" w14:textId="45C9EF59"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40%</w:t>
            </w:r>
          </w:p>
        </w:tc>
        <w:tc>
          <w:tcPr>
            <w:tcW w:w="1923" w:type="dxa"/>
            <w:tcBorders>
              <w:top w:val="single" w:sz="4" w:space="0" w:color="auto"/>
              <w:left w:val="nil"/>
              <w:bottom w:val="single" w:sz="4" w:space="0" w:color="auto"/>
              <w:right w:val="single" w:sz="4" w:space="0" w:color="auto"/>
            </w:tcBorders>
            <w:shd w:val="clear" w:color="auto" w:fill="auto"/>
            <w:hideMark/>
          </w:tcPr>
          <w:p w14:paraId="33D92F36" w14:textId="6EF00A10"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Essay 15%</w:t>
            </w:r>
            <w:r w:rsidRPr="00A5732E">
              <w:rPr>
                <w:rFonts w:ascii="Arial" w:eastAsia="Times New Roman" w:hAnsi="Arial" w:cs="Arial"/>
                <w:sz w:val="18"/>
                <w:szCs w:val="18"/>
              </w:rPr>
              <w:br/>
              <w:t>Write-up 5%</w:t>
            </w:r>
            <w:r w:rsidRPr="00A5732E">
              <w:rPr>
                <w:rFonts w:ascii="Arial" w:eastAsia="Times New Roman" w:hAnsi="Arial" w:cs="Arial"/>
                <w:sz w:val="18"/>
                <w:szCs w:val="18"/>
              </w:rPr>
              <w:br/>
              <w:t>Presentation 10%</w:t>
            </w:r>
            <w:r w:rsidRPr="00A5732E">
              <w:rPr>
                <w:rFonts w:ascii="Arial" w:eastAsia="Times New Roman" w:hAnsi="Arial" w:cs="Arial"/>
                <w:sz w:val="18"/>
                <w:szCs w:val="18"/>
              </w:rPr>
              <w:br/>
              <w:t>Written Criti</w:t>
            </w:r>
            <w:r w:rsidRPr="00E7201E">
              <w:rPr>
                <w:rFonts w:ascii="Arial" w:eastAsia="Times New Roman" w:hAnsi="Arial" w:cs="Arial"/>
                <w:sz w:val="18"/>
                <w:szCs w:val="18"/>
              </w:rPr>
              <w:t>que 10%</w:t>
            </w:r>
          </w:p>
        </w:tc>
      </w:tr>
      <w:tr w:rsidR="0081565A" w:rsidRPr="00E7201E" w14:paraId="2C2D57E6" w14:textId="77777777" w:rsidTr="0081565A">
        <w:trPr>
          <w:trHeight w:val="1200"/>
        </w:trPr>
        <w:tc>
          <w:tcPr>
            <w:tcW w:w="1039" w:type="dxa"/>
            <w:tcBorders>
              <w:top w:val="nil"/>
              <w:left w:val="single" w:sz="4" w:space="0" w:color="auto"/>
              <w:bottom w:val="single" w:sz="4" w:space="0" w:color="auto"/>
              <w:right w:val="single" w:sz="4" w:space="0" w:color="auto"/>
            </w:tcBorders>
            <w:shd w:val="clear" w:color="auto" w:fill="auto"/>
            <w:hideMark/>
          </w:tcPr>
          <w:p w14:paraId="2AE6F79E" w14:textId="09BEF4C3"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BIOL6041</w:t>
            </w:r>
          </w:p>
        </w:tc>
        <w:tc>
          <w:tcPr>
            <w:tcW w:w="597" w:type="dxa"/>
            <w:tcBorders>
              <w:top w:val="nil"/>
              <w:left w:val="nil"/>
              <w:bottom w:val="single" w:sz="4" w:space="0" w:color="auto"/>
              <w:right w:val="single" w:sz="4" w:space="0" w:color="auto"/>
            </w:tcBorders>
            <w:shd w:val="clear" w:color="auto" w:fill="auto"/>
            <w:hideMark/>
          </w:tcPr>
          <w:p w14:paraId="79B63BB7" w14:textId="7DC09482"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5F1DDB15" w14:textId="600E3DDB"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Biotechnology and Therapeutics</w:t>
            </w:r>
          </w:p>
        </w:tc>
        <w:tc>
          <w:tcPr>
            <w:tcW w:w="1418" w:type="dxa"/>
            <w:tcBorders>
              <w:top w:val="nil"/>
              <w:left w:val="nil"/>
              <w:bottom w:val="single" w:sz="4" w:space="0" w:color="auto"/>
              <w:right w:val="single" w:sz="4" w:space="0" w:color="auto"/>
            </w:tcBorders>
            <w:shd w:val="clear" w:color="auto" w:fill="auto"/>
            <w:hideMark/>
          </w:tcPr>
          <w:p w14:paraId="176A9B5C" w14:textId="3329A048"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6FD6CD05" w14:textId="5EF6A845"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1E84264A" w14:textId="37A24F29"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nil"/>
              <w:left w:val="nil"/>
              <w:bottom w:val="single" w:sz="4" w:space="0" w:color="auto"/>
              <w:right w:val="single" w:sz="4" w:space="0" w:color="auto"/>
            </w:tcBorders>
            <w:shd w:val="clear" w:color="auto" w:fill="auto"/>
            <w:hideMark/>
          </w:tcPr>
          <w:p w14:paraId="4EBDA6E5" w14:textId="68C3A78B"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nil"/>
              <w:left w:val="nil"/>
              <w:bottom w:val="single" w:sz="4" w:space="0" w:color="auto"/>
              <w:right w:val="single" w:sz="4" w:space="0" w:color="auto"/>
            </w:tcBorders>
            <w:shd w:val="clear" w:color="auto" w:fill="auto"/>
            <w:hideMark/>
          </w:tcPr>
          <w:p w14:paraId="5CB87A01" w14:textId="438EA45A" w:rsidR="0081565A" w:rsidRPr="00E7201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Essay 25%</w:t>
            </w:r>
            <w:r w:rsidRPr="00A5732E">
              <w:rPr>
                <w:rFonts w:ascii="Arial" w:eastAsia="Times New Roman" w:hAnsi="Arial" w:cs="Arial"/>
                <w:sz w:val="18"/>
                <w:szCs w:val="18"/>
              </w:rPr>
              <w:br/>
              <w:t>Oral presentation 10%</w:t>
            </w:r>
          </w:p>
        </w:tc>
      </w:tr>
      <w:tr w:rsidR="0081565A" w:rsidRPr="00E7201E" w14:paraId="118B0C33" w14:textId="77777777" w:rsidTr="001F01CA">
        <w:trPr>
          <w:trHeight w:val="480"/>
        </w:trPr>
        <w:tc>
          <w:tcPr>
            <w:tcW w:w="1039" w:type="dxa"/>
            <w:tcBorders>
              <w:top w:val="nil"/>
              <w:left w:val="single" w:sz="4" w:space="0" w:color="auto"/>
              <w:bottom w:val="single" w:sz="4" w:space="0" w:color="auto"/>
              <w:right w:val="single" w:sz="4" w:space="0" w:color="auto"/>
            </w:tcBorders>
            <w:shd w:val="clear" w:color="auto" w:fill="auto"/>
            <w:hideMark/>
          </w:tcPr>
          <w:p w14:paraId="6291DCBB" w14:textId="5243F8B2"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BIOL6042</w:t>
            </w:r>
          </w:p>
        </w:tc>
        <w:tc>
          <w:tcPr>
            <w:tcW w:w="597" w:type="dxa"/>
            <w:tcBorders>
              <w:top w:val="nil"/>
              <w:left w:val="nil"/>
              <w:bottom w:val="single" w:sz="4" w:space="0" w:color="auto"/>
              <w:right w:val="single" w:sz="4" w:space="0" w:color="auto"/>
            </w:tcBorders>
            <w:shd w:val="clear" w:color="auto" w:fill="auto"/>
            <w:hideMark/>
          </w:tcPr>
          <w:p w14:paraId="10CDEB65" w14:textId="14A8A300"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46CC4607" w14:textId="248204C7"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Nutrition in Health and Disease</w:t>
            </w:r>
          </w:p>
        </w:tc>
        <w:tc>
          <w:tcPr>
            <w:tcW w:w="1418" w:type="dxa"/>
            <w:tcBorders>
              <w:top w:val="nil"/>
              <w:left w:val="nil"/>
              <w:bottom w:val="single" w:sz="4" w:space="0" w:color="auto"/>
              <w:right w:val="single" w:sz="4" w:space="0" w:color="auto"/>
            </w:tcBorders>
            <w:shd w:val="clear" w:color="auto" w:fill="auto"/>
            <w:hideMark/>
          </w:tcPr>
          <w:p w14:paraId="25A74732" w14:textId="6F82E848"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1D631C0A" w14:textId="0C161728"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7E375B0F" w14:textId="46831CE4"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75%</w:t>
            </w:r>
          </w:p>
        </w:tc>
        <w:tc>
          <w:tcPr>
            <w:tcW w:w="1277" w:type="dxa"/>
            <w:tcBorders>
              <w:top w:val="nil"/>
              <w:left w:val="nil"/>
              <w:bottom w:val="single" w:sz="4" w:space="0" w:color="auto"/>
              <w:right w:val="single" w:sz="4" w:space="0" w:color="auto"/>
            </w:tcBorders>
            <w:shd w:val="clear" w:color="auto" w:fill="auto"/>
            <w:hideMark/>
          </w:tcPr>
          <w:p w14:paraId="2CAD4DD4" w14:textId="2EF83BFC"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25%</w:t>
            </w:r>
          </w:p>
        </w:tc>
        <w:tc>
          <w:tcPr>
            <w:tcW w:w="1923" w:type="dxa"/>
            <w:tcBorders>
              <w:top w:val="nil"/>
              <w:left w:val="nil"/>
              <w:bottom w:val="single" w:sz="4" w:space="0" w:color="auto"/>
              <w:right w:val="single" w:sz="4" w:space="0" w:color="auto"/>
            </w:tcBorders>
            <w:shd w:val="clear" w:color="auto" w:fill="auto"/>
            <w:hideMark/>
          </w:tcPr>
          <w:p w14:paraId="0F8F8FC4" w14:textId="24BE77A1"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Narrative Review 20%</w:t>
            </w:r>
            <w:r w:rsidRPr="00A5732E">
              <w:rPr>
                <w:rFonts w:ascii="Arial" w:eastAsia="Times New Roman" w:hAnsi="Arial" w:cs="Arial"/>
                <w:sz w:val="18"/>
                <w:szCs w:val="18"/>
              </w:rPr>
              <w:br/>
              <w:t>Presentation 5%</w:t>
            </w:r>
          </w:p>
        </w:tc>
      </w:tr>
      <w:tr w:rsidR="0081565A" w:rsidRPr="00E7201E" w14:paraId="3C583833"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1E5FCAA2" w14:textId="3A00158F"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BIOL6043</w:t>
            </w:r>
          </w:p>
        </w:tc>
        <w:tc>
          <w:tcPr>
            <w:tcW w:w="597" w:type="dxa"/>
            <w:tcBorders>
              <w:top w:val="nil"/>
              <w:left w:val="nil"/>
              <w:bottom w:val="single" w:sz="4" w:space="0" w:color="auto"/>
              <w:right w:val="single" w:sz="4" w:space="0" w:color="auto"/>
            </w:tcBorders>
            <w:shd w:val="clear" w:color="auto" w:fill="auto"/>
            <w:hideMark/>
          </w:tcPr>
          <w:p w14:paraId="5BED74FA" w14:textId="3047E006"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3FAD89A4" w14:textId="506A0E2F"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Hot Topics in Nutrition and Heath</w:t>
            </w:r>
          </w:p>
        </w:tc>
        <w:tc>
          <w:tcPr>
            <w:tcW w:w="1418" w:type="dxa"/>
            <w:tcBorders>
              <w:top w:val="nil"/>
              <w:left w:val="nil"/>
              <w:bottom w:val="single" w:sz="4" w:space="0" w:color="auto"/>
              <w:right w:val="single" w:sz="4" w:space="0" w:color="auto"/>
            </w:tcBorders>
            <w:shd w:val="clear" w:color="auto" w:fill="auto"/>
            <w:hideMark/>
          </w:tcPr>
          <w:p w14:paraId="7F8624DA" w14:textId="4A0FEFD2"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5840BBF3" w14:textId="60703370"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467743C0" w14:textId="4B723BF5"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75%</w:t>
            </w:r>
          </w:p>
        </w:tc>
        <w:tc>
          <w:tcPr>
            <w:tcW w:w="1277" w:type="dxa"/>
            <w:tcBorders>
              <w:top w:val="nil"/>
              <w:left w:val="nil"/>
              <w:bottom w:val="single" w:sz="4" w:space="0" w:color="auto"/>
              <w:right w:val="single" w:sz="4" w:space="0" w:color="auto"/>
            </w:tcBorders>
            <w:shd w:val="clear" w:color="auto" w:fill="auto"/>
            <w:hideMark/>
          </w:tcPr>
          <w:p w14:paraId="686EFADC" w14:textId="787311E6"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25%</w:t>
            </w:r>
          </w:p>
        </w:tc>
        <w:tc>
          <w:tcPr>
            <w:tcW w:w="1923" w:type="dxa"/>
            <w:tcBorders>
              <w:top w:val="nil"/>
              <w:left w:val="nil"/>
              <w:bottom w:val="single" w:sz="4" w:space="0" w:color="auto"/>
              <w:right w:val="single" w:sz="4" w:space="0" w:color="auto"/>
            </w:tcBorders>
            <w:shd w:val="clear" w:color="auto" w:fill="auto"/>
            <w:hideMark/>
          </w:tcPr>
          <w:p w14:paraId="049AA929" w14:textId="718293F8" w:rsidR="0081565A" w:rsidRPr="00A5732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Project 20%</w:t>
            </w:r>
            <w:r w:rsidRPr="00E7201E">
              <w:rPr>
                <w:rFonts w:ascii="Arial" w:eastAsia="Times New Roman" w:hAnsi="Arial" w:cs="Arial"/>
                <w:sz w:val="18"/>
                <w:szCs w:val="18"/>
              </w:rPr>
              <w:br/>
              <w:t>Presentation 5%</w:t>
            </w:r>
          </w:p>
        </w:tc>
      </w:tr>
      <w:tr w:rsidR="0081565A" w:rsidRPr="00E7201E" w14:paraId="30BB9743" w14:textId="77777777" w:rsidTr="001F01CA">
        <w:trPr>
          <w:trHeight w:val="480"/>
        </w:trPr>
        <w:tc>
          <w:tcPr>
            <w:tcW w:w="1039" w:type="dxa"/>
            <w:tcBorders>
              <w:top w:val="nil"/>
              <w:left w:val="single" w:sz="4" w:space="0" w:color="auto"/>
              <w:bottom w:val="single" w:sz="4" w:space="0" w:color="auto"/>
              <w:right w:val="single" w:sz="4" w:space="0" w:color="auto"/>
            </w:tcBorders>
            <w:shd w:val="clear" w:color="auto" w:fill="auto"/>
            <w:hideMark/>
          </w:tcPr>
          <w:p w14:paraId="1F70E01C" w14:textId="39739531"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BIOL6044</w:t>
            </w:r>
          </w:p>
        </w:tc>
        <w:tc>
          <w:tcPr>
            <w:tcW w:w="597" w:type="dxa"/>
            <w:tcBorders>
              <w:top w:val="nil"/>
              <w:left w:val="nil"/>
              <w:bottom w:val="single" w:sz="4" w:space="0" w:color="auto"/>
              <w:right w:val="single" w:sz="4" w:space="0" w:color="auto"/>
            </w:tcBorders>
            <w:shd w:val="clear" w:color="auto" w:fill="auto"/>
            <w:hideMark/>
          </w:tcPr>
          <w:p w14:paraId="48525502" w14:textId="222F5BA2"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19940878" w14:textId="0DDB1FBC"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Plant Cell Biology</w:t>
            </w:r>
          </w:p>
        </w:tc>
        <w:tc>
          <w:tcPr>
            <w:tcW w:w="1418" w:type="dxa"/>
            <w:tcBorders>
              <w:top w:val="nil"/>
              <w:left w:val="nil"/>
              <w:bottom w:val="single" w:sz="4" w:space="0" w:color="auto"/>
              <w:right w:val="single" w:sz="4" w:space="0" w:color="auto"/>
            </w:tcBorders>
            <w:shd w:val="clear" w:color="auto" w:fill="auto"/>
            <w:hideMark/>
          </w:tcPr>
          <w:p w14:paraId="5F1595CB" w14:textId="529B9122"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5A208168" w14:textId="351BB6DE"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2C116BDE" w14:textId="0343439C"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70%</w:t>
            </w:r>
          </w:p>
        </w:tc>
        <w:tc>
          <w:tcPr>
            <w:tcW w:w="1277" w:type="dxa"/>
            <w:tcBorders>
              <w:top w:val="nil"/>
              <w:left w:val="nil"/>
              <w:bottom w:val="single" w:sz="4" w:space="0" w:color="auto"/>
              <w:right w:val="single" w:sz="4" w:space="0" w:color="auto"/>
            </w:tcBorders>
            <w:shd w:val="clear" w:color="auto" w:fill="auto"/>
            <w:hideMark/>
          </w:tcPr>
          <w:p w14:paraId="3363EB81" w14:textId="46856CCC"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30%</w:t>
            </w:r>
          </w:p>
        </w:tc>
        <w:tc>
          <w:tcPr>
            <w:tcW w:w="1923" w:type="dxa"/>
            <w:tcBorders>
              <w:top w:val="nil"/>
              <w:left w:val="nil"/>
              <w:bottom w:val="single" w:sz="4" w:space="0" w:color="auto"/>
              <w:right w:val="single" w:sz="4" w:space="0" w:color="auto"/>
            </w:tcBorders>
            <w:shd w:val="clear" w:color="auto" w:fill="auto"/>
            <w:hideMark/>
          </w:tcPr>
          <w:p w14:paraId="1B4E951F" w14:textId="07AB9FA3" w:rsidR="0081565A" w:rsidRPr="00E7201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PowerPoint</w:t>
            </w:r>
            <w:r w:rsidRPr="00E7201E">
              <w:rPr>
                <w:rFonts w:ascii="Arial" w:eastAsia="Times New Roman" w:hAnsi="Arial" w:cs="Arial"/>
                <w:sz w:val="18"/>
                <w:szCs w:val="18"/>
              </w:rPr>
              <w:t xml:space="preserve"> presentation 15%</w:t>
            </w:r>
            <w:r w:rsidRPr="00E7201E">
              <w:rPr>
                <w:rFonts w:ascii="Arial" w:eastAsia="Times New Roman" w:hAnsi="Arial" w:cs="Arial"/>
                <w:sz w:val="18"/>
                <w:szCs w:val="18"/>
              </w:rPr>
              <w:br/>
              <w:t>Poster and discussion 15%</w:t>
            </w:r>
          </w:p>
        </w:tc>
      </w:tr>
      <w:tr w:rsidR="0081565A" w:rsidRPr="00E7201E" w14:paraId="1818B147"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27A6A661" w14:textId="5E17EC4E"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BIOL6045</w:t>
            </w:r>
          </w:p>
        </w:tc>
        <w:tc>
          <w:tcPr>
            <w:tcW w:w="597" w:type="dxa"/>
            <w:tcBorders>
              <w:top w:val="nil"/>
              <w:left w:val="nil"/>
              <w:bottom w:val="single" w:sz="4" w:space="0" w:color="auto"/>
              <w:right w:val="single" w:sz="4" w:space="0" w:color="auto"/>
            </w:tcBorders>
            <w:shd w:val="clear" w:color="auto" w:fill="auto"/>
            <w:hideMark/>
          </w:tcPr>
          <w:p w14:paraId="3F49A431" w14:textId="56D16019"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072CB42F" w14:textId="39609146"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Neurodegenerative Disease</w:t>
            </w:r>
          </w:p>
        </w:tc>
        <w:tc>
          <w:tcPr>
            <w:tcW w:w="1418" w:type="dxa"/>
            <w:tcBorders>
              <w:top w:val="nil"/>
              <w:left w:val="nil"/>
              <w:bottom w:val="single" w:sz="4" w:space="0" w:color="auto"/>
              <w:right w:val="single" w:sz="4" w:space="0" w:color="auto"/>
            </w:tcBorders>
            <w:shd w:val="clear" w:color="auto" w:fill="auto"/>
            <w:hideMark/>
          </w:tcPr>
          <w:p w14:paraId="59093462" w14:textId="6F5228A2"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512B6E1D" w14:textId="3DEDCA1C"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0A2C3890" w14:textId="666F665E"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65%</w:t>
            </w:r>
          </w:p>
        </w:tc>
        <w:tc>
          <w:tcPr>
            <w:tcW w:w="1277" w:type="dxa"/>
            <w:tcBorders>
              <w:top w:val="nil"/>
              <w:left w:val="nil"/>
              <w:bottom w:val="single" w:sz="4" w:space="0" w:color="auto"/>
              <w:right w:val="single" w:sz="4" w:space="0" w:color="auto"/>
            </w:tcBorders>
            <w:shd w:val="clear" w:color="auto" w:fill="auto"/>
            <w:hideMark/>
          </w:tcPr>
          <w:p w14:paraId="5D82A09C" w14:textId="5AB707F4"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35%</w:t>
            </w:r>
          </w:p>
        </w:tc>
        <w:tc>
          <w:tcPr>
            <w:tcW w:w="1923" w:type="dxa"/>
            <w:tcBorders>
              <w:top w:val="nil"/>
              <w:left w:val="nil"/>
              <w:bottom w:val="single" w:sz="4" w:space="0" w:color="auto"/>
              <w:right w:val="single" w:sz="4" w:space="0" w:color="auto"/>
            </w:tcBorders>
            <w:shd w:val="clear" w:color="auto" w:fill="auto"/>
            <w:hideMark/>
          </w:tcPr>
          <w:p w14:paraId="775878A1" w14:textId="645DC4FA" w:rsidR="0081565A" w:rsidRPr="00E7201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Written Evaluation 20%</w:t>
            </w:r>
            <w:r w:rsidRPr="00A5732E">
              <w:rPr>
                <w:rFonts w:ascii="Arial" w:eastAsia="Times New Roman" w:hAnsi="Arial" w:cs="Arial"/>
                <w:sz w:val="18"/>
                <w:szCs w:val="18"/>
              </w:rPr>
              <w:br/>
              <w:t>Presentation 15%</w:t>
            </w:r>
          </w:p>
        </w:tc>
      </w:tr>
      <w:tr w:rsidR="0081565A" w:rsidRPr="00E7201E" w14:paraId="1F349F0B"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06559CC8" w14:textId="7C5A8482"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BIOL6046</w:t>
            </w:r>
          </w:p>
        </w:tc>
        <w:tc>
          <w:tcPr>
            <w:tcW w:w="597" w:type="dxa"/>
            <w:tcBorders>
              <w:top w:val="nil"/>
              <w:left w:val="nil"/>
              <w:bottom w:val="single" w:sz="4" w:space="0" w:color="auto"/>
              <w:right w:val="single" w:sz="4" w:space="0" w:color="auto"/>
            </w:tcBorders>
            <w:shd w:val="clear" w:color="auto" w:fill="auto"/>
            <w:hideMark/>
          </w:tcPr>
          <w:p w14:paraId="1D6C49AC" w14:textId="379A5953"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5E531AFB" w14:textId="3761A6C9"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Applied Plant Biology</w:t>
            </w:r>
          </w:p>
        </w:tc>
        <w:tc>
          <w:tcPr>
            <w:tcW w:w="1418" w:type="dxa"/>
            <w:tcBorders>
              <w:top w:val="nil"/>
              <w:left w:val="nil"/>
              <w:bottom w:val="single" w:sz="4" w:space="0" w:color="auto"/>
              <w:right w:val="single" w:sz="4" w:space="0" w:color="auto"/>
            </w:tcBorders>
            <w:shd w:val="clear" w:color="auto" w:fill="auto"/>
            <w:hideMark/>
          </w:tcPr>
          <w:p w14:paraId="353F04AC" w14:textId="45F8ECEF"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w:t>
            </w:r>
            <w:r w:rsidRPr="00A5732E">
              <w:rPr>
                <w:rFonts w:ascii="Arial" w:eastAsia="Times New Roman" w:hAnsi="Arial" w:cs="Arial"/>
                <w:sz w:val="18"/>
                <w:szCs w:val="18"/>
              </w:rPr>
              <w:t>15</w:t>
            </w:r>
          </w:p>
        </w:tc>
        <w:tc>
          <w:tcPr>
            <w:tcW w:w="992" w:type="dxa"/>
            <w:tcBorders>
              <w:top w:val="nil"/>
              <w:left w:val="nil"/>
              <w:bottom w:val="single" w:sz="4" w:space="0" w:color="auto"/>
              <w:right w:val="single" w:sz="4" w:space="0" w:color="auto"/>
            </w:tcBorders>
            <w:shd w:val="clear" w:color="auto" w:fill="auto"/>
            <w:hideMark/>
          </w:tcPr>
          <w:p w14:paraId="4DA30D21" w14:textId="79A65BA5"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033B923E" w14:textId="7E16CC70"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70%</w:t>
            </w:r>
          </w:p>
        </w:tc>
        <w:tc>
          <w:tcPr>
            <w:tcW w:w="1277" w:type="dxa"/>
            <w:tcBorders>
              <w:top w:val="nil"/>
              <w:left w:val="nil"/>
              <w:bottom w:val="single" w:sz="4" w:space="0" w:color="auto"/>
              <w:right w:val="single" w:sz="4" w:space="0" w:color="auto"/>
            </w:tcBorders>
            <w:shd w:val="clear" w:color="auto" w:fill="auto"/>
            <w:hideMark/>
          </w:tcPr>
          <w:p w14:paraId="1F66138A" w14:textId="4BADDC7F"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30%</w:t>
            </w:r>
          </w:p>
        </w:tc>
        <w:tc>
          <w:tcPr>
            <w:tcW w:w="1923" w:type="dxa"/>
            <w:tcBorders>
              <w:top w:val="nil"/>
              <w:left w:val="nil"/>
              <w:bottom w:val="single" w:sz="4" w:space="0" w:color="auto"/>
              <w:right w:val="single" w:sz="4" w:space="0" w:color="auto"/>
            </w:tcBorders>
            <w:shd w:val="clear" w:color="auto" w:fill="auto"/>
            <w:hideMark/>
          </w:tcPr>
          <w:p w14:paraId="2A0865C2" w14:textId="67F0DF0F" w:rsidR="0081565A" w:rsidRPr="00A5732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Essay 20%</w:t>
            </w:r>
            <w:r w:rsidRPr="00E7201E">
              <w:rPr>
                <w:rFonts w:ascii="Arial" w:eastAsia="Times New Roman" w:hAnsi="Arial" w:cs="Arial"/>
                <w:sz w:val="18"/>
                <w:szCs w:val="18"/>
              </w:rPr>
              <w:br/>
              <w:t>Critique 10%</w:t>
            </w:r>
          </w:p>
        </w:tc>
      </w:tr>
      <w:tr w:rsidR="0081565A" w:rsidRPr="00E7201E" w14:paraId="29319C2A"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40C61B20" w14:textId="1EAA2402"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BIOL6047</w:t>
            </w:r>
          </w:p>
        </w:tc>
        <w:tc>
          <w:tcPr>
            <w:tcW w:w="597" w:type="dxa"/>
            <w:tcBorders>
              <w:top w:val="nil"/>
              <w:left w:val="nil"/>
              <w:bottom w:val="single" w:sz="4" w:space="0" w:color="auto"/>
              <w:right w:val="single" w:sz="4" w:space="0" w:color="auto"/>
            </w:tcBorders>
            <w:shd w:val="clear" w:color="auto" w:fill="auto"/>
            <w:hideMark/>
          </w:tcPr>
          <w:p w14:paraId="0B0B61F6" w14:textId="0034273D"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4EB9CAD8" w14:textId="6BD1FFB6"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Biofilms and Microbial Communities</w:t>
            </w:r>
          </w:p>
        </w:tc>
        <w:tc>
          <w:tcPr>
            <w:tcW w:w="1418" w:type="dxa"/>
            <w:tcBorders>
              <w:top w:val="nil"/>
              <w:left w:val="nil"/>
              <w:bottom w:val="single" w:sz="4" w:space="0" w:color="auto"/>
              <w:right w:val="single" w:sz="4" w:space="0" w:color="auto"/>
            </w:tcBorders>
            <w:shd w:val="clear" w:color="auto" w:fill="auto"/>
            <w:hideMark/>
          </w:tcPr>
          <w:p w14:paraId="48A7AE50" w14:textId="638DE294" w:rsidR="0081565A" w:rsidRPr="00A5732E"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63D717D7" w14:textId="553A2FFD"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4DBA78B5" w14:textId="344FF027"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75%</w:t>
            </w:r>
          </w:p>
        </w:tc>
        <w:tc>
          <w:tcPr>
            <w:tcW w:w="1277" w:type="dxa"/>
            <w:tcBorders>
              <w:top w:val="nil"/>
              <w:left w:val="nil"/>
              <w:bottom w:val="single" w:sz="4" w:space="0" w:color="auto"/>
              <w:right w:val="single" w:sz="4" w:space="0" w:color="auto"/>
            </w:tcBorders>
            <w:shd w:val="clear" w:color="auto" w:fill="auto"/>
            <w:hideMark/>
          </w:tcPr>
          <w:p w14:paraId="05B59D49" w14:textId="79BCC994"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25%</w:t>
            </w:r>
          </w:p>
        </w:tc>
        <w:tc>
          <w:tcPr>
            <w:tcW w:w="1923" w:type="dxa"/>
            <w:tcBorders>
              <w:top w:val="nil"/>
              <w:left w:val="nil"/>
              <w:bottom w:val="single" w:sz="4" w:space="0" w:color="auto"/>
              <w:right w:val="single" w:sz="4" w:space="0" w:color="auto"/>
            </w:tcBorders>
            <w:shd w:val="clear" w:color="auto" w:fill="auto"/>
            <w:hideMark/>
          </w:tcPr>
          <w:p w14:paraId="235FB1B8" w14:textId="5A8E228F" w:rsidR="0081565A" w:rsidRPr="00E7201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Assignment1 12.5%</w:t>
            </w:r>
            <w:r w:rsidRPr="00A5732E">
              <w:rPr>
                <w:rFonts w:ascii="Arial" w:eastAsia="Times New Roman" w:hAnsi="Arial" w:cs="Arial"/>
                <w:sz w:val="18"/>
                <w:szCs w:val="18"/>
              </w:rPr>
              <w:br/>
              <w:t>Assignment2 12.5%</w:t>
            </w:r>
          </w:p>
        </w:tc>
      </w:tr>
      <w:tr w:rsidR="0081565A" w:rsidRPr="00E7201E" w14:paraId="5136F41E" w14:textId="77777777" w:rsidTr="001F01CA">
        <w:trPr>
          <w:trHeight w:val="456"/>
        </w:trPr>
        <w:tc>
          <w:tcPr>
            <w:tcW w:w="1039" w:type="dxa"/>
            <w:tcBorders>
              <w:top w:val="nil"/>
              <w:left w:val="single" w:sz="4" w:space="0" w:color="auto"/>
              <w:bottom w:val="single" w:sz="4" w:space="0" w:color="auto"/>
              <w:right w:val="single" w:sz="4" w:space="0" w:color="auto"/>
            </w:tcBorders>
            <w:shd w:val="clear" w:color="auto" w:fill="auto"/>
            <w:hideMark/>
          </w:tcPr>
          <w:p w14:paraId="6F40B333" w14:textId="19D0A217"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BIOL6052</w:t>
            </w:r>
          </w:p>
        </w:tc>
        <w:tc>
          <w:tcPr>
            <w:tcW w:w="597" w:type="dxa"/>
            <w:tcBorders>
              <w:top w:val="nil"/>
              <w:left w:val="nil"/>
              <w:bottom w:val="single" w:sz="4" w:space="0" w:color="auto"/>
              <w:right w:val="single" w:sz="4" w:space="0" w:color="auto"/>
            </w:tcBorders>
            <w:shd w:val="clear" w:color="auto" w:fill="auto"/>
            <w:hideMark/>
          </w:tcPr>
          <w:p w14:paraId="2027915B" w14:textId="73E71389"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29002434" w14:textId="3455756F"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Quantitative Methods</w:t>
            </w:r>
          </w:p>
        </w:tc>
        <w:tc>
          <w:tcPr>
            <w:tcW w:w="1418" w:type="dxa"/>
            <w:tcBorders>
              <w:top w:val="nil"/>
              <w:left w:val="nil"/>
              <w:bottom w:val="single" w:sz="4" w:space="0" w:color="auto"/>
              <w:right w:val="single" w:sz="4" w:space="0" w:color="auto"/>
            </w:tcBorders>
            <w:shd w:val="clear" w:color="auto" w:fill="auto"/>
            <w:hideMark/>
          </w:tcPr>
          <w:p w14:paraId="0579B80F" w14:textId="4B7DA188"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2996D0C5" w14:textId="2DAABE17"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19D3EDAF" w14:textId="0A4B507A"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 </w:t>
            </w:r>
          </w:p>
        </w:tc>
        <w:tc>
          <w:tcPr>
            <w:tcW w:w="1277" w:type="dxa"/>
            <w:tcBorders>
              <w:top w:val="nil"/>
              <w:left w:val="nil"/>
              <w:bottom w:val="single" w:sz="4" w:space="0" w:color="auto"/>
              <w:right w:val="single" w:sz="4" w:space="0" w:color="auto"/>
            </w:tcBorders>
            <w:shd w:val="clear" w:color="auto" w:fill="auto"/>
            <w:hideMark/>
          </w:tcPr>
          <w:p w14:paraId="72521D6D" w14:textId="065AFCD0"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100%</w:t>
            </w:r>
          </w:p>
        </w:tc>
        <w:tc>
          <w:tcPr>
            <w:tcW w:w="1923" w:type="dxa"/>
            <w:tcBorders>
              <w:top w:val="nil"/>
              <w:left w:val="nil"/>
              <w:bottom w:val="single" w:sz="4" w:space="0" w:color="auto"/>
              <w:right w:val="single" w:sz="4" w:space="0" w:color="auto"/>
            </w:tcBorders>
            <w:shd w:val="clear" w:color="auto" w:fill="auto"/>
            <w:hideMark/>
          </w:tcPr>
          <w:p w14:paraId="533FCA0B" w14:textId="6BA17CA5"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Exercise 1 20%</w:t>
            </w:r>
            <w:r w:rsidRPr="00A5732E">
              <w:rPr>
                <w:rFonts w:ascii="Arial" w:eastAsia="Times New Roman" w:hAnsi="Arial" w:cs="Arial"/>
                <w:sz w:val="18"/>
                <w:szCs w:val="18"/>
              </w:rPr>
              <w:br/>
              <w:t>Exercise 2 20%</w:t>
            </w:r>
            <w:r w:rsidRPr="00A5732E">
              <w:rPr>
                <w:rFonts w:ascii="Arial" w:eastAsia="Times New Roman" w:hAnsi="Arial" w:cs="Arial"/>
                <w:sz w:val="18"/>
                <w:szCs w:val="18"/>
              </w:rPr>
              <w:br/>
              <w:t>Grant Proposal 60%</w:t>
            </w:r>
          </w:p>
        </w:tc>
      </w:tr>
      <w:tr w:rsidR="0081565A" w:rsidRPr="00E7201E" w14:paraId="54328E2B" w14:textId="77777777" w:rsidTr="001F01CA">
        <w:trPr>
          <w:trHeight w:val="720"/>
        </w:trPr>
        <w:tc>
          <w:tcPr>
            <w:tcW w:w="1039" w:type="dxa"/>
            <w:tcBorders>
              <w:top w:val="nil"/>
              <w:left w:val="single" w:sz="4" w:space="0" w:color="auto"/>
              <w:bottom w:val="single" w:sz="4" w:space="0" w:color="auto"/>
              <w:right w:val="single" w:sz="4" w:space="0" w:color="auto"/>
            </w:tcBorders>
            <w:shd w:val="clear" w:color="auto" w:fill="auto"/>
            <w:hideMark/>
          </w:tcPr>
          <w:p w14:paraId="444000DC" w14:textId="2D37B1EA"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BIOL6053</w:t>
            </w:r>
          </w:p>
        </w:tc>
        <w:tc>
          <w:tcPr>
            <w:tcW w:w="597" w:type="dxa"/>
            <w:tcBorders>
              <w:top w:val="nil"/>
              <w:left w:val="nil"/>
              <w:bottom w:val="single" w:sz="4" w:space="0" w:color="auto"/>
              <w:right w:val="single" w:sz="4" w:space="0" w:color="auto"/>
            </w:tcBorders>
            <w:shd w:val="clear" w:color="auto" w:fill="auto"/>
            <w:hideMark/>
          </w:tcPr>
          <w:p w14:paraId="666DC938" w14:textId="4CB12E1B"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1CCD4642" w14:textId="4442A251"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Current Research</w:t>
            </w:r>
          </w:p>
        </w:tc>
        <w:tc>
          <w:tcPr>
            <w:tcW w:w="1418" w:type="dxa"/>
            <w:tcBorders>
              <w:top w:val="nil"/>
              <w:left w:val="nil"/>
              <w:bottom w:val="single" w:sz="4" w:space="0" w:color="auto"/>
              <w:right w:val="single" w:sz="4" w:space="0" w:color="auto"/>
            </w:tcBorders>
            <w:shd w:val="clear" w:color="auto" w:fill="auto"/>
            <w:hideMark/>
          </w:tcPr>
          <w:p w14:paraId="0A0D0E73" w14:textId="505F207A"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31EFF54B" w14:textId="6C6DD7E3"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N</w:t>
            </w:r>
          </w:p>
        </w:tc>
        <w:tc>
          <w:tcPr>
            <w:tcW w:w="1134" w:type="dxa"/>
            <w:tcBorders>
              <w:top w:val="nil"/>
              <w:left w:val="nil"/>
              <w:bottom w:val="single" w:sz="4" w:space="0" w:color="auto"/>
              <w:right w:val="single" w:sz="4" w:space="0" w:color="auto"/>
            </w:tcBorders>
            <w:shd w:val="clear" w:color="auto" w:fill="auto"/>
            <w:hideMark/>
          </w:tcPr>
          <w:p w14:paraId="5DA21BD4" w14:textId="4D000B10"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 </w:t>
            </w:r>
          </w:p>
        </w:tc>
        <w:tc>
          <w:tcPr>
            <w:tcW w:w="1277" w:type="dxa"/>
            <w:tcBorders>
              <w:top w:val="nil"/>
              <w:left w:val="nil"/>
              <w:bottom w:val="single" w:sz="4" w:space="0" w:color="auto"/>
              <w:right w:val="single" w:sz="4" w:space="0" w:color="auto"/>
            </w:tcBorders>
            <w:shd w:val="clear" w:color="auto" w:fill="auto"/>
            <w:hideMark/>
          </w:tcPr>
          <w:p w14:paraId="2F128F33" w14:textId="15B5385C"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100%</w:t>
            </w:r>
          </w:p>
        </w:tc>
        <w:tc>
          <w:tcPr>
            <w:tcW w:w="1923" w:type="dxa"/>
            <w:tcBorders>
              <w:top w:val="nil"/>
              <w:left w:val="nil"/>
              <w:bottom w:val="single" w:sz="4" w:space="0" w:color="auto"/>
              <w:right w:val="single" w:sz="4" w:space="0" w:color="auto"/>
            </w:tcBorders>
            <w:shd w:val="clear" w:color="auto" w:fill="auto"/>
            <w:hideMark/>
          </w:tcPr>
          <w:p w14:paraId="760C62AD" w14:textId="643FE934" w:rsidR="0081565A" w:rsidRPr="00A5732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rPr>
              <w:t>Research Seminar Summary 25%</w:t>
            </w:r>
            <w:r w:rsidRPr="00A5732E">
              <w:rPr>
                <w:rFonts w:ascii="Arial" w:eastAsia="Times New Roman" w:hAnsi="Arial" w:cs="Arial"/>
                <w:sz w:val="18"/>
                <w:szCs w:val="18"/>
              </w:rPr>
              <w:br/>
              <w:t>In-depth Report 1 12.5%</w:t>
            </w:r>
            <w:r w:rsidRPr="00A5732E">
              <w:rPr>
                <w:rFonts w:ascii="Arial" w:eastAsia="Times New Roman" w:hAnsi="Arial" w:cs="Arial"/>
                <w:sz w:val="18"/>
                <w:szCs w:val="18"/>
              </w:rPr>
              <w:br/>
              <w:t>In-depth Report 2 12.5%</w:t>
            </w:r>
            <w:r w:rsidRPr="00A5732E">
              <w:rPr>
                <w:rFonts w:ascii="Arial" w:eastAsia="Times New Roman" w:hAnsi="Arial" w:cs="Arial"/>
                <w:sz w:val="18"/>
                <w:szCs w:val="18"/>
              </w:rPr>
              <w:br/>
              <w:t>Research Synthesis 50%</w:t>
            </w:r>
          </w:p>
        </w:tc>
      </w:tr>
      <w:tr w:rsidR="0081565A" w:rsidRPr="00E7201E" w14:paraId="23207E91" w14:textId="77777777" w:rsidTr="001F01CA">
        <w:trPr>
          <w:trHeight w:val="912"/>
        </w:trPr>
        <w:tc>
          <w:tcPr>
            <w:tcW w:w="1039" w:type="dxa"/>
            <w:tcBorders>
              <w:top w:val="nil"/>
              <w:left w:val="single" w:sz="4" w:space="0" w:color="auto"/>
              <w:bottom w:val="single" w:sz="4" w:space="0" w:color="auto"/>
              <w:right w:val="single" w:sz="4" w:space="0" w:color="auto"/>
            </w:tcBorders>
            <w:shd w:val="clear" w:color="auto" w:fill="auto"/>
            <w:hideMark/>
          </w:tcPr>
          <w:p w14:paraId="3284E342" w14:textId="02E24A2F"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BIOL6054</w:t>
            </w:r>
          </w:p>
        </w:tc>
        <w:tc>
          <w:tcPr>
            <w:tcW w:w="597" w:type="dxa"/>
            <w:tcBorders>
              <w:top w:val="nil"/>
              <w:left w:val="nil"/>
              <w:bottom w:val="single" w:sz="4" w:space="0" w:color="auto"/>
              <w:right w:val="single" w:sz="4" w:space="0" w:color="auto"/>
            </w:tcBorders>
            <w:shd w:val="clear" w:color="auto" w:fill="auto"/>
            <w:hideMark/>
          </w:tcPr>
          <w:p w14:paraId="2F0F3A70" w14:textId="3E449BD4"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2</w:t>
            </w:r>
          </w:p>
        </w:tc>
        <w:tc>
          <w:tcPr>
            <w:tcW w:w="1923" w:type="dxa"/>
            <w:tcBorders>
              <w:top w:val="nil"/>
              <w:left w:val="nil"/>
              <w:bottom w:val="single" w:sz="4" w:space="0" w:color="auto"/>
              <w:right w:val="single" w:sz="4" w:space="0" w:color="auto"/>
            </w:tcBorders>
            <w:shd w:val="clear" w:color="auto" w:fill="auto"/>
            <w:hideMark/>
          </w:tcPr>
          <w:p w14:paraId="76419DE5" w14:textId="691AFB0B"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Techniques and Theory of Field Biology (commence 14/15)</w:t>
            </w:r>
          </w:p>
        </w:tc>
        <w:tc>
          <w:tcPr>
            <w:tcW w:w="1418" w:type="dxa"/>
            <w:tcBorders>
              <w:top w:val="nil"/>
              <w:left w:val="nil"/>
              <w:bottom w:val="single" w:sz="4" w:space="0" w:color="auto"/>
              <w:right w:val="single" w:sz="4" w:space="0" w:color="auto"/>
            </w:tcBorders>
            <w:shd w:val="clear" w:color="auto" w:fill="auto"/>
            <w:hideMark/>
          </w:tcPr>
          <w:p w14:paraId="4E5357C5" w14:textId="4ED441E0"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 3.75/7.5</w:t>
            </w:r>
          </w:p>
        </w:tc>
        <w:tc>
          <w:tcPr>
            <w:tcW w:w="992" w:type="dxa"/>
            <w:tcBorders>
              <w:top w:val="nil"/>
              <w:left w:val="nil"/>
              <w:bottom w:val="single" w:sz="4" w:space="0" w:color="auto"/>
              <w:right w:val="single" w:sz="4" w:space="0" w:color="auto"/>
            </w:tcBorders>
            <w:shd w:val="clear" w:color="auto" w:fill="auto"/>
            <w:hideMark/>
          </w:tcPr>
          <w:p w14:paraId="6E5B0AE3" w14:textId="3FF01900"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 </w:t>
            </w:r>
          </w:p>
        </w:tc>
        <w:tc>
          <w:tcPr>
            <w:tcW w:w="1134" w:type="dxa"/>
            <w:tcBorders>
              <w:top w:val="nil"/>
              <w:left w:val="nil"/>
              <w:bottom w:val="single" w:sz="4" w:space="0" w:color="auto"/>
              <w:right w:val="single" w:sz="4" w:space="0" w:color="auto"/>
            </w:tcBorders>
            <w:shd w:val="clear" w:color="auto" w:fill="auto"/>
            <w:hideMark/>
          </w:tcPr>
          <w:p w14:paraId="35BD9D01" w14:textId="78FBDAAE"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 </w:t>
            </w:r>
          </w:p>
        </w:tc>
        <w:tc>
          <w:tcPr>
            <w:tcW w:w="1277" w:type="dxa"/>
            <w:tcBorders>
              <w:top w:val="nil"/>
              <w:left w:val="nil"/>
              <w:bottom w:val="single" w:sz="4" w:space="0" w:color="auto"/>
              <w:right w:val="single" w:sz="4" w:space="0" w:color="auto"/>
            </w:tcBorders>
            <w:shd w:val="clear" w:color="auto" w:fill="auto"/>
            <w:hideMark/>
          </w:tcPr>
          <w:p w14:paraId="463CF0A0" w14:textId="71014290"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100%</w:t>
            </w:r>
          </w:p>
        </w:tc>
        <w:tc>
          <w:tcPr>
            <w:tcW w:w="1923" w:type="dxa"/>
            <w:tcBorders>
              <w:top w:val="nil"/>
              <w:left w:val="nil"/>
              <w:bottom w:val="single" w:sz="4" w:space="0" w:color="auto"/>
              <w:right w:val="single" w:sz="4" w:space="0" w:color="auto"/>
            </w:tcBorders>
            <w:shd w:val="clear" w:color="auto" w:fill="auto"/>
            <w:hideMark/>
          </w:tcPr>
          <w:p w14:paraId="2AE80BFC" w14:textId="7DB87733" w:rsidR="0081565A" w:rsidRPr="00A5732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u w:val="double"/>
              </w:rPr>
              <w:t>2014/15</w:t>
            </w:r>
            <w:r w:rsidRPr="00E7201E">
              <w:rPr>
                <w:rFonts w:ascii="Arial" w:eastAsia="Times New Roman" w:hAnsi="Arial" w:cs="Arial"/>
                <w:sz w:val="18"/>
                <w:szCs w:val="18"/>
              </w:rPr>
              <w:br/>
              <w:t>Identification Tests 10%</w:t>
            </w:r>
            <w:r w:rsidRPr="00E7201E">
              <w:rPr>
                <w:rFonts w:ascii="Arial" w:eastAsia="Times New Roman" w:hAnsi="Arial" w:cs="Arial"/>
                <w:sz w:val="18"/>
                <w:szCs w:val="18"/>
              </w:rPr>
              <w:br/>
              <w:t>Write-up 60%</w:t>
            </w:r>
            <w:r w:rsidRPr="00E7201E">
              <w:rPr>
                <w:rFonts w:ascii="Arial" w:eastAsia="Times New Roman" w:hAnsi="Arial" w:cs="Arial"/>
                <w:sz w:val="18"/>
                <w:szCs w:val="18"/>
              </w:rPr>
              <w:br/>
              <w:t>Group presentation 15%</w:t>
            </w:r>
            <w:r w:rsidRPr="00E7201E">
              <w:rPr>
                <w:rFonts w:ascii="Arial" w:eastAsia="Times New Roman" w:hAnsi="Arial" w:cs="Arial"/>
                <w:sz w:val="18"/>
                <w:szCs w:val="18"/>
              </w:rPr>
              <w:br/>
              <w:t>Group demonstration 15%</w:t>
            </w:r>
          </w:p>
        </w:tc>
      </w:tr>
      <w:tr w:rsidR="0081565A" w:rsidRPr="00E7201E" w14:paraId="7FAE93CC" w14:textId="77777777" w:rsidTr="001F01CA">
        <w:trPr>
          <w:trHeight w:val="1200"/>
        </w:trPr>
        <w:tc>
          <w:tcPr>
            <w:tcW w:w="1039" w:type="dxa"/>
            <w:tcBorders>
              <w:top w:val="nil"/>
              <w:left w:val="single" w:sz="4" w:space="0" w:color="auto"/>
              <w:bottom w:val="single" w:sz="4" w:space="0" w:color="auto"/>
              <w:right w:val="single" w:sz="4" w:space="0" w:color="auto"/>
            </w:tcBorders>
            <w:shd w:val="clear" w:color="auto" w:fill="auto"/>
            <w:hideMark/>
          </w:tcPr>
          <w:p w14:paraId="30A4471C" w14:textId="28C1C8BA"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BIOL6055</w:t>
            </w:r>
          </w:p>
        </w:tc>
        <w:tc>
          <w:tcPr>
            <w:tcW w:w="597" w:type="dxa"/>
            <w:tcBorders>
              <w:top w:val="nil"/>
              <w:left w:val="nil"/>
              <w:bottom w:val="single" w:sz="4" w:space="0" w:color="auto"/>
              <w:right w:val="single" w:sz="4" w:space="0" w:color="auto"/>
            </w:tcBorders>
            <w:shd w:val="clear" w:color="auto" w:fill="auto"/>
            <w:hideMark/>
          </w:tcPr>
          <w:p w14:paraId="2948CD1F" w14:textId="2D3E624F"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68F1F0D5" w14:textId="4D4E4944"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Computational methods for Biological Data Analysis</w:t>
            </w:r>
          </w:p>
        </w:tc>
        <w:tc>
          <w:tcPr>
            <w:tcW w:w="1418" w:type="dxa"/>
            <w:tcBorders>
              <w:top w:val="nil"/>
              <w:left w:val="nil"/>
              <w:bottom w:val="single" w:sz="4" w:space="0" w:color="auto"/>
              <w:right w:val="single" w:sz="4" w:space="0" w:color="auto"/>
            </w:tcBorders>
            <w:shd w:val="clear" w:color="auto" w:fill="auto"/>
            <w:hideMark/>
          </w:tcPr>
          <w:p w14:paraId="24B0FBAA" w14:textId="519DED15" w:rsidR="0081565A" w:rsidRPr="00A5732E"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3.75/7.5 </w:t>
            </w:r>
          </w:p>
        </w:tc>
        <w:tc>
          <w:tcPr>
            <w:tcW w:w="992" w:type="dxa"/>
            <w:tcBorders>
              <w:top w:val="nil"/>
              <w:left w:val="nil"/>
              <w:bottom w:val="single" w:sz="4" w:space="0" w:color="auto"/>
              <w:right w:val="single" w:sz="4" w:space="0" w:color="auto"/>
            </w:tcBorders>
            <w:shd w:val="clear" w:color="auto" w:fill="auto"/>
            <w:hideMark/>
          </w:tcPr>
          <w:p w14:paraId="34B36BE5" w14:textId="329D2CD9"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N</w:t>
            </w:r>
          </w:p>
        </w:tc>
        <w:tc>
          <w:tcPr>
            <w:tcW w:w="1134" w:type="dxa"/>
            <w:tcBorders>
              <w:top w:val="nil"/>
              <w:left w:val="nil"/>
              <w:bottom w:val="single" w:sz="4" w:space="0" w:color="auto"/>
              <w:right w:val="single" w:sz="4" w:space="0" w:color="auto"/>
            </w:tcBorders>
            <w:shd w:val="clear" w:color="auto" w:fill="auto"/>
            <w:hideMark/>
          </w:tcPr>
          <w:p w14:paraId="623F0070" w14:textId="52CE6217"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 </w:t>
            </w:r>
          </w:p>
        </w:tc>
        <w:tc>
          <w:tcPr>
            <w:tcW w:w="1277" w:type="dxa"/>
            <w:tcBorders>
              <w:top w:val="nil"/>
              <w:left w:val="nil"/>
              <w:bottom w:val="single" w:sz="4" w:space="0" w:color="auto"/>
              <w:right w:val="single" w:sz="4" w:space="0" w:color="auto"/>
            </w:tcBorders>
            <w:shd w:val="clear" w:color="auto" w:fill="auto"/>
            <w:hideMark/>
          </w:tcPr>
          <w:p w14:paraId="2600B722" w14:textId="5295DD5A"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100%</w:t>
            </w:r>
          </w:p>
        </w:tc>
        <w:tc>
          <w:tcPr>
            <w:tcW w:w="1923" w:type="dxa"/>
            <w:tcBorders>
              <w:top w:val="nil"/>
              <w:left w:val="nil"/>
              <w:bottom w:val="single" w:sz="4" w:space="0" w:color="auto"/>
              <w:right w:val="single" w:sz="4" w:space="0" w:color="auto"/>
            </w:tcBorders>
            <w:shd w:val="clear" w:color="auto" w:fill="auto"/>
            <w:hideMark/>
          </w:tcPr>
          <w:p w14:paraId="047E6327" w14:textId="3D526509" w:rsidR="0081565A" w:rsidRPr="00E7201E" w:rsidRDefault="0081565A">
            <w:pPr>
              <w:spacing w:after="0" w:line="240" w:lineRule="auto"/>
              <w:rPr>
                <w:rFonts w:ascii="Arial" w:eastAsia="Times New Roman" w:hAnsi="Arial" w:cs="Arial"/>
                <w:sz w:val="18"/>
                <w:szCs w:val="18"/>
              </w:rPr>
            </w:pPr>
            <w:r w:rsidRPr="00A5732E">
              <w:rPr>
                <w:rFonts w:ascii="Arial" w:eastAsia="Times New Roman" w:hAnsi="Arial" w:cs="Arial"/>
                <w:sz w:val="18"/>
                <w:szCs w:val="18"/>
                <w:u w:val="double"/>
              </w:rPr>
              <w:t>2014/15</w:t>
            </w:r>
            <w:r w:rsidRPr="00E7201E">
              <w:rPr>
                <w:rFonts w:ascii="Arial" w:eastAsia="Times New Roman" w:hAnsi="Arial" w:cs="Arial"/>
                <w:sz w:val="18"/>
                <w:szCs w:val="18"/>
              </w:rPr>
              <w:br/>
              <w:t>Project 40%</w:t>
            </w:r>
            <w:r w:rsidRPr="00E7201E">
              <w:rPr>
                <w:rFonts w:ascii="Arial" w:eastAsia="Times New Roman" w:hAnsi="Arial" w:cs="Arial"/>
                <w:sz w:val="18"/>
                <w:szCs w:val="18"/>
              </w:rPr>
              <w:br/>
              <w:t>Weekly Test 1 15%</w:t>
            </w:r>
            <w:r w:rsidRPr="00E7201E">
              <w:rPr>
                <w:rFonts w:ascii="Arial" w:eastAsia="Times New Roman" w:hAnsi="Arial" w:cs="Arial"/>
                <w:sz w:val="18"/>
                <w:szCs w:val="18"/>
              </w:rPr>
              <w:br/>
              <w:t>Weekly Test 2 15%</w:t>
            </w:r>
            <w:r w:rsidRPr="00E7201E">
              <w:rPr>
                <w:rFonts w:ascii="Arial" w:eastAsia="Times New Roman" w:hAnsi="Arial" w:cs="Arial"/>
                <w:sz w:val="18"/>
                <w:szCs w:val="18"/>
              </w:rPr>
              <w:br/>
              <w:t>Weekly Test 3 15%</w:t>
            </w:r>
            <w:r w:rsidRPr="00E7201E">
              <w:rPr>
                <w:rFonts w:ascii="Arial" w:eastAsia="Times New Roman" w:hAnsi="Arial" w:cs="Arial"/>
                <w:sz w:val="18"/>
                <w:szCs w:val="18"/>
              </w:rPr>
              <w:br/>
              <w:t>Weekly Test 4 15%</w:t>
            </w:r>
          </w:p>
        </w:tc>
      </w:tr>
      <w:tr w:rsidR="0081565A" w:rsidRPr="00E7201E" w14:paraId="586AAD08" w14:textId="77777777" w:rsidTr="001F01CA">
        <w:trPr>
          <w:trHeight w:val="1244"/>
        </w:trPr>
        <w:tc>
          <w:tcPr>
            <w:tcW w:w="1039" w:type="dxa"/>
            <w:tcBorders>
              <w:top w:val="nil"/>
              <w:left w:val="single" w:sz="4" w:space="0" w:color="auto"/>
              <w:bottom w:val="single" w:sz="4" w:space="0" w:color="auto"/>
              <w:right w:val="single" w:sz="4" w:space="0" w:color="auto"/>
            </w:tcBorders>
            <w:shd w:val="clear" w:color="auto" w:fill="auto"/>
            <w:hideMark/>
          </w:tcPr>
          <w:p w14:paraId="676907FF" w14:textId="1CFAD2A7"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lastRenderedPageBreak/>
              <w:t>BIOL6066</w:t>
            </w:r>
          </w:p>
        </w:tc>
        <w:tc>
          <w:tcPr>
            <w:tcW w:w="597" w:type="dxa"/>
            <w:tcBorders>
              <w:top w:val="nil"/>
              <w:left w:val="nil"/>
              <w:bottom w:val="single" w:sz="4" w:space="0" w:color="auto"/>
              <w:right w:val="single" w:sz="4" w:space="0" w:color="auto"/>
            </w:tcBorders>
            <w:shd w:val="clear" w:color="auto" w:fill="auto"/>
            <w:hideMark/>
          </w:tcPr>
          <w:p w14:paraId="4364AA76" w14:textId="5D7015FA"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1</w:t>
            </w:r>
          </w:p>
        </w:tc>
        <w:tc>
          <w:tcPr>
            <w:tcW w:w="1923" w:type="dxa"/>
            <w:tcBorders>
              <w:top w:val="nil"/>
              <w:left w:val="nil"/>
              <w:bottom w:val="single" w:sz="4" w:space="0" w:color="auto"/>
              <w:right w:val="single" w:sz="4" w:space="0" w:color="auto"/>
            </w:tcBorders>
            <w:shd w:val="clear" w:color="auto" w:fill="auto"/>
            <w:hideMark/>
          </w:tcPr>
          <w:p w14:paraId="07EC4F21" w14:textId="3007F256" w:rsidR="0081565A" w:rsidRPr="00ED1D16" w:rsidRDefault="0081565A">
            <w:pPr>
              <w:spacing w:after="0" w:line="240" w:lineRule="auto"/>
              <w:rPr>
                <w:rFonts w:ascii="Arial" w:eastAsia="Times New Roman" w:hAnsi="Arial" w:cs="Arial"/>
                <w:sz w:val="18"/>
                <w:szCs w:val="18"/>
              </w:rPr>
            </w:pPr>
            <w:r w:rsidRPr="00ED1D16">
              <w:rPr>
                <w:rFonts w:ascii="Arial" w:eastAsia="Times New Roman" w:hAnsi="Arial" w:cs="Arial"/>
                <w:sz w:val="18"/>
                <w:szCs w:val="18"/>
              </w:rPr>
              <w:t>Spatial Ecology and Conservation</w:t>
            </w:r>
          </w:p>
        </w:tc>
        <w:tc>
          <w:tcPr>
            <w:tcW w:w="1418" w:type="dxa"/>
            <w:tcBorders>
              <w:top w:val="nil"/>
              <w:left w:val="nil"/>
              <w:bottom w:val="single" w:sz="4" w:space="0" w:color="auto"/>
              <w:right w:val="single" w:sz="4" w:space="0" w:color="auto"/>
            </w:tcBorders>
            <w:shd w:val="clear" w:color="auto" w:fill="auto"/>
            <w:hideMark/>
          </w:tcPr>
          <w:p w14:paraId="0FA46BCC" w14:textId="640BC894" w:rsidR="0081565A" w:rsidRPr="00ED1D16" w:rsidRDefault="0081565A" w:rsidP="00E84001">
            <w:pPr>
              <w:spacing w:after="0" w:line="240" w:lineRule="auto"/>
              <w:rPr>
                <w:rFonts w:ascii="Arial" w:eastAsia="Times New Roman" w:hAnsi="Arial" w:cs="Arial"/>
                <w:sz w:val="18"/>
                <w:szCs w:val="18"/>
              </w:rPr>
            </w:pPr>
            <w:r w:rsidRPr="00ED1D16">
              <w:rPr>
                <w:rFonts w:ascii="Arial" w:eastAsia="Times New Roman" w:hAnsi="Arial" w:cs="Arial"/>
                <w:sz w:val="18"/>
                <w:szCs w:val="18"/>
              </w:rPr>
              <w:t> </w:t>
            </w:r>
            <w:r w:rsidRPr="00A5732E">
              <w:rPr>
                <w:rFonts w:ascii="Arial" w:eastAsia="Times New Roman" w:hAnsi="Arial" w:cs="Arial"/>
                <w:sz w:val="18"/>
                <w:szCs w:val="18"/>
              </w:rPr>
              <w:t>7.5/15</w:t>
            </w:r>
          </w:p>
        </w:tc>
        <w:tc>
          <w:tcPr>
            <w:tcW w:w="992" w:type="dxa"/>
            <w:tcBorders>
              <w:top w:val="nil"/>
              <w:left w:val="nil"/>
              <w:bottom w:val="single" w:sz="4" w:space="0" w:color="auto"/>
              <w:right w:val="single" w:sz="4" w:space="0" w:color="auto"/>
            </w:tcBorders>
            <w:shd w:val="clear" w:color="auto" w:fill="auto"/>
            <w:hideMark/>
          </w:tcPr>
          <w:p w14:paraId="31C83D8A" w14:textId="331ACDBA"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Y</w:t>
            </w:r>
          </w:p>
        </w:tc>
        <w:tc>
          <w:tcPr>
            <w:tcW w:w="1134" w:type="dxa"/>
            <w:tcBorders>
              <w:top w:val="nil"/>
              <w:left w:val="nil"/>
              <w:bottom w:val="single" w:sz="4" w:space="0" w:color="auto"/>
              <w:right w:val="single" w:sz="4" w:space="0" w:color="auto"/>
            </w:tcBorders>
            <w:shd w:val="clear" w:color="auto" w:fill="auto"/>
            <w:hideMark/>
          </w:tcPr>
          <w:p w14:paraId="69ED9519" w14:textId="26532AFE" w:rsidR="0081565A" w:rsidRPr="00A5732E" w:rsidRDefault="0081565A" w:rsidP="00E84001">
            <w:pPr>
              <w:spacing w:after="0" w:line="240" w:lineRule="auto"/>
              <w:rPr>
                <w:rFonts w:ascii="Arial" w:eastAsia="Times New Roman" w:hAnsi="Arial" w:cs="Arial"/>
                <w:sz w:val="18"/>
                <w:szCs w:val="18"/>
              </w:rPr>
            </w:pPr>
            <w:r w:rsidRPr="00A5732E">
              <w:rPr>
                <w:rFonts w:ascii="Arial" w:eastAsia="Times New Roman" w:hAnsi="Arial" w:cs="Arial"/>
                <w:sz w:val="18"/>
                <w:szCs w:val="18"/>
              </w:rPr>
              <w:t>55%</w:t>
            </w:r>
          </w:p>
        </w:tc>
        <w:tc>
          <w:tcPr>
            <w:tcW w:w="1277" w:type="dxa"/>
            <w:tcBorders>
              <w:top w:val="nil"/>
              <w:left w:val="nil"/>
              <w:bottom w:val="single" w:sz="4" w:space="0" w:color="auto"/>
              <w:right w:val="single" w:sz="4" w:space="0" w:color="auto"/>
            </w:tcBorders>
            <w:shd w:val="clear" w:color="auto" w:fill="auto"/>
            <w:hideMark/>
          </w:tcPr>
          <w:p w14:paraId="5A7DC23D" w14:textId="5FA5249E" w:rsidR="0081565A" w:rsidRPr="00A5732E" w:rsidRDefault="0081565A" w:rsidP="00E84001">
            <w:pPr>
              <w:spacing w:after="0" w:line="240" w:lineRule="auto"/>
              <w:rPr>
                <w:rFonts w:ascii="Arial" w:eastAsia="Times New Roman" w:hAnsi="Arial" w:cs="Arial"/>
                <w:sz w:val="18"/>
                <w:szCs w:val="18"/>
              </w:rPr>
            </w:pPr>
            <w:r w:rsidRPr="00E7201E">
              <w:rPr>
                <w:rFonts w:ascii="Arial" w:eastAsia="Times New Roman" w:hAnsi="Arial" w:cs="Arial"/>
                <w:sz w:val="18"/>
                <w:szCs w:val="18"/>
              </w:rPr>
              <w:t>45%</w:t>
            </w:r>
          </w:p>
        </w:tc>
        <w:tc>
          <w:tcPr>
            <w:tcW w:w="1923" w:type="dxa"/>
            <w:tcBorders>
              <w:top w:val="nil"/>
              <w:left w:val="nil"/>
              <w:bottom w:val="single" w:sz="4" w:space="0" w:color="auto"/>
              <w:right w:val="single" w:sz="4" w:space="0" w:color="auto"/>
            </w:tcBorders>
            <w:shd w:val="clear" w:color="auto" w:fill="auto"/>
            <w:hideMark/>
          </w:tcPr>
          <w:p w14:paraId="2591760E" w14:textId="47373B94" w:rsidR="0081565A" w:rsidRPr="00E7201E" w:rsidRDefault="0081565A">
            <w:pPr>
              <w:spacing w:after="0" w:line="240" w:lineRule="auto"/>
              <w:rPr>
                <w:rFonts w:ascii="Arial" w:eastAsia="Times New Roman" w:hAnsi="Arial" w:cs="Arial"/>
                <w:sz w:val="18"/>
                <w:szCs w:val="18"/>
              </w:rPr>
            </w:pPr>
            <w:r w:rsidRPr="00E7201E">
              <w:rPr>
                <w:rFonts w:ascii="Arial" w:eastAsia="Times New Roman" w:hAnsi="Arial" w:cs="Arial"/>
                <w:sz w:val="18"/>
                <w:szCs w:val="18"/>
              </w:rPr>
              <w:t>Data Interpretation 5%</w:t>
            </w:r>
            <w:r w:rsidRPr="00E7201E">
              <w:rPr>
                <w:rFonts w:ascii="Arial" w:eastAsia="Times New Roman" w:hAnsi="Arial" w:cs="Arial"/>
                <w:sz w:val="18"/>
                <w:szCs w:val="18"/>
              </w:rPr>
              <w:br/>
              <w:t>Position Paper 20%</w:t>
            </w:r>
            <w:r w:rsidRPr="00E7201E">
              <w:rPr>
                <w:rFonts w:ascii="Arial" w:eastAsia="Times New Roman" w:hAnsi="Arial" w:cs="Arial"/>
                <w:sz w:val="18"/>
                <w:szCs w:val="18"/>
              </w:rPr>
              <w:br/>
              <w:t>Critical Review Paper 20%</w:t>
            </w:r>
          </w:p>
        </w:tc>
      </w:tr>
      <w:tr w:rsidR="0081565A" w:rsidRPr="00E7201E" w14:paraId="1EFE78AE" w14:textId="77777777" w:rsidTr="0081565A">
        <w:trPr>
          <w:trHeight w:val="684"/>
        </w:trPr>
        <w:tc>
          <w:tcPr>
            <w:tcW w:w="1039" w:type="dxa"/>
            <w:tcBorders>
              <w:top w:val="nil"/>
              <w:left w:val="single" w:sz="4" w:space="0" w:color="auto"/>
              <w:bottom w:val="single" w:sz="4" w:space="0" w:color="auto"/>
              <w:right w:val="single" w:sz="4" w:space="0" w:color="auto"/>
            </w:tcBorders>
            <w:shd w:val="clear" w:color="auto" w:fill="auto"/>
          </w:tcPr>
          <w:p w14:paraId="0F7D03B8" w14:textId="2CF56BE4" w:rsidR="0081565A" w:rsidRPr="00E7201E" w:rsidRDefault="0081565A">
            <w:pPr>
              <w:spacing w:after="0" w:line="240" w:lineRule="auto"/>
              <w:rPr>
                <w:rFonts w:ascii="Arial" w:eastAsia="Times New Roman" w:hAnsi="Arial" w:cs="Arial"/>
                <w:sz w:val="18"/>
                <w:szCs w:val="18"/>
              </w:rPr>
            </w:pPr>
          </w:p>
        </w:tc>
        <w:tc>
          <w:tcPr>
            <w:tcW w:w="597" w:type="dxa"/>
            <w:tcBorders>
              <w:top w:val="nil"/>
              <w:left w:val="nil"/>
              <w:bottom w:val="single" w:sz="4" w:space="0" w:color="auto"/>
              <w:right w:val="single" w:sz="4" w:space="0" w:color="auto"/>
            </w:tcBorders>
            <w:shd w:val="clear" w:color="auto" w:fill="auto"/>
          </w:tcPr>
          <w:p w14:paraId="4A046E54" w14:textId="5E38DC79" w:rsidR="0081565A" w:rsidRPr="00ED1D16" w:rsidRDefault="0081565A" w:rsidP="00E84001">
            <w:pPr>
              <w:spacing w:after="0" w:line="240" w:lineRule="auto"/>
              <w:rPr>
                <w:rFonts w:ascii="Arial" w:eastAsia="Times New Roman" w:hAnsi="Arial" w:cs="Arial"/>
                <w:sz w:val="18"/>
                <w:szCs w:val="18"/>
              </w:rPr>
            </w:pPr>
          </w:p>
        </w:tc>
        <w:tc>
          <w:tcPr>
            <w:tcW w:w="1923" w:type="dxa"/>
            <w:tcBorders>
              <w:top w:val="nil"/>
              <w:left w:val="nil"/>
              <w:bottom w:val="single" w:sz="4" w:space="0" w:color="auto"/>
              <w:right w:val="single" w:sz="4" w:space="0" w:color="auto"/>
            </w:tcBorders>
            <w:shd w:val="clear" w:color="auto" w:fill="auto"/>
          </w:tcPr>
          <w:p w14:paraId="2709671B" w14:textId="466EF535" w:rsidR="0081565A" w:rsidRPr="00ED1D16" w:rsidRDefault="0081565A">
            <w:pPr>
              <w:spacing w:after="0" w:line="240" w:lineRule="auto"/>
              <w:rPr>
                <w:rFonts w:ascii="Arial" w:eastAsia="Times New Roman" w:hAnsi="Arial" w:cs="Arial"/>
                <w:sz w:val="18"/>
                <w:szCs w:val="18"/>
              </w:rPr>
            </w:pPr>
          </w:p>
        </w:tc>
        <w:tc>
          <w:tcPr>
            <w:tcW w:w="1418" w:type="dxa"/>
            <w:tcBorders>
              <w:top w:val="nil"/>
              <w:left w:val="nil"/>
              <w:bottom w:val="single" w:sz="4" w:space="0" w:color="auto"/>
              <w:right w:val="single" w:sz="4" w:space="0" w:color="auto"/>
            </w:tcBorders>
            <w:shd w:val="clear" w:color="auto" w:fill="auto"/>
          </w:tcPr>
          <w:p w14:paraId="2EC54170" w14:textId="0C7A327A" w:rsidR="0081565A" w:rsidRPr="00A5732E" w:rsidRDefault="0081565A" w:rsidP="00E84001">
            <w:pPr>
              <w:spacing w:after="0" w:line="240" w:lineRule="auto"/>
              <w:rPr>
                <w:rFonts w:ascii="Arial" w:eastAsia="Times New Roman" w:hAnsi="Arial" w:cs="Arial"/>
                <w:sz w:val="18"/>
                <w:szCs w:val="18"/>
              </w:rPr>
            </w:pPr>
          </w:p>
        </w:tc>
        <w:tc>
          <w:tcPr>
            <w:tcW w:w="992" w:type="dxa"/>
            <w:tcBorders>
              <w:top w:val="nil"/>
              <w:left w:val="nil"/>
              <w:bottom w:val="single" w:sz="4" w:space="0" w:color="auto"/>
              <w:right w:val="single" w:sz="4" w:space="0" w:color="auto"/>
            </w:tcBorders>
            <w:shd w:val="clear" w:color="auto" w:fill="auto"/>
          </w:tcPr>
          <w:p w14:paraId="606C3C3A" w14:textId="46EF36E1" w:rsidR="0081565A" w:rsidRPr="00A5732E" w:rsidRDefault="0081565A" w:rsidP="00E84001">
            <w:pPr>
              <w:spacing w:after="0" w:line="240" w:lineRule="auto"/>
              <w:rPr>
                <w:rFonts w:ascii="Arial" w:eastAsia="Times New Roman" w:hAnsi="Arial" w:cs="Arial"/>
                <w:sz w:val="18"/>
                <w:szCs w:val="18"/>
              </w:rPr>
            </w:pPr>
          </w:p>
        </w:tc>
        <w:tc>
          <w:tcPr>
            <w:tcW w:w="1134" w:type="dxa"/>
            <w:tcBorders>
              <w:top w:val="nil"/>
              <w:left w:val="nil"/>
              <w:bottom w:val="single" w:sz="4" w:space="0" w:color="auto"/>
              <w:right w:val="single" w:sz="4" w:space="0" w:color="auto"/>
            </w:tcBorders>
            <w:shd w:val="clear" w:color="auto" w:fill="auto"/>
          </w:tcPr>
          <w:p w14:paraId="334F7568" w14:textId="6219374B" w:rsidR="0081565A" w:rsidRPr="00A5732E" w:rsidRDefault="0081565A" w:rsidP="00E84001">
            <w:pPr>
              <w:spacing w:after="0" w:line="240" w:lineRule="auto"/>
              <w:rPr>
                <w:rFonts w:ascii="Arial" w:eastAsia="Times New Roman" w:hAnsi="Arial" w:cs="Arial"/>
                <w:sz w:val="18"/>
                <w:szCs w:val="18"/>
              </w:rPr>
            </w:pPr>
          </w:p>
        </w:tc>
        <w:tc>
          <w:tcPr>
            <w:tcW w:w="1277" w:type="dxa"/>
            <w:tcBorders>
              <w:top w:val="nil"/>
              <w:left w:val="nil"/>
              <w:bottom w:val="single" w:sz="4" w:space="0" w:color="auto"/>
              <w:right w:val="single" w:sz="4" w:space="0" w:color="auto"/>
            </w:tcBorders>
            <w:shd w:val="clear" w:color="auto" w:fill="auto"/>
          </w:tcPr>
          <w:p w14:paraId="0A57E5AF" w14:textId="7C6B251D" w:rsidR="0081565A" w:rsidRPr="00E7201E" w:rsidRDefault="0081565A" w:rsidP="00E84001">
            <w:pPr>
              <w:spacing w:after="0" w:line="240" w:lineRule="auto"/>
              <w:rPr>
                <w:rFonts w:ascii="Arial" w:eastAsia="Times New Roman" w:hAnsi="Arial" w:cs="Arial"/>
                <w:sz w:val="18"/>
                <w:szCs w:val="18"/>
              </w:rPr>
            </w:pPr>
          </w:p>
        </w:tc>
        <w:tc>
          <w:tcPr>
            <w:tcW w:w="1923" w:type="dxa"/>
            <w:tcBorders>
              <w:top w:val="nil"/>
              <w:left w:val="nil"/>
              <w:bottom w:val="single" w:sz="4" w:space="0" w:color="auto"/>
              <w:right w:val="single" w:sz="4" w:space="0" w:color="auto"/>
            </w:tcBorders>
            <w:shd w:val="clear" w:color="auto" w:fill="auto"/>
          </w:tcPr>
          <w:p w14:paraId="69132850" w14:textId="68870E60" w:rsidR="0081565A" w:rsidRPr="00E7201E" w:rsidRDefault="0081565A">
            <w:pPr>
              <w:spacing w:after="0" w:line="240" w:lineRule="auto"/>
              <w:rPr>
                <w:rFonts w:ascii="Arial" w:eastAsia="Times New Roman" w:hAnsi="Arial" w:cs="Arial"/>
                <w:sz w:val="18"/>
                <w:szCs w:val="18"/>
              </w:rPr>
            </w:pPr>
          </w:p>
        </w:tc>
      </w:tr>
    </w:tbl>
    <w:p w14:paraId="5F02E49C" w14:textId="3A230565" w:rsidR="000464CA" w:rsidRDefault="00114F0A" w:rsidP="00114F0A">
      <w:pPr>
        <w:tabs>
          <w:tab w:val="center" w:pos="4960"/>
          <w:tab w:val="left" w:pos="8808"/>
        </w:tabs>
        <w:rPr>
          <w:sz w:val="28"/>
          <w:szCs w:val="28"/>
        </w:rPr>
      </w:pPr>
      <w:r>
        <w:rPr>
          <w:sz w:val="28"/>
          <w:szCs w:val="28"/>
        </w:rPr>
        <w:tab/>
      </w:r>
      <w:sdt>
        <w:sdtPr>
          <w:rPr>
            <w:sz w:val="28"/>
            <w:szCs w:val="28"/>
          </w:rPr>
          <w:id w:val="-1004672405"/>
          <w:placeholder>
            <w:docPart w:val="E7229A55A23A49EBBBAE5AF746C8A483"/>
          </w:placeholder>
        </w:sdtPr>
        <w:sdtEndPr/>
        <w:sdtContent>
          <w:r>
            <w:rPr>
              <w:sz w:val="28"/>
              <w:szCs w:val="28"/>
            </w:rPr>
            <w:t xml:space="preserve">MRes Biological Sciences </w:t>
          </w:r>
        </w:sdtContent>
      </w:sdt>
      <w:r>
        <w:rPr>
          <w:sz w:val="28"/>
          <w:szCs w:val="28"/>
        </w:rPr>
        <w:t xml:space="preserve"> </w:t>
      </w:r>
      <w:r w:rsidRPr="00BE378B">
        <w:rPr>
          <w:sz w:val="28"/>
          <w:szCs w:val="28"/>
        </w:rPr>
        <w:t>Programme structure</w:t>
      </w:r>
    </w:p>
    <w:p w14:paraId="0D092B23" w14:textId="77777777" w:rsidR="000464CA" w:rsidRDefault="000464CA" w:rsidP="00114F0A">
      <w:pPr>
        <w:tabs>
          <w:tab w:val="center" w:pos="4960"/>
          <w:tab w:val="left" w:pos="8808"/>
        </w:tabs>
        <w:rPr>
          <w:sz w:val="28"/>
          <w:szCs w:val="28"/>
        </w:rPr>
      </w:pPr>
    </w:p>
    <w:p w14:paraId="33C897DC" w14:textId="77777777" w:rsidR="00114F0A" w:rsidRPr="00BE378B" w:rsidRDefault="00114F0A" w:rsidP="00114F0A">
      <w:pPr>
        <w:tabs>
          <w:tab w:val="center" w:pos="4960"/>
          <w:tab w:val="left" w:pos="8808"/>
        </w:tabs>
        <w:rPr>
          <w:sz w:val="28"/>
          <w:szCs w:val="28"/>
        </w:rPr>
      </w:pPr>
      <w:r>
        <w:rPr>
          <w:sz w:val="28"/>
          <w:szCs w:val="28"/>
        </w:rPr>
        <w:tab/>
      </w:r>
    </w:p>
    <w:tbl>
      <w:tblPr>
        <w:tblStyle w:val="TableGrid"/>
        <w:tblW w:w="9270" w:type="dxa"/>
        <w:tblBorders>
          <w:top w:val="none" w:sz="0" w:space="0" w:color="auto"/>
          <w:right w:val="none" w:sz="0" w:space="0" w:color="auto"/>
        </w:tblBorders>
        <w:tblLayout w:type="fixed"/>
        <w:tblLook w:val="04A0" w:firstRow="1" w:lastRow="0" w:firstColumn="1" w:lastColumn="0" w:noHBand="0" w:noVBand="1"/>
      </w:tblPr>
      <w:tblGrid>
        <w:gridCol w:w="236"/>
        <w:gridCol w:w="1240"/>
        <w:gridCol w:w="1797"/>
        <w:gridCol w:w="1768"/>
        <w:gridCol w:w="1239"/>
        <w:gridCol w:w="236"/>
        <w:gridCol w:w="2754"/>
      </w:tblGrid>
      <w:tr w:rsidR="00114F0A" w:rsidRPr="00F5084B" w14:paraId="3E908A66" w14:textId="77777777" w:rsidTr="00114F0A">
        <w:tc>
          <w:tcPr>
            <w:tcW w:w="236" w:type="dxa"/>
            <w:tcBorders>
              <w:left w:val="nil"/>
              <w:bottom w:val="nil"/>
            </w:tcBorders>
          </w:tcPr>
          <w:p w14:paraId="3176AAF7" w14:textId="77777777" w:rsidR="00114F0A" w:rsidRDefault="00114F0A" w:rsidP="00114F0A">
            <w:pPr>
              <w:jc w:val="center"/>
            </w:pPr>
          </w:p>
        </w:tc>
        <w:tc>
          <w:tcPr>
            <w:tcW w:w="6044" w:type="dxa"/>
            <w:gridSpan w:val="4"/>
            <w:tcBorders>
              <w:top w:val="single" w:sz="4" w:space="0" w:color="auto"/>
            </w:tcBorders>
            <w:shd w:val="clear" w:color="auto" w:fill="F2F2F2" w:themeFill="background1" w:themeFillShade="F2"/>
          </w:tcPr>
          <w:p w14:paraId="3089899E" w14:textId="77777777" w:rsidR="00114F0A" w:rsidRDefault="00114F0A" w:rsidP="00114F0A">
            <w:pPr>
              <w:jc w:val="center"/>
            </w:pPr>
            <w:r>
              <w:rPr>
                <w:b/>
                <w:bCs/>
              </w:rPr>
              <w:t xml:space="preserve">PART 1 </w:t>
            </w:r>
          </w:p>
          <w:p w14:paraId="27713B9B" w14:textId="77777777" w:rsidR="00114F0A" w:rsidRDefault="00114F0A" w:rsidP="00114F0A">
            <w:pPr>
              <w:jc w:val="center"/>
              <w:rPr>
                <w:u w:val="single"/>
              </w:rPr>
            </w:pPr>
            <w:r w:rsidRPr="00FE69EB">
              <w:rPr>
                <w:u w:val="single"/>
              </w:rPr>
              <w:t>Core</w:t>
            </w:r>
          </w:p>
          <w:sdt>
            <w:sdtPr>
              <w:rPr>
                <w:color w:val="0D0D0D" w:themeColor="text1" w:themeTint="F2"/>
              </w:rPr>
              <w:id w:val="915129101"/>
            </w:sdtPr>
            <w:sdtEndPr/>
            <w:sdtContent>
              <w:p w14:paraId="3E086E8B" w14:textId="77777777" w:rsidR="00114F0A" w:rsidRPr="007259CB" w:rsidRDefault="00114F0A" w:rsidP="00114F0A">
                <w:pPr>
                  <w:jc w:val="center"/>
                  <w:rPr>
                    <w:color w:val="0D0D0D" w:themeColor="text1" w:themeTint="F2"/>
                  </w:rPr>
                </w:pPr>
                <w:r>
                  <w:rPr>
                    <w:color w:val="0D0D0D" w:themeColor="text1" w:themeTint="F2"/>
                  </w:rPr>
                  <w:t>n/a</w:t>
                </w:r>
              </w:p>
            </w:sdtContent>
          </w:sdt>
          <w:p w14:paraId="64859E0A" w14:textId="77777777" w:rsidR="00114F0A" w:rsidRPr="00FE69EB" w:rsidRDefault="00114F0A" w:rsidP="00114F0A">
            <w:pPr>
              <w:jc w:val="center"/>
              <w:rPr>
                <w:u w:val="single"/>
              </w:rPr>
            </w:pPr>
          </w:p>
          <w:p w14:paraId="750CD3C6" w14:textId="77777777" w:rsidR="00114F0A" w:rsidRDefault="00114F0A" w:rsidP="00114F0A">
            <w:pPr>
              <w:jc w:val="center"/>
              <w:rPr>
                <w:u w:val="single"/>
              </w:rPr>
            </w:pPr>
            <w:r w:rsidRPr="00FE69EB">
              <w:rPr>
                <w:u w:val="single"/>
              </w:rPr>
              <w:t>Compulsory</w:t>
            </w:r>
          </w:p>
          <w:p w14:paraId="08255396" w14:textId="77777777" w:rsidR="00A00207" w:rsidRDefault="00A00207" w:rsidP="00114F0A">
            <w:pPr>
              <w:jc w:val="center"/>
              <w:rPr>
                <w:u w:val="single"/>
              </w:rPr>
            </w:pPr>
          </w:p>
          <w:p w14:paraId="1B045053" w14:textId="77777777" w:rsidR="00114F0A" w:rsidRDefault="00A00207" w:rsidP="00114F0A">
            <w:pPr>
              <w:jc w:val="center"/>
            </w:pPr>
            <w:r>
              <w:t>BIOL6XXX MRes Advanced Biological Sciences Research Project</w:t>
            </w:r>
          </w:p>
          <w:p w14:paraId="0F8A47C9" w14:textId="77777777" w:rsidR="00114F0A" w:rsidRPr="001D3B15" w:rsidRDefault="00114F0A" w:rsidP="00114F0A">
            <w:pPr>
              <w:jc w:val="center"/>
            </w:pPr>
          </w:p>
          <w:p w14:paraId="46F0B65F" w14:textId="77777777" w:rsidR="00114F0A" w:rsidRPr="009F717C" w:rsidRDefault="00114F0A" w:rsidP="00114F0A">
            <w:pPr>
              <w:jc w:val="center"/>
              <w:rPr>
                <w:b/>
                <w:bCs/>
              </w:rPr>
            </w:pPr>
            <w:r w:rsidRPr="009F717C">
              <w:rPr>
                <w:b/>
                <w:bCs/>
              </w:rPr>
              <w:t>PASS</w:t>
            </w:r>
          </w:p>
        </w:tc>
        <w:tc>
          <w:tcPr>
            <w:tcW w:w="236" w:type="dxa"/>
            <w:tcBorders>
              <w:top w:val="nil"/>
              <w:bottom w:val="nil"/>
              <w:right w:val="nil"/>
            </w:tcBorders>
          </w:tcPr>
          <w:p w14:paraId="1B9137E0" w14:textId="77777777" w:rsidR="00114F0A" w:rsidRPr="009F717C" w:rsidRDefault="00114F0A" w:rsidP="00114F0A">
            <w:pPr>
              <w:jc w:val="center"/>
            </w:pPr>
          </w:p>
        </w:tc>
        <w:tc>
          <w:tcPr>
            <w:tcW w:w="2754" w:type="dxa"/>
            <w:tcBorders>
              <w:left w:val="nil"/>
              <w:bottom w:val="double" w:sz="4" w:space="0" w:color="auto"/>
            </w:tcBorders>
          </w:tcPr>
          <w:p w14:paraId="2D194C4A" w14:textId="77777777" w:rsidR="00114F0A" w:rsidRPr="009F717C" w:rsidRDefault="00114F0A" w:rsidP="00114F0A">
            <w:pPr>
              <w:jc w:val="center"/>
            </w:pPr>
          </w:p>
        </w:tc>
      </w:tr>
      <w:tr w:rsidR="00114F0A" w14:paraId="49273B6A" w14:textId="77777777" w:rsidTr="00114F0A">
        <w:trPr>
          <w:trHeight w:val="169"/>
        </w:trPr>
        <w:tc>
          <w:tcPr>
            <w:tcW w:w="236" w:type="dxa"/>
            <w:vMerge w:val="restart"/>
            <w:tcBorders>
              <w:top w:val="nil"/>
              <w:left w:val="nil"/>
              <w:right w:val="nil"/>
            </w:tcBorders>
          </w:tcPr>
          <w:p w14:paraId="4A1A4AE3" w14:textId="77777777" w:rsidR="00114F0A" w:rsidRPr="009F717C" w:rsidRDefault="00114F0A" w:rsidP="00114F0A">
            <w:pPr>
              <w:jc w:val="center"/>
            </w:pPr>
          </w:p>
        </w:tc>
        <w:tc>
          <w:tcPr>
            <w:tcW w:w="3037" w:type="dxa"/>
            <w:gridSpan w:val="2"/>
            <w:tcBorders>
              <w:top w:val="single" w:sz="4" w:space="0" w:color="auto"/>
              <w:left w:val="nil"/>
              <w:bottom w:val="nil"/>
            </w:tcBorders>
          </w:tcPr>
          <w:p w14:paraId="6DB7CC84" w14:textId="77777777" w:rsidR="00114F0A" w:rsidRPr="009F717C" w:rsidRDefault="00114F0A" w:rsidP="00114F0A">
            <w:pPr>
              <w:jc w:val="center"/>
            </w:pPr>
          </w:p>
        </w:tc>
        <w:tc>
          <w:tcPr>
            <w:tcW w:w="3007" w:type="dxa"/>
            <w:gridSpan w:val="2"/>
            <w:tcBorders>
              <w:right w:val="nil"/>
            </w:tcBorders>
          </w:tcPr>
          <w:p w14:paraId="252D5666" w14:textId="77777777" w:rsidR="00114F0A" w:rsidRDefault="00114F0A" w:rsidP="00114F0A">
            <w:pPr>
              <w:jc w:val="center"/>
            </w:pPr>
          </w:p>
          <w:p w14:paraId="57585128" w14:textId="77777777" w:rsidR="002129D2" w:rsidRDefault="002129D2" w:rsidP="00114F0A">
            <w:pPr>
              <w:jc w:val="center"/>
            </w:pPr>
          </w:p>
          <w:p w14:paraId="722E5E05" w14:textId="77777777" w:rsidR="002129D2" w:rsidRDefault="002129D2" w:rsidP="00114F0A">
            <w:pPr>
              <w:jc w:val="center"/>
            </w:pPr>
          </w:p>
          <w:p w14:paraId="77D9D4A2" w14:textId="77777777" w:rsidR="002129D2" w:rsidRDefault="002129D2" w:rsidP="00114F0A">
            <w:pPr>
              <w:jc w:val="center"/>
            </w:pPr>
          </w:p>
          <w:p w14:paraId="3F2DCCEE" w14:textId="77777777" w:rsidR="002129D2" w:rsidRPr="009F717C" w:rsidRDefault="002129D2" w:rsidP="00114F0A">
            <w:pPr>
              <w:jc w:val="center"/>
            </w:pPr>
          </w:p>
        </w:tc>
        <w:tc>
          <w:tcPr>
            <w:tcW w:w="236" w:type="dxa"/>
            <w:tcBorders>
              <w:top w:val="nil"/>
              <w:left w:val="nil"/>
              <w:bottom w:val="single" w:sz="4" w:space="0" w:color="auto"/>
              <w:right w:val="double" w:sz="4" w:space="0" w:color="auto"/>
            </w:tcBorders>
          </w:tcPr>
          <w:p w14:paraId="5B1B8C5E" w14:textId="77777777" w:rsidR="00114F0A" w:rsidRPr="009F717C" w:rsidRDefault="00114F0A" w:rsidP="00114F0A">
            <w:pPr>
              <w:jc w:val="center"/>
            </w:pPr>
          </w:p>
        </w:tc>
        <w:tc>
          <w:tcPr>
            <w:tcW w:w="2754" w:type="dxa"/>
            <w:vMerge w:val="restart"/>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2D239C1" w14:textId="577F7435" w:rsidR="002129D2" w:rsidRDefault="002129D2" w:rsidP="002129D2">
            <w:pPr>
              <w:jc w:val="center"/>
              <w:rPr>
                <w:b/>
                <w:bCs/>
              </w:rPr>
            </w:pPr>
            <w:r>
              <w:rPr>
                <w:b/>
                <w:bCs/>
              </w:rPr>
              <w:t>Postgraduate Diploma exit award</w:t>
            </w:r>
            <w:r w:rsidR="00007FA0">
              <w:rPr>
                <w:b/>
                <w:bCs/>
              </w:rPr>
              <w:t xml:space="preserve"> – at least 60 ECTS</w:t>
            </w:r>
          </w:p>
          <w:p w14:paraId="05FE8E1A" w14:textId="77777777" w:rsidR="002129D2" w:rsidRDefault="002129D2" w:rsidP="002129D2">
            <w:pPr>
              <w:jc w:val="center"/>
              <w:rPr>
                <w:b/>
                <w:bCs/>
              </w:rPr>
            </w:pPr>
          </w:p>
          <w:p w14:paraId="119E233C" w14:textId="77777777" w:rsidR="002129D2" w:rsidRDefault="002129D2" w:rsidP="002129D2">
            <w:pPr>
              <w:jc w:val="center"/>
              <w:rPr>
                <w:b/>
                <w:bCs/>
              </w:rPr>
            </w:pPr>
          </w:p>
          <w:p w14:paraId="4AE4DE0B" w14:textId="4FB78823" w:rsidR="00114F0A" w:rsidRPr="00007FA0" w:rsidRDefault="00114F0A" w:rsidP="002129D2">
            <w:pPr>
              <w:jc w:val="center"/>
              <w:rPr>
                <w:b/>
                <w:bCs/>
              </w:rPr>
            </w:pPr>
            <w:r>
              <w:rPr>
                <w:b/>
                <w:bCs/>
              </w:rPr>
              <w:t xml:space="preserve">Postgraduate Certificate exit award – at least 30 ECTS </w:t>
            </w:r>
          </w:p>
        </w:tc>
      </w:tr>
      <w:tr w:rsidR="00114F0A" w14:paraId="6623B4C7" w14:textId="77777777" w:rsidTr="00114F0A">
        <w:trPr>
          <w:trHeight w:val="168"/>
        </w:trPr>
        <w:tc>
          <w:tcPr>
            <w:tcW w:w="236" w:type="dxa"/>
            <w:vMerge/>
            <w:tcBorders>
              <w:top w:val="single" w:sz="4" w:space="0" w:color="auto"/>
              <w:left w:val="nil"/>
              <w:bottom w:val="nil"/>
              <w:right w:val="nil"/>
            </w:tcBorders>
          </w:tcPr>
          <w:p w14:paraId="011F2F2C" w14:textId="77777777" w:rsidR="00114F0A" w:rsidRDefault="00114F0A" w:rsidP="00114F0A">
            <w:pPr>
              <w:jc w:val="center"/>
            </w:pPr>
          </w:p>
        </w:tc>
        <w:tc>
          <w:tcPr>
            <w:tcW w:w="3037" w:type="dxa"/>
            <w:gridSpan w:val="2"/>
            <w:tcBorders>
              <w:top w:val="nil"/>
              <w:left w:val="nil"/>
              <w:bottom w:val="nil"/>
            </w:tcBorders>
          </w:tcPr>
          <w:p w14:paraId="24616069" w14:textId="77777777" w:rsidR="00114F0A" w:rsidRDefault="00114F0A" w:rsidP="00114F0A">
            <w:pPr>
              <w:jc w:val="center"/>
            </w:pPr>
          </w:p>
        </w:tc>
        <w:tc>
          <w:tcPr>
            <w:tcW w:w="3007" w:type="dxa"/>
            <w:gridSpan w:val="2"/>
            <w:tcBorders>
              <w:bottom w:val="nil"/>
              <w:right w:val="nil"/>
            </w:tcBorders>
          </w:tcPr>
          <w:p w14:paraId="46BC632D" w14:textId="77777777" w:rsidR="00114F0A" w:rsidRDefault="00114F0A" w:rsidP="00114F0A">
            <w:pPr>
              <w:jc w:val="center"/>
            </w:pPr>
          </w:p>
        </w:tc>
        <w:tc>
          <w:tcPr>
            <w:tcW w:w="236" w:type="dxa"/>
            <w:tcBorders>
              <w:top w:val="single" w:sz="4" w:space="0" w:color="auto"/>
              <w:left w:val="nil"/>
              <w:bottom w:val="nil"/>
              <w:right w:val="double" w:sz="4" w:space="0" w:color="auto"/>
            </w:tcBorders>
          </w:tcPr>
          <w:p w14:paraId="4435A22E" w14:textId="77777777" w:rsidR="00114F0A" w:rsidRDefault="00114F0A" w:rsidP="00114F0A">
            <w:pPr>
              <w:jc w:val="center"/>
            </w:pPr>
          </w:p>
        </w:tc>
        <w:tc>
          <w:tcPr>
            <w:tcW w:w="2754" w:type="dxa"/>
            <w:vMerge/>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89BA55D" w14:textId="77777777" w:rsidR="00114F0A" w:rsidRDefault="00114F0A" w:rsidP="00114F0A">
            <w:pPr>
              <w:jc w:val="center"/>
            </w:pPr>
          </w:p>
        </w:tc>
      </w:tr>
      <w:tr w:rsidR="00114F0A" w:rsidRPr="00F5084B" w14:paraId="1BA0DD66" w14:textId="77777777" w:rsidTr="00114F0A">
        <w:tc>
          <w:tcPr>
            <w:tcW w:w="236" w:type="dxa"/>
            <w:tcBorders>
              <w:top w:val="nil"/>
              <w:left w:val="nil"/>
              <w:bottom w:val="nil"/>
              <w:right w:val="nil"/>
            </w:tcBorders>
          </w:tcPr>
          <w:p w14:paraId="02DB27E3" w14:textId="77777777" w:rsidR="00114F0A" w:rsidRPr="00B84B10" w:rsidRDefault="00114F0A" w:rsidP="00114F0A">
            <w:pPr>
              <w:jc w:val="center"/>
            </w:pPr>
          </w:p>
        </w:tc>
        <w:tc>
          <w:tcPr>
            <w:tcW w:w="1240" w:type="dxa"/>
            <w:tcBorders>
              <w:top w:val="nil"/>
              <w:left w:val="nil"/>
              <w:bottom w:val="nil"/>
              <w:right w:val="nil"/>
            </w:tcBorders>
          </w:tcPr>
          <w:p w14:paraId="2C95F107" w14:textId="77777777" w:rsidR="00114F0A" w:rsidRPr="00B84B10" w:rsidRDefault="00114F0A" w:rsidP="00114F0A">
            <w:pPr>
              <w:jc w:val="center"/>
            </w:pPr>
          </w:p>
        </w:tc>
        <w:tc>
          <w:tcPr>
            <w:tcW w:w="1797" w:type="dxa"/>
            <w:tcBorders>
              <w:top w:val="nil"/>
              <w:left w:val="nil"/>
              <w:bottom w:val="double" w:sz="4" w:space="0" w:color="auto"/>
            </w:tcBorders>
          </w:tcPr>
          <w:p w14:paraId="0F4C70EA" w14:textId="77777777" w:rsidR="00114F0A" w:rsidRPr="00B84B10" w:rsidRDefault="00114F0A" w:rsidP="00114F0A">
            <w:pPr>
              <w:jc w:val="center"/>
            </w:pPr>
          </w:p>
        </w:tc>
        <w:tc>
          <w:tcPr>
            <w:tcW w:w="1768" w:type="dxa"/>
            <w:tcBorders>
              <w:top w:val="nil"/>
              <w:bottom w:val="double" w:sz="4" w:space="0" w:color="auto"/>
              <w:right w:val="nil"/>
            </w:tcBorders>
          </w:tcPr>
          <w:p w14:paraId="0294838C" w14:textId="77777777" w:rsidR="00114F0A" w:rsidRPr="00B84B10" w:rsidRDefault="00114F0A" w:rsidP="00114F0A">
            <w:pPr>
              <w:jc w:val="center"/>
            </w:pPr>
          </w:p>
        </w:tc>
        <w:tc>
          <w:tcPr>
            <w:tcW w:w="1239" w:type="dxa"/>
            <w:tcBorders>
              <w:top w:val="nil"/>
              <w:left w:val="nil"/>
              <w:bottom w:val="nil"/>
              <w:right w:val="nil"/>
            </w:tcBorders>
          </w:tcPr>
          <w:p w14:paraId="168750BA" w14:textId="77777777" w:rsidR="00114F0A" w:rsidRPr="00B84B10" w:rsidRDefault="00114F0A" w:rsidP="00114F0A">
            <w:pPr>
              <w:jc w:val="center"/>
            </w:pPr>
          </w:p>
        </w:tc>
        <w:tc>
          <w:tcPr>
            <w:tcW w:w="236" w:type="dxa"/>
            <w:tcBorders>
              <w:top w:val="nil"/>
              <w:left w:val="nil"/>
              <w:bottom w:val="nil"/>
              <w:right w:val="nil"/>
            </w:tcBorders>
          </w:tcPr>
          <w:p w14:paraId="6030B242" w14:textId="77777777" w:rsidR="00114F0A" w:rsidRPr="00B84B10" w:rsidRDefault="00114F0A" w:rsidP="00114F0A">
            <w:pPr>
              <w:jc w:val="center"/>
            </w:pPr>
          </w:p>
        </w:tc>
        <w:tc>
          <w:tcPr>
            <w:tcW w:w="2754" w:type="dxa"/>
            <w:tcBorders>
              <w:top w:val="nil"/>
              <w:left w:val="nil"/>
              <w:bottom w:val="nil"/>
            </w:tcBorders>
          </w:tcPr>
          <w:p w14:paraId="473371C8" w14:textId="77777777" w:rsidR="00114F0A" w:rsidRPr="00B84B10" w:rsidRDefault="00114F0A" w:rsidP="00114F0A">
            <w:pPr>
              <w:jc w:val="center"/>
            </w:pPr>
          </w:p>
        </w:tc>
      </w:tr>
      <w:tr w:rsidR="00114F0A" w14:paraId="45098060" w14:textId="77777777" w:rsidTr="00114F0A">
        <w:tc>
          <w:tcPr>
            <w:tcW w:w="236" w:type="dxa"/>
            <w:tcBorders>
              <w:top w:val="nil"/>
              <w:left w:val="nil"/>
              <w:bottom w:val="nil"/>
              <w:right w:val="nil"/>
            </w:tcBorders>
          </w:tcPr>
          <w:p w14:paraId="055A606F" w14:textId="77777777" w:rsidR="00114F0A" w:rsidRPr="00B84B10" w:rsidRDefault="00114F0A" w:rsidP="00114F0A">
            <w:pPr>
              <w:jc w:val="center"/>
            </w:pPr>
          </w:p>
        </w:tc>
        <w:tc>
          <w:tcPr>
            <w:tcW w:w="1240" w:type="dxa"/>
            <w:tcBorders>
              <w:top w:val="nil"/>
              <w:left w:val="nil"/>
              <w:bottom w:val="nil"/>
              <w:right w:val="double" w:sz="4" w:space="0" w:color="auto"/>
            </w:tcBorders>
          </w:tcPr>
          <w:p w14:paraId="773235A6" w14:textId="77777777" w:rsidR="00114F0A" w:rsidRPr="00B84B10" w:rsidRDefault="00114F0A" w:rsidP="00114F0A">
            <w:pPr>
              <w:jc w:val="center"/>
            </w:pPr>
          </w:p>
        </w:tc>
        <w:tc>
          <w:tcPr>
            <w:tcW w:w="3565"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C410B67" w14:textId="77777777" w:rsidR="00114F0A" w:rsidRPr="00B84B10" w:rsidRDefault="00114F0A" w:rsidP="00114F0A">
            <w:pPr>
              <w:jc w:val="center"/>
              <w:rPr>
                <w:b/>
                <w:bCs/>
                <w:sz w:val="20"/>
                <w:szCs w:val="20"/>
              </w:rPr>
            </w:pPr>
          </w:p>
          <w:p w14:paraId="465F500D" w14:textId="77777777" w:rsidR="00114F0A" w:rsidRPr="001278ED" w:rsidRDefault="00114F0A" w:rsidP="00114F0A">
            <w:pPr>
              <w:jc w:val="center"/>
              <w:rPr>
                <w:b/>
                <w:bCs/>
                <w:sz w:val="20"/>
                <w:szCs w:val="20"/>
              </w:rPr>
            </w:pPr>
            <w:r w:rsidRPr="001278ED">
              <w:rPr>
                <w:b/>
                <w:bCs/>
                <w:sz w:val="20"/>
                <w:szCs w:val="20"/>
              </w:rPr>
              <w:t>Conferment of Award/Graduation</w:t>
            </w:r>
          </w:p>
          <w:p w14:paraId="518ED033" w14:textId="77777777" w:rsidR="00114F0A" w:rsidRDefault="00114F0A" w:rsidP="00114F0A">
            <w:pPr>
              <w:jc w:val="center"/>
            </w:pPr>
          </w:p>
        </w:tc>
        <w:tc>
          <w:tcPr>
            <w:tcW w:w="1239" w:type="dxa"/>
            <w:tcBorders>
              <w:top w:val="nil"/>
              <w:left w:val="double" w:sz="4" w:space="0" w:color="auto"/>
              <w:bottom w:val="nil"/>
              <w:right w:val="nil"/>
            </w:tcBorders>
          </w:tcPr>
          <w:p w14:paraId="6ED60752" w14:textId="77777777" w:rsidR="00114F0A" w:rsidRDefault="00114F0A" w:rsidP="00114F0A">
            <w:pPr>
              <w:jc w:val="center"/>
            </w:pPr>
          </w:p>
        </w:tc>
        <w:tc>
          <w:tcPr>
            <w:tcW w:w="236" w:type="dxa"/>
            <w:tcBorders>
              <w:top w:val="nil"/>
              <w:left w:val="nil"/>
              <w:bottom w:val="nil"/>
              <w:right w:val="nil"/>
            </w:tcBorders>
          </w:tcPr>
          <w:p w14:paraId="23E3C9FB" w14:textId="77777777" w:rsidR="00114F0A" w:rsidRDefault="00114F0A" w:rsidP="00114F0A">
            <w:pPr>
              <w:jc w:val="center"/>
            </w:pPr>
          </w:p>
        </w:tc>
        <w:tc>
          <w:tcPr>
            <w:tcW w:w="2754" w:type="dxa"/>
            <w:tcBorders>
              <w:top w:val="nil"/>
              <w:left w:val="nil"/>
              <w:bottom w:val="nil"/>
            </w:tcBorders>
          </w:tcPr>
          <w:p w14:paraId="74C858F4" w14:textId="77777777" w:rsidR="00114F0A" w:rsidRDefault="00114F0A" w:rsidP="00114F0A">
            <w:pPr>
              <w:jc w:val="center"/>
            </w:pPr>
          </w:p>
        </w:tc>
      </w:tr>
    </w:tbl>
    <w:p w14:paraId="188EC6E8" w14:textId="77777777" w:rsidR="00196D20" w:rsidRPr="00196D20" w:rsidRDefault="00196D20">
      <w:pPr>
        <w:rPr>
          <w:rFonts w:ascii="Lucida Sans" w:hAnsi="Lucida Sans"/>
        </w:rPr>
      </w:pPr>
    </w:p>
    <w:sectPr w:rsidR="00196D20" w:rsidRPr="00196D20" w:rsidSect="00644450">
      <w:headerReference w:type="first" r:id="rId26"/>
      <w:pgSz w:w="11906" w:h="16838"/>
      <w:pgMar w:top="1134" w:right="851" w:bottom="85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36706" w14:textId="77777777" w:rsidR="004C1B64" w:rsidRDefault="004C1B64" w:rsidP="00196D20">
      <w:pPr>
        <w:spacing w:after="0" w:line="240" w:lineRule="auto"/>
      </w:pPr>
      <w:r>
        <w:separator/>
      </w:r>
    </w:p>
  </w:endnote>
  <w:endnote w:type="continuationSeparator" w:id="0">
    <w:p w14:paraId="3A9EA9D2" w14:textId="77777777" w:rsidR="004C1B64" w:rsidRDefault="004C1B64" w:rsidP="0019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89075" w14:textId="77777777" w:rsidR="004C1B64" w:rsidRDefault="004C1B64" w:rsidP="00196D20">
      <w:pPr>
        <w:spacing w:after="0" w:line="240" w:lineRule="auto"/>
      </w:pPr>
      <w:r>
        <w:separator/>
      </w:r>
    </w:p>
  </w:footnote>
  <w:footnote w:type="continuationSeparator" w:id="0">
    <w:p w14:paraId="03465EDC" w14:textId="77777777" w:rsidR="004C1B64" w:rsidRDefault="004C1B64" w:rsidP="00196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FC54" w14:textId="77777777" w:rsidR="00DB4304" w:rsidRDefault="00DB4304" w:rsidP="003D399F">
    <w:pPr>
      <w:pStyle w:val="Header"/>
      <w:ind w:right="1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F6C"/>
    <w:multiLevelType w:val="hybridMultilevel"/>
    <w:tmpl w:val="75F6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B7747"/>
    <w:multiLevelType w:val="hybridMultilevel"/>
    <w:tmpl w:val="6E6E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73B62"/>
    <w:multiLevelType w:val="hybridMultilevel"/>
    <w:tmpl w:val="34D4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44527"/>
    <w:multiLevelType w:val="hybridMultilevel"/>
    <w:tmpl w:val="D1BE1B36"/>
    <w:lvl w:ilvl="0" w:tplc="5082E744">
      <w:start w:val="1"/>
      <w:numFmt w:val="bullet"/>
      <w:lvlText w:val=""/>
      <w:lvlJc w:val="left"/>
      <w:pPr>
        <w:tabs>
          <w:tab w:val="num" w:pos="454"/>
        </w:tabs>
        <w:ind w:left="454" w:hanging="454"/>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8B5940"/>
    <w:multiLevelType w:val="hybridMultilevel"/>
    <w:tmpl w:val="FD0EC050"/>
    <w:lvl w:ilvl="0" w:tplc="4014B010">
      <w:start w:val="2"/>
      <w:numFmt w:val="decimal"/>
      <w:lvlText w:val="%1"/>
      <w:lvlJc w:val="left"/>
      <w:pPr>
        <w:ind w:left="930" w:hanging="360"/>
      </w:pPr>
      <w:rPr>
        <w:rFonts w:hint="default"/>
        <w:b/>
        <w:bCs w:val="0"/>
        <w:sz w:val="24"/>
        <w:szCs w:val="24"/>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nsid w:val="20F9239E"/>
    <w:multiLevelType w:val="hybridMultilevel"/>
    <w:tmpl w:val="2F96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B326E"/>
    <w:multiLevelType w:val="hybridMultilevel"/>
    <w:tmpl w:val="905C9E88"/>
    <w:lvl w:ilvl="0" w:tplc="10C475B2">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D4675C"/>
    <w:multiLevelType w:val="hybridMultilevel"/>
    <w:tmpl w:val="F33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E25229"/>
    <w:multiLevelType w:val="hybridMultilevel"/>
    <w:tmpl w:val="4C4EB9F4"/>
    <w:lvl w:ilvl="0" w:tplc="10C475B2">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3B7869"/>
    <w:multiLevelType w:val="hybridMultilevel"/>
    <w:tmpl w:val="FDBA57C0"/>
    <w:lvl w:ilvl="0" w:tplc="DEFC04A6">
      <w:start w:val="1"/>
      <w:numFmt w:val="decimal"/>
      <w:lvlText w:val="%1."/>
      <w:lvlJc w:val="left"/>
      <w:pPr>
        <w:ind w:left="644"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AE6BDE"/>
    <w:multiLevelType w:val="hybridMultilevel"/>
    <w:tmpl w:val="0BBA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2B20B6"/>
    <w:multiLevelType w:val="hybridMultilevel"/>
    <w:tmpl w:val="369EDD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536458CC"/>
    <w:multiLevelType w:val="hybridMultilevel"/>
    <w:tmpl w:val="4834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87747A"/>
    <w:multiLevelType w:val="hybridMultilevel"/>
    <w:tmpl w:val="6650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760B3C"/>
    <w:multiLevelType w:val="hybridMultilevel"/>
    <w:tmpl w:val="5CB6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6F73C6"/>
    <w:multiLevelType w:val="hybridMultilevel"/>
    <w:tmpl w:val="1B4C723E"/>
    <w:lvl w:ilvl="0" w:tplc="3168E9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217E24"/>
    <w:multiLevelType w:val="hybridMultilevel"/>
    <w:tmpl w:val="9A7AE68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nsid w:val="5B021989"/>
    <w:multiLevelType w:val="hybridMultilevel"/>
    <w:tmpl w:val="C1AE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736568"/>
    <w:multiLevelType w:val="hybridMultilevel"/>
    <w:tmpl w:val="70E22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6D11FC8"/>
    <w:multiLevelType w:val="hybridMultilevel"/>
    <w:tmpl w:val="DE1E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4434DC"/>
    <w:multiLevelType w:val="hybridMultilevel"/>
    <w:tmpl w:val="0DE20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9B4676C"/>
    <w:multiLevelType w:val="hybridMultilevel"/>
    <w:tmpl w:val="E6063BA4"/>
    <w:lvl w:ilvl="0" w:tplc="10C475B2">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15D5F75"/>
    <w:multiLevelType w:val="hybridMultilevel"/>
    <w:tmpl w:val="8C4A758C"/>
    <w:lvl w:ilvl="0" w:tplc="F6DAC0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6C0DF4"/>
    <w:multiLevelType w:val="hybridMultilevel"/>
    <w:tmpl w:val="C60E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083641"/>
    <w:multiLevelType w:val="multilevel"/>
    <w:tmpl w:val="2014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A50925"/>
    <w:multiLevelType w:val="hybridMultilevel"/>
    <w:tmpl w:val="1DACAA84"/>
    <w:lvl w:ilvl="0" w:tplc="0809000F">
      <w:start w:val="1"/>
      <w:numFmt w:val="decimal"/>
      <w:lvlText w:val="%1."/>
      <w:lvlJc w:val="left"/>
      <w:pPr>
        <w:tabs>
          <w:tab w:val="num" w:pos="454"/>
        </w:tabs>
        <w:ind w:left="454" w:hanging="454"/>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B053DA2"/>
    <w:multiLevelType w:val="hybridMultilevel"/>
    <w:tmpl w:val="C540A9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C15E7E"/>
    <w:multiLevelType w:val="hybridMultilevel"/>
    <w:tmpl w:val="95F68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1"/>
  </w:num>
  <w:num w:numId="3">
    <w:abstractNumId w:val="18"/>
  </w:num>
  <w:num w:numId="4">
    <w:abstractNumId w:val="5"/>
  </w:num>
  <w:num w:numId="5">
    <w:abstractNumId w:val="6"/>
  </w:num>
  <w:num w:numId="6">
    <w:abstractNumId w:val="8"/>
  </w:num>
  <w:num w:numId="7">
    <w:abstractNumId w:val="11"/>
  </w:num>
  <w:num w:numId="8">
    <w:abstractNumId w:val="15"/>
  </w:num>
  <w:num w:numId="9">
    <w:abstractNumId w:val="22"/>
  </w:num>
  <w:num w:numId="10">
    <w:abstractNumId w:val="10"/>
  </w:num>
  <w:num w:numId="11">
    <w:abstractNumId w:val="4"/>
  </w:num>
  <w:num w:numId="12">
    <w:abstractNumId w:val="19"/>
  </w:num>
  <w:num w:numId="13">
    <w:abstractNumId w:val="16"/>
  </w:num>
  <w:num w:numId="14">
    <w:abstractNumId w:val="13"/>
  </w:num>
  <w:num w:numId="15">
    <w:abstractNumId w:val="26"/>
  </w:num>
  <w:num w:numId="16">
    <w:abstractNumId w:val="17"/>
  </w:num>
  <w:num w:numId="17">
    <w:abstractNumId w:val="23"/>
  </w:num>
  <w:num w:numId="18">
    <w:abstractNumId w:val="20"/>
  </w:num>
  <w:num w:numId="19">
    <w:abstractNumId w:val="0"/>
  </w:num>
  <w:num w:numId="20">
    <w:abstractNumId w:val="7"/>
  </w:num>
  <w:num w:numId="21">
    <w:abstractNumId w:val="2"/>
  </w:num>
  <w:num w:numId="22">
    <w:abstractNumId w:val="27"/>
  </w:num>
  <w:num w:numId="23">
    <w:abstractNumId w:val="25"/>
  </w:num>
  <w:num w:numId="24">
    <w:abstractNumId w:val="9"/>
  </w:num>
  <w:num w:numId="25">
    <w:abstractNumId w:val="24"/>
  </w:num>
  <w:num w:numId="26">
    <w:abstractNumId w:val="1"/>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02"/>
    <w:rsid w:val="00000A73"/>
    <w:rsid w:val="00007FA0"/>
    <w:rsid w:val="000218F0"/>
    <w:rsid w:val="000464CA"/>
    <w:rsid w:val="00054FBA"/>
    <w:rsid w:val="00056AEC"/>
    <w:rsid w:val="00056C02"/>
    <w:rsid w:val="00087924"/>
    <w:rsid w:val="000B73FD"/>
    <w:rsid w:val="000C0595"/>
    <w:rsid w:val="000F1636"/>
    <w:rsid w:val="001140D5"/>
    <w:rsid w:val="00114F0A"/>
    <w:rsid w:val="00130417"/>
    <w:rsid w:val="00175859"/>
    <w:rsid w:val="00175B58"/>
    <w:rsid w:val="001768E4"/>
    <w:rsid w:val="001967D3"/>
    <w:rsid w:val="00196D20"/>
    <w:rsid w:val="00197C0B"/>
    <w:rsid w:val="001B1536"/>
    <w:rsid w:val="001D2030"/>
    <w:rsid w:val="001D754E"/>
    <w:rsid w:val="001E26CD"/>
    <w:rsid w:val="001F01CA"/>
    <w:rsid w:val="001F506E"/>
    <w:rsid w:val="001F5896"/>
    <w:rsid w:val="002129D2"/>
    <w:rsid w:val="00255EE6"/>
    <w:rsid w:val="00264833"/>
    <w:rsid w:val="0026494D"/>
    <w:rsid w:val="00265EFD"/>
    <w:rsid w:val="00267C5E"/>
    <w:rsid w:val="00286AF8"/>
    <w:rsid w:val="00292735"/>
    <w:rsid w:val="002A1C18"/>
    <w:rsid w:val="002B1B41"/>
    <w:rsid w:val="002B6C70"/>
    <w:rsid w:val="002C7011"/>
    <w:rsid w:val="002E23A0"/>
    <w:rsid w:val="002E7643"/>
    <w:rsid w:val="002F22DA"/>
    <w:rsid w:val="0036174C"/>
    <w:rsid w:val="00364FCB"/>
    <w:rsid w:val="00373648"/>
    <w:rsid w:val="00382016"/>
    <w:rsid w:val="003905B8"/>
    <w:rsid w:val="003B1E9C"/>
    <w:rsid w:val="003C2B87"/>
    <w:rsid w:val="003D399F"/>
    <w:rsid w:val="003E7482"/>
    <w:rsid w:val="003F208A"/>
    <w:rsid w:val="003F7540"/>
    <w:rsid w:val="0040041E"/>
    <w:rsid w:val="00414DF5"/>
    <w:rsid w:val="00426C1D"/>
    <w:rsid w:val="00451D74"/>
    <w:rsid w:val="00456999"/>
    <w:rsid w:val="00462441"/>
    <w:rsid w:val="0046563E"/>
    <w:rsid w:val="00480885"/>
    <w:rsid w:val="00485371"/>
    <w:rsid w:val="004B1D54"/>
    <w:rsid w:val="004C1B64"/>
    <w:rsid w:val="004C5134"/>
    <w:rsid w:val="005017C2"/>
    <w:rsid w:val="0051593D"/>
    <w:rsid w:val="00527188"/>
    <w:rsid w:val="00557147"/>
    <w:rsid w:val="005774DF"/>
    <w:rsid w:val="00585EB6"/>
    <w:rsid w:val="005A0F00"/>
    <w:rsid w:val="005A56BD"/>
    <w:rsid w:val="005B5570"/>
    <w:rsid w:val="005C3676"/>
    <w:rsid w:val="005D5634"/>
    <w:rsid w:val="005F2AF2"/>
    <w:rsid w:val="00611739"/>
    <w:rsid w:val="006315D9"/>
    <w:rsid w:val="006435AA"/>
    <w:rsid w:val="00644450"/>
    <w:rsid w:val="006610AB"/>
    <w:rsid w:val="00661A28"/>
    <w:rsid w:val="00694460"/>
    <w:rsid w:val="00695A26"/>
    <w:rsid w:val="006A2C80"/>
    <w:rsid w:val="006A2E73"/>
    <w:rsid w:val="006D6DC8"/>
    <w:rsid w:val="006E0E53"/>
    <w:rsid w:val="006E1801"/>
    <w:rsid w:val="006F0D12"/>
    <w:rsid w:val="006F3886"/>
    <w:rsid w:val="00700C33"/>
    <w:rsid w:val="00722E62"/>
    <w:rsid w:val="0072413D"/>
    <w:rsid w:val="0073330D"/>
    <w:rsid w:val="007648D2"/>
    <w:rsid w:val="00774D18"/>
    <w:rsid w:val="0077554F"/>
    <w:rsid w:val="0078702B"/>
    <w:rsid w:val="00791347"/>
    <w:rsid w:val="007A409C"/>
    <w:rsid w:val="007B41CE"/>
    <w:rsid w:val="007C184D"/>
    <w:rsid w:val="007D1A12"/>
    <w:rsid w:val="007D2E0E"/>
    <w:rsid w:val="00804887"/>
    <w:rsid w:val="0081565A"/>
    <w:rsid w:val="0081701D"/>
    <w:rsid w:val="008A5899"/>
    <w:rsid w:val="008C0DC2"/>
    <w:rsid w:val="008C21A9"/>
    <w:rsid w:val="008C31AB"/>
    <w:rsid w:val="008C4A77"/>
    <w:rsid w:val="008E77A8"/>
    <w:rsid w:val="00912C1A"/>
    <w:rsid w:val="00924055"/>
    <w:rsid w:val="0092615F"/>
    <w:rsid w:val="009330E1"/>
    <w:rsid w:val="00944F9F"/>
    <w:rsid w:val="00956F20"/>
    <w:rsid w:val="009C6C55"/>
    <w:rsid w:val="009D40A5"/>
    <w:rsid w:val="009E4691"/>
    <w:rsid w:val="00A00207"/>
    <w:rsid w:val="00A02D4B"/>
    <w:rsid w:val="00A2328B"/>
    <w:rsid w:val="00A30E06"/>
    <w:rsid w:val="00A42A3F"/>
    <w:rsid w:val="00A531A5"/>
    <w:rsid w:val="00A5414B"/>
    <w:rsid w:val="00A556F0"/>
    <w:rsid w:val="00A5732E"/>
    <w:rsid w:val="00A61CFD"/>
    <w:rsid w:val="00A90CFA"/>
    <w:rsid w:val="00AB4415"/>
    <w:rsid w:val="00AD1CA3"/>
    <w:rsid w:val="00AD49D1"/>
    <w:rsid w:val="00AE18BA"/>
    <w:rsid w:val="00AF1260"/>
    <w:rsid w:val="00B033D0"/>
    <w:rsid w:val="00B3755C"/>
    <w:rsid w:val="00B41F75"/>
    <w:rsid w:val="00B42FC4"/>
    <w:rsid w:val="00B45036"/>
    <w:rsid w:val="00B47933"/>
    <w:rsid w:val="00B523E8"/>
    <w:rsid w:val="00B66815"/>
    <w:rsid w:val="00B75829"/>
    <w:rsid w:val="00B819D9"/>
    <w:rsid w:val="00B90C08"/>
    <w:rsid w:val="00BA2DAE"/>
    <w:rsid w:val="00BA7326"/>
    <w:rsid w:val="00BB28C3"/>
    <w:rsid w:val="00BC5AE4"/>
    <w:rsid w:val="00BD6AC7"/>
    <w:rsid w:val="00BF2D9A"/>
    <w:rsid w:val="00C11027"/>
    <w:rsid w:val="00C13DD4"/>
    <w:rsid w:val="00C14A46"/>
    <w:rsid w:val="00C17FB6"/>
    <w:rsid w:val="00C24FB4"/>
    <w:rsid w:val="00C2772B"/>
    <w:rsid w:val="00C45BD5"/>
    <w:rsid w:val="00C5338A"/>
    <w:rsid w:val="00C549F2"/>
    <w:rsid w:val="00C606F4"/>
    <w:rsid w:val="00C74A58"/>
    <w:rsid w:val="00C757F5"/>
    <w:rsid w:val="00CA6489"/>
    <w:rsid w:val="00CB40BC"/>
    <w:rsid w:val="00CB68A8"/>
    <w:rsid w:val="00CB7E01"/>
    <w:rsid w:val="00CC2D2B"/>
    <w:rsid w:val="00CD31BB"/>
    <w:rsid w:val="00CD5DF8"/>
    <w:rsid w:val="00D15658"/>
    <w:rsid w:val="00D3082E"/>
    <w:rsid w:val="00D31D39"/>
    <w:rsid w:val="00D4161E"/>
    <w:rsid w:val="00D42C38"/>
    <w:rsid w:val="00D53471"/>
    <w:rsid w:val="00D6420D"/>
    <w:rsid w:val="00D70E7C"/>
    <w:rsid w:val="00D7432A"/>
    <w:rsid w:val="00D75E04"/>
    <w:rsid w:val="00D80A2C"/>
    <w:rsid w:val="00D81F98"/>
    <w:rsid w:val="00D8678B"/>
    <w:rsid w:val="00DB4304"/>
    <w:rsid w:val="00DB53CA"/>
    <w:rsid w:val="00DE3024"/>
    <w:rsid w:val="00E1217F"/>
    <w:rsid w:val="00E52682"/>
    <w:rsid w:val="00E52936"/>
    <w:rsid w:val="00E529B4"/>
    <w:rsid w:val="00E56BDA"/>
    <w:rsid w:val="00E7201E"/>
    <w:rsid w:val="00E750C3"/>
    <w:rsid w:val="00E8240F"/>
    <w:rsid w:val="00E84001"/>
    <w:rsid w:val="00E86507"/>
    <w:rsid w:val="00E8695E"/>
    <w:rsid w:val="00EB35AB"/>
    <w:rsid w:val="00EC4920"/>
    <w:rsid w:val="00EC49E9"/>
    <w:rsid w:val="00ED1D16"/>
    <w:rsid w:val="00EF0B6A"/>
    <w:rsid w:val="00F01699"/>
    <w:rsid w:val="00F050BA"/>
    <w:rsid w:val="00F0529F"/>
    <w:rsid w:val="00F1176B"/>
    <w:rsid w:val="00F12B0B"/>
    <w:rsid w:val="00F12C1E"/>
    <w:rsid w:val="00F200EA"/>
    <w:rsid w:val="00F31797"/>
    <w:rsid w:val="00F36638"/>
    <w:rsid w:val="00F464A6"/>
    <w:rsid w:val="00F541AB"/>
    <w:rsid w:val="00F6471F"/>
    <w:rsid w:val="00F92EBA"/>
    <w:rsid w:val="00F967C1"/>
    <w:rsid w:val="00FC2619"/>
    <w:rsid w:val="00FD4AE1"/>
    <w:rsid w:val="00FE05F9"/>
    <w:rsid w:val="00FF21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9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96D20"/>
    <w:pPr>
      <w:keepNext/>
      <w:spacing w:before="240" w:after="60" w:line="240" w:lineRule="auto"/>
      <w:outlineLvl w:val="3"/>
    </w:pPr>
    <w:rPr>
      <w:rFonts w:ascii="Lucida Sans" w:eastAsia="Times New Roman" w:hAnsi="Lucida Sans" w:cs="Times New Roman"/>
      <w:bCs/>
      <w:i/>
      <w:sz w:val="1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56C02"/>
    <w:rPr>
      <w:sz w:val="16"/>
      <w:szCs w:val="16"/>
    </w:rPr>
  </w:style>
  <w:style w:type="paragraph" w:styleId="CommentText">
    <w:name w:val="annotation text"/>
    <w:basedOn w:val="Normal"/>
    <w:link w:val="CommentTextChar"/>
    <w:rsid w:val="00056C02"/>
    <w:pPr>
      <w:spacing w:after="0" w:line="240" w:lineRule="auto"/>
    </w:pPr>
    <w:rPr>
      <w:rFonts w:ascii="Lucida Sans" w:eastAsia="Times New Roman" w:hAnsi="Lucida Sans" w:cs="Times New Roman"/>
      <w:sz w:val="20"/>
      <w:szCs w:val="20"/>
      <w:lang w:eastAsia="en-GB"/>
    </w:rPr>
  </w:style>
  <w:style w:type="character" w:customStyle="1" w:styleId="CommentTextChar">
    <w:name w:val="Comment Text Char"/>
    <w:basedOn w:val="DefaultParagraphFont"/>
    <w:link w:val="CommentText"/>
    <w:rsid w:val="00056C02"/>
    <w:rPr>
      <w:rFonts w:ascii="Lucida Sans" w:eastAsia="Times New Roman" w:hAnsi="Lucida Sans" w:cs="Times New Roman"/>
      <w:sz w:val="20"/>
      <w:szCs w:val="20"/>
      <w:lang w:eastAsia="en-GB"/>
    </w:rPr>
  </w:style>
  <w:style w:type="paragraph" w:styleId="BalloonText">
    <w:name w:val="Balloon Text"/>
    <w:basedOn w:val="Normal"/>
    <w:link w:val="BalloonTextChar"/>
    <w:uiPriority w:val="99"/>
    <w:semiHidden/>
    <w:unhideWhenUsed/>
    <w:rsid w:val="0005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02"/>
    <w:rPr>
      <w:rFonts w:ascii="Tahoma" w:hAnsi="Tahoma" w:cs="Tahoma"/>
      <w:sz w:val="16"/>
      <w:szCs w:val="16"/>
    </w:rPr>
  </w:style>
  <w:style w:type="paragraph" w:styleId="Header">
    <w:name w:val="header"/>
    <w:basedOn w:val="Normal"/>
    <w:link w:val="HeaderChar"/>
    <w:uiPriority w:val="99"/>
    <w:unhideWhenUsed/>
    <w:rsid w:val="00196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D20"/>
  </w:style>
  <w:style w:type="paragraph" w:styleId="Footer">
    <w:name w:val="footer"/>
    <w:basedOn w:val="Normal"/>
    <w:link w:val="FooterChar"/>
    <w:uiPriority w:val="99"/>
    <w:unhideWhenUsed/>
    <w:rsid w:val="00196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D20"/>
  </w:style>
  <w:style w:type="character" w:customStyle="1" w:styleId="Heading4Char">
    <w:name w:val="Heading 4 Char"/>
    <w:basedOn w:val="DefaultParagraphFont"/>
    <w:link w:val="Heading4"/>
    <w:rsid w:val="00196D20"/>
    <w:rPr>
      <w:rFonts w:ascii="Lucida Sans" w:eastAsia="Times New Roman" w:hAnsi="Lucida Sans" w:cs="Times New Roman"/>
      <w:bCs/>
      <w:i/>
      <w:sz w:val="18"/>
      <w:szCs w:val="28"/>
      <w:lang w:eastAsia="en-GB"/>
    </w:rPr>
  </w:style>
  <w:style w:type="character" w:styleId="Hyperlink">
    <w:name w:val="Hyperlink"/>
    <w:rsid w:val="00196D20"/>
    <w:rPr>
      <w:color w:val="0000FF"/>
      <w:u w:val="single"/>
    </w:rPr>
  </w:style>
  <w:style w:type="character" w:customStyle="1" w:styleId="QABoldCharacters">
    <w:name w:val="QA Bold Characters"/>
    <w:rsid w:val="00196D20"/>
    <w:rPr>
      <w:rFonts w:ascii="Lucida Sans" w:hAnsi="Lucida Sans"/>
      <w:b/>
      <w:sz w:val="18"/>
    </w:rPr>
  </w:style>
  <w:style w:type="paragraph" w:customStyle="1" w:styleId="QAhandbookheading1">
    <w:name w:val="QA handbook heading 1"/>
    <w:basedOn w:val="Normal"/>
    <w:rsid w:val="00196D20"/>
    <w:pPr>
      <w:spacing w:after="0" w:line="240" w:lineRule="auto"/>
    </w:pPr>
    <w:rPr>
      <w:rFonts w:ascii="Lucida Sans" w:eastAsia="Times New Roman" w:hAnsi="Lucida Sans" w:cs="Times New Roman"/>
      <w:b/>
      <w:sz w:val="32"/>
      <w:szCs w:val="24"/>
      <w:lang w:eastAsia="en-GB"/>
    </w:rPr>
  </w:style>
  <w:style w:type="paragraph" w:customStyle="1" w:styleId="QAhandbookheader">
    <w:name w:val="QAhandbook header"/>
    <w:basedOn w:val="Normal"/>
    <w:rsid w:val="00196D20"/>
    <w:pPr>
      <w:spacing w:after="0" w:line="240" w:lineRule="auto"/>
    </w:pPr>
    <w:rPr>
      <w:rFonts w:ascii="Lucida Sans" w:eastAsia="Times New Roman" w:hAnsi="Lucida Sans" w:cs="Times New Roman"/>
      <w:b/>
      <w:sz w:val="36"/>
      <w:szCs w:val="24"/>
      <w:lang w:eastAsia="en-GB"/>
    </w:rPr>
  </w:style>
  <w:style w:type="paragraph" w:customStyle="1" w:styleId="StyleRightLeft476cm">
    <w:name w:val="Style Right Left:  4.76 cm"/>
    <w:basedOn w:val="Normal"/>
    <w:rsid w:val="00196D20"/>
    <w:pPr>
      <w:spacing w:after="0" w:line="240" w:lineRule="auto"/>
      <w:ind w:left="2700"/>
      <w:jc w:val="right"/>
    </w:pPr>
    <w:rPr>
      <w:rFonts w:ascii="Lucida Sans" w:eastAsia="Times New Roman" w:hAnsi="Lucida Sans" w:cs="Times New Roman"/>
      <w:sz w:val="18"/>
      <w:szCs w:val="20"/>
      <w:lang w:eastAsia="en-GB"/>
    </w:rPr>
  </w:style>
  <w:style w:type="paragraph" w:styleId="ListParagraph">
    <w:name w:val="List Paragraph"/>
    <w:basedOn w:val="Normal"/>
    <w:uiPriority w:val="34"/>
    <w:qFormat/>
    <w:rsid w:val="00196D20"/>
    <w:pPr>
      <w:spacing w:after="0" w:line="240" w:lineRule="auto"/>
      <w:ind w:left="720"/>
    </w:pPr>
    <w:rPr>
      <w:rFonts w:ascii="Calibri" w:eastAsia="SimSun" w:hAnsi="Calibri" w:cs="Arial"/>
    </w:rPr>
  </w:style>
  <w:style w:type="paragraph" w:styleId="NormalWeb">
    <w:name w:val="Normal (Web)"/>
    <w:basedOn w:val="Normal"/>
    <w:uiPriority w:val="99"/>
    <w:unhideWhenUsed/>
    <w:rsid w:val="00196D20"/>
    <w:pPr>
      <w:spacing w:before="100" w:beforeAutospacing="1" w:after="27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96D20"/>
    <w:rPr>
      <w:color w:val="808080"/>
    </w:rPr>
  </w:style>
  <w:style w:type="paragraph" w:styleId="PlainText">
    <w:name w:val="Plain Text"/>
    <w:basedOn w:val="Normal"/>
    <w:link w:val="PlainTextChar"/>
    <w:uiPriority w:val="99"/>
    <w:unhideWhenUsed/>
    <w:rsid w:val="00E824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8240F"/>
    <w:rPr>
      <w:rFonts w:ascii="Consolas" w:hAnsi="Consolas" w:cs="Consolas"/>
      <w:sz w:val="21"/>
      <w:szCs w:val="21"/>
    </w:rPr>
  </w:style>
  <w:style w:type="paragraph" w:styleId="CommentSubject">
    <w:name w:val="annotation subject"/>
    <w:basedOn w:val="CommentText"/>
    <w:next w:val="CommentText"/>
    <w:link w:val="CommentSubjectChar"/>
    <w:uiPriority w:val="99"/>
    <w:semiHidden/>
    <w:unhideWhenUsed/>
    <w:rsid w:val="00E86507"/>
    <w:pPr>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E86507"/>
    <w:rPr>
      <w:rFonts w:ascii="Lucida Sans" w:eastAsia="Times New Roman" w:hAnsi="Lucida Sans" w:cs="Times New Roman"/>
      <w:b/>
      <w:bCs/>
      <w:sz w:val="20"/>
      <w:szCs w:val="20"/>
      <w:lang w:eastAsia="en-GB"/>
    </w:rPr>
  </w:style>
  <w:style w:type="character" w:styleId="FollowedHyperlink">
    <w:name w:val="FollowedHyperlink"/>
    <w:basedOn w:val="DefaultParagraphFont"/>
    <w:uiPriority w:val="99"/>
    <w:semiHidden/>
    <w:unhideWhenUsed/>
    <w:rsid w:val="008C21A9"/>
    <w:rPr>
      <w:color w:val="800080" w:themeColor="followedHyperlink"/>
      <w:u w:val="single"/>
    </w:rPr>
  </w:style>
  <w:style w:type="table" w:styleId="TableGrid">
    <w:name w:val="Table Grid"/>
    <w:basedOn w:val="TableNormal"/>
    <w:uiPriority w:val="59"/>
    <w:rsid w:val="00114F0A"/>
    <w:pPr>
      <w:spacing w:after="0" w:line="240" w:lineRule="auto"/>
    </w:pPr>
    <w:rPr>
      <w:rFonts w:ascii="Lucida Sans" w:hAnsi="Lucida San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05B8"/>
    <w:pPr>
      <w:spacing w:after="0" w:line="240" w:lineRule="auto"/>
    </w:pPr>
  </w:style>
  <w:style w:type="numbering" w:customStyle="1" w:styleId="NoList1">
    <w:name w:val="No List1"/>
    <w:next w:val="NoList"/>
    <w:uiPriority w:val="99"/>
    <w:semiHidden/>
    <w:unhideWhenUsed/>
    <w:rsid w:val="008E77A8"/>
  </w:style>
  <w:style w:type="paragraph" w:styleId="Revision">
    <w:name w:val="Revision"/>
    <w:hidden/>
    <w:uiPriority w:val="99"/>
    <w:semiHidden/>
    <w:rsid w:val="00C17F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196D20"/>
    <w:pPr>
      <w:keepNext/>
      <w:spacing w:before="240" w:after="60" w:line="240" w:lineRule="auto"/>
      <w:outlineLvl w:val="3"/>
    </w:pPr>
    <w:rPr>
      <w:rFonts w:ascii="Lucida Sans" w:eastAsia="Times New Roman" w:hAnsi="Lucida Sans" w:cs="Times New Roman"/>
      <w:bCs/>
      <w:i/>
      <w:sz w:val="1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56C02"/>
    <w:rPr>
      <w:sz w:val="16"/>
      <w:szCs w:val="16"/>
    </w:rPr>
  </w:style>
  <w:style w:type="paragraph" w:styleId="CommentText">
    <w:name w:val="annotation text"/>
    <w:basedOn w:val="Normal"/>
    <w:link w:val="CommentTextChar"/>
    <w:rsid w:val="00056C02"/>
    <w:pPr>
      <w:spacing w:after="0" w:line="240" w:lineRule="auto"/>
    </w:pPr>
    <w:rPr>
      <w:rFonts w:ascii="Lucida Sans" w:eastAsia="Times New Roman" w:hAnsi="Lucida Sans" w:cs="Times New Roman"/>
      <w:sz w:val="20"/>
      <w:szCs w:val="20"/>
      <w:lang w:eastAsia="en-GB"/>
    </w:rPr>
  </w:style>
  <w:style w:type="character" w:customStyle="1" w:styleId="CommentTextChar">
    <w:name w:val="Comment Text Char"/>
    <w:basedOn w:val="DefaultParagraphFont"/>
    <w:link w:val="CommentText"/>
    <w:rsid w:val="00056C02"/>
    <w:rPr>
      <w:rFonts w:ascii="Lucida Sans" w:eastAsia="Times New Roman" w:hAnsi="Lucida Sans" w:cs="Times New Roman"/>
      <w:sz w:val="20"/>
      <w:szCs w:val="20"/>
      <w:lang w:eastAsia="en-GB"/>
    </w:rPr>
  </w:style>
  <w:style w:type="paragraph" w:styleId="BalloonText">
    <w:name w:val="Balloon Text"/>
    <w:basedOn w:val="Normal"/>
    <w:link w:val="BalloonTextChar"/>
    <w:uiPriority w:val="99"/>
    <w:semiHidden/>
    <w:unhideWhenUsed/>
    <w:rsid w:val="0005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02"/>
    <w:rPr>
      <w:rFonts w:ascii="Tahoma" w:hAnsi="Tahoma" w:cs="Tahoma"/>
      <w:sz w:val="16"/>
      <w:szCs w:val="16"/>
    </w:rPr>
  </w:style>
  <w:style w:type="paragraph" w:styleId="Header">
    <w:name w:val="header"/>
    <w:basedOn w:val="Normal"/>
    <w:link w:val="HeaderChar"/>
    <w:uiPriority w:val="99"/>
    <w:unhideWhenUsed/>
    <w:rsid w:val="00196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D20"/>
  </w:style>
  <w:style w:type="paragraph" w:styleId="Footer">
    <w:name w:val="footer"/>
    <w:basedOn w:val="Normal"/>
    <w:link w:val="FooterChar"/>
    <w:uiPriority w:val="99"/>
    <w:unhideWhenUsed/>
    <w:rsid w:val="00196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D20"/>
  </w:style>
  <w:style w:type="character" w:customStyle="1" w:styleId="Heading4Char">
    <w:name w:val="Heading 4 Char"/>
    <w:basedOn w:val="DefaultParagraphFont"/>
    <w:link w:val="Heading4"/>
    <w:rsid w:val="00196D20"/>
    <w:rPr>
      <w:rFonts w:ascii="Lucida Sans" w:eastAsia="Times New Roman" w:hAnsi="Lucida Sans" w:cs="Times New Roman"/>
      <w:bCs/>
      <w:i/>
      <w:sz w:val="18"/>
      <w:szCs w:val="28"/>
      <w:lang w:eastAsia="en-GB"/>
    </w:rPr>
  </w:style>
  <w:style w:type="character" w:styleId="Hyperlink">
    <w:name w:val="Hyperlink"/>
    <w:rsid w:val="00196D20"/>
    <w:rPr>
      <w:color w:val="0000FF"/>
      <w:u w:val="single"/>
    </w:rPr>
  </w:style>
  <w:style w:type="character" w:customStyle="1" w:styleId="QABoldCharacters">
    <w:name w:val="QA Bold Characters"/>
    <w:rsid w:val="00196D20"/>
    <w:rPr>
      <w:rFonts w:ascii="Lucida Sans" w:hAnsi="Lucida Sans"/>
      <w:b/>
      <w:sz w:val="18"/>
    </w:rPr>
  </w:style>
  <w:style w:type="paragraph" w:customStyle="1" w:styleId="QAhandbookheading1">
    <w:name w:val="QA handbook heading 1"/>
    <w:basedOn w:val="Normal"/>
    <w:rsid w:val="00196D20"/>
    <w:pPr>
      <w:spacing w:after="0" w:line="240" w:lineRule="auto"/>
    </w:pPr>
    <w:rPr>
      <w:rFonts w:ascii="Lucida Sans" w:eastAsia="Times New Roman" w:hAnsi="Lucida Sans" w:cs="Times New Roman"/>
      <w:b/>
      <w:sz w:val="32"/>
      <w:szCs w:val="24"/>
      <w:lang w:eastAsia="en-GB"/>
    </w:rPr>
  </w:style>
  <w:style w:type="paragraph" w:customStyle="1" w:styleId="QAhandbookheader">
    <w:name w:val="QAhandbook header"/>
    <w:basedOn w:val="Normal"/>
    <w:rsid w:val="00196D20"/>
    <w:pPr>
      <w:spacing w:after="0" w:line="240" w:lineRule="auto"/>
    </w:pPr>
    <w:rPr>
      <w:rFonts w:ascii="Lucida Sans" w:eastAsia="Times New Roman" w:hAnsi="Lucida Sans" w:cs="Times New Roman"/>
      <w:b/>
      <w:sz w:val="36"/>
      <w:szCs w:val="24"/>
      <w:lang w:eastAsia="en-GB"/>
    </w:rPr>
  </w:style>
  <w:style w:type="paragraph" w:customStyle="1" w:styleId="StyleRightLeft476cm">
    <w:name w:val="Style Right Left:  4.76 cm"/>
    <w:basedOn w:val="Normal"/>
    <w:rsid w:val="00196D20"/>
    <w:pPr>
      <w:spacing w:after="0" w:line="240" w:lineRule="auto"/>
      <w:ind w:left="2700"/>
      <w:jc w:val="right"/>
    </w:pPr>
    <w:rPr>
      <w:rFonts w:ascii="Lucida Sans" w:eastAsia="Times New Roman" w:hAnsi="Lucida Sans" w:cs="Times New Roman"/>
      <w:sz w:val="18"/>
      <w:szCs w:val="20"/>
      <w:lang w:eastAsia="en-GB"/>
    </w:rPr>
  </w:style>
  <w:style w:type="paragraph" w:styleId="ListParagraph">
    <w:name w:val="List Paragraph"/>
    <w:basedOn w:val="Normal"/>
    <w:uiPriority w:val="34"/>
    <w:qFormat/>
    <w:rsid w:val="00196D20"/>
    <w:pPr>
      <w:spacing w:after="0" w:line="240" w:lineRule="auto"/>
      <w:ind w:left="720"/>
    </w:pPr>
    <w:rPr>
      <w:rFonts w:ascii="Calibri" w:eastAsia="SimSun" w:hAnsi="Calibri" w:cs="Arial"/>
    </w:rPr>
  </w:style>
  <w:style w:type="paragraph" w:styleId="NormalWeb">
    <w:name w:val="Normal (Web)"/>
    <w:basedOn w:val="Normal"/>
    <w:uiPriority w:val="99"/>
    <w:unhideWhenUsed/>
    <w:rsid w:val="00196D20"/>
    <w:pPr>
      <w:spacing w:before="100" w:beforeAutospacing="1" w:after="27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96D20"/>
    <w:rPr>
      <w:color w:val="808080"/>
    </w:rPr>
  </w:style>
  <w:style w:type="paragraph" w:styleId="PlainText">
    <w:name w:val="Plain Text"/>
    <w:basedOn w:val="Normal"/>
    <w:link w:val="PlainTextChar"/>
    <w:uiPriority w:val="99"/>
    <w:unhideWhenUsed/>
    <w:rsid w:val="00E824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8240F"/>
    <w:rPr>
      <w:rFonts w:ascii="Consolas" w:hAnsi="Consolas" w:cs="Consolas"/>
      <w:sz w:val="21"/>
      <w:szCs w:val="21"/>
    </w:rPr>
  </w:style>
  <w:style w:type="paragraph" w:styleId="CommentSubject">
    <w:name w:val="annotation subject"/>
    <w:basedOn w:val="CommentText"/>
    <w:next w:val="CommentText"/>
    <w:link w:val="CommentSubjectChar"/>
    <w:uiPriority w:val="99"/>
    <w:semiHidden/>
    <w:unhideWhenUsed/>
    <w:rsid w:val="00E86507"/>
    <w:pPr>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E86507"/>
    <w:rPr>
      <w:rFonts w:ascii="Lucida Sans" w:eastAsia="Times New Roman" w:hAnsi="Lucida Sans" w:cs="Times New Roman"/>
      <w:b/>
      <w:bCs/>
      <w:sz w:val="20"/>
      <w:szCs w:val="20"/>
      <w:lang w:eastAsia="en-GB"/>
    </w:rPr>
  </w:style>
  <w:style w:type="character" w:styleId="FollowedHyperlink">
    <w:name w:val="FollowedHyperlink"/>
    <w:basedOn w:val="DefaultParagraphFont"/>
    <w:uiPriority w:val="99"/>
    <w:semiHidden/>
    <w:unhideWhenUsed/>
    <w:rsid w:val="008C21A9"/>
    <w:rPr>
      <w:color w:val="800080" w:themeColor="followedHyperlink"/>
      <w:u w:val="single"/>
    </w:rPr>
  </w:style>
  <w:style w:type="table" w:styleId="TableGrid">
    <w:name w:val="Table Grid"/>
    <w:basedOn w:val="TableNormal"/>
    <w:uiPriority w:val="59"/>
    <w:rsid w:val="00114F0A"/>
    <w:pPr>
      <w:spacing w:after="0" w:line="240" w:lineRule="auto"/>
    </w:pPr>
    <w:rPr>
      <w:rFonts w:ascii="Lucida Sans" w:hAnsi="Lucida San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05B8"/>
    <w:pPr>
      <w:spacing w:after="0" w:line="240" w:lineRule="auto"/>
    </w:pPr>
  </w:style>
  <w:style w:type="numbering" w:customStyle="1" w:styleId="NoList1">
    <w:name w:val="No List1"/>
    <w:next w:val="NoList"/>
    <w:uiPriority w:val="99"/>
    <w:semiHidden/>
    <w:unhideWhenUsed/>
    <w:rsid w:val="008E77A8"/>
  </w:style>
  <w:style w:type="paragraph" w:styleId="Revision">
    <w:name w:val="Revision"/>
    <w:hidden/>
    <w:uiPriority w:val="99"/>
    <w:semiHidden/>
    <w:rsid w:val="00C17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957">
      <w:bodyDiv w:val="1"/>
      <w:marLeft w:val="0"/>
      <w:marRight w:val="0"/>
      <w:marTop w:val="0"/>
      <w:marBottom w:val="0"/>
      <w:divBdr>
        <w:top w:val="none" w:sz="0" w:space="0" w:color="auto"/>
        <w:left w:val="none" w:sz="0" w:space="0" w:color="auto"/>
        <w:bottom w:val="none" w:sz="0" w:space="0" w:color="auto"/>
        <w:right w:val="none" w:sz="0" w:space="0" w:color="auto"/>
      </w:divBdr>
      <w:divsChild>
        <w:div w:id="1842501538">
          <w:marLeft w:val="0"/>
          <w:marRight w:val="0"/>
          <w:marTop w:val="0"/>
          <w:marBottom w:val="0"/>
          <w:divBdr>
            <w:top w:val="none" w:sz="0" w:space="0" w:color="auto"/>
            <w:left w:val="none" w:sz="0" w:space="0" w:color="auto"/>
            <w:bottom w:val="none" w:sz="0" w:space="0" w:color="auto"/>
            <w:right w:val="none" w:sz="0" w:space="0" w:color="auto"/>
          </w:divBdr>
          <w:divsChild>
            <w:div w:id="1036125531">
              <w:marLeft w:val="0"/>
              <w:marRight w:val="0"/>
              <w:marTop w:val="0"/>
              <w:marBottom w:val="0"/>
              <w:divBdr>
                <w:top w:val="none" w:sz="0" w:space="0" w:color="auto"/>
                <w:left w:val="none" w:sz="0" w:space="0" w:color="auto"/>
                <w:bottom w:val="none" w:sz="0" w:space="0" w:color="auto"/>
                <w:right w:val="none" w:sz="0" w:space="0" w:color="auto"/>
              </w:divBdr>
              <w:divsChild>
                <w:div w:id="1111316571">
                  <w:marLeft w:val="0"/>
                  <w:marRight w:val="0"/>
                  <w:marTop w:val="0"/>
                  <w:marBottom w:val="0"/>
                  <w:divBdr>
                    <w:top w:val="none" w:sz="0" w:space="0" w:color="auto"/>
                    <w:left w:val="none" w:sz="0" w:space="0" w:color="auto"/>
                    <w:bottom w:val="none" w:sz="0" w:space="0" w:color="auto"/>
                    <w:right w:val="none" w:sz="0" w:space="0" w:color="auto"/>
                  </w:divBdr>
                  <w:divsChild>
                    <w:div w:id="23600348">
                      <w:marLeft w:val="0"/>
                      <w:marRight w:val="0"/>
                      <w:marTop w:val="0"/>
                      <w:marBottom w:val="0"/>
                      <w:divBdr>
                        <w:top w:val="none" w:sz="0" w:space="0" w:color="auto"/>
                        <w:left w:val="none" w:sz="0" w:space="0" w:color="auto"/>
                        <w:bottom w:val="none" w:sz="0" w:space="0" w:color="auto"/>
                        <w:right w:val="none" w:sz="0" w:space="0" w:color="auto"/>
                      </w:divBdr>
                      <w:divsChild>
                        <w:div w:id="1259368576">
                          <w:marLeft w:val="0"/>
                          <w:marRight w:val="0"/>
                          <w:marTop w:val="480"/>
                          <w:marBottom w:val="0"/>
                          <w:divBdr>
                            <w:top w:val="none" w:sz="0" w:space="0" w:color="auto"/>
                            <w:left w:val="none" w:sz="0" w:space="0" w:color="auto"/>
                            <w:bottom w:val="none" w:sz="0" w:space="0" w:color="auto"/>
                            <w:right w:val="none" w:sz="0" w:space="0" w:color="auto"/>
                          </w:divBdr>
                          <w:divsChild>
                            <w:div w:id="1578174667">
                              <w:marLeft w:val="300"/>
                              <w:marRight w:val="0"/>
                              <w:marTop w:val="0"/>
                              <w:marBottom w:val="0"/>
                              <w:divBdr>
                                <w:top w:val="none" w:sz="0" w:space="0" w:color="auto"/>
                                <w:left w:val="none" w:sz="0" w:space="0" w:color="auto"/>
                                <w:bottom w:val="none" w:sz="0" w:space="0" w:color="auto"/>
                                <w:right w:val="none" w:sz="0" w:space="0" w:color="auto"/>
                              </w:divBdr>
                              <w:divsChild>
                                <w:div w:id="166093253">
                                  <w:marLeft w:val="0"/>
                                  <w:marRight w:val="0"/>
                                  <w:marTop w:val="0"/>
                                  <w:marBottom w:val="0"/>
                                  <w:divBdr>
                                    <w:top w:val="none" w:sz="0" w:space="0" w:color="auto"/>
                                    <w:left w:val="none" w:sz="0" w:space="0" w:color="auto"/>
                                    <w:bottom w:val="none" w:sz="0" w:space="0" w:color="auto"/>
                                    <w:right w:val="none" w:sz="0" w:space="0" w:color="auto"/>
                                  </w:divBdr>
                                  <w:divsChild>
                                    <w:div w:id="981932704">
                                      <w:marLeft w:val="0"/>
                                      <w:marRight w:val="0"/>
                                      <w:marTop w:val="0"/>
                                      <w:marBottom w:val="0"/>
                                      <w:divBdr>
                                        <w:top w:val="none" w:sz="0" w:space="0" w:color="auto"/>
                                        <w:left w:val="none" w:sz="0" w:space="0" w:color="auto"/>
                                        <w:bottom w:val="none" w:sz="0" w:space="0" w:color="auto"/>
                                        <w:right w:val="none" w:sz="0" w:space="0" w:color="auto"/>
                                      </w:divBdr>
                                      <w:divsChild>
                                        <w:div w:id="1286959006">
                                          <w:marLeft w:val="0"/>
                                          <w:marRight w:val="0"/>
                                          <w:marTop w:val="0"/>
                                          <w:marBottom w:val="0"/>
                                          <w:divBdr>
                                            <w:top w:val="none" w:sz="0" w:space="0" w:color="auto"/>
                                            <w:left w:val="none" w:sz="0" w:space="0" w:color="auto"/>
                                            <w:bottom w:val="none" w:sz="0" w:space="0" w:color="auto"/>
                                            <w:right w:val="none" w:sz="0" w:space="0" w:color="auto"/>
                                          </w:divBdr>
                                          <w:divsChild>
                                            <w:div w:id="144858651">
                                              <w:marLeft w:val="0"/>
                                              <w:marRight w:val="0"/>
                                              <w:marTop w:val="0"/>
                                              <w:marBottom w:val="240"/>
                                              <w:divBdr>
                                                <w:top w:val="single" w:sz="6" w:space="8" w:color="CCCCCC"/>
                                                <w:left w:val="single" w:sz="6" w:space="15" w:color="CCCCCC"/>
                                                <w:bottom w:val="single" w:sz="18" w:space="8" w:color="CCCCCC"/>
                                                <w:right w:val="single" w:sz="18" w:space="15" w:color="CCCCCC"/>
                                              </w:divBdr>
                                              <w:divsChild>
                                                <w:div w:id="10199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062480">
      <w:bodyDiv w:val="1"/>
      <w:marLeft w:val="0"/>
      <w:marRight w:val="0"/>
      <w:marTop w:val="0"/>
      <w:marBottom w:val="0"/>
      <w:divBdr>
        <w:top w:val="none" w:sz="0" w:space="0" w:color="auto"/>
        <w:left w:val="none" w:sz="0" w:space="0" w:color="auto"/>
        <w:bottom w:val="none" w:sz="0" w:space="0" w:color="auto"/>
        <w:right w:val="none" w:sz="0" w:space="0" w:color="auto"/>
      </w:divBdr>
    </w:div>
    <w:div w:id="1316884068">
      <w:bodyDiv w:val="1"/>
      <w:marLeft w:val="0"/>
      <w:marRight w:val="0"/>
      <w:marTop w:val="0"/>
      <w:marBottom w:val="0"/>
      <w:divBdr>
        <w:top w:val="none" w:sz="0" w:space="0" w:color="auto"/>
        <w:left w:val="none" w:sz="0" w:space="0" w:color="auto"/>
        <w:bottom w:val="none" w:sz="0" w:space="0" w:color="auto"/>
        <w:right w:val="none" w:sz="0" w:space="0" w:color="auto"/>
      </w:divBdr>
    </w:div>
    <w:div w:id="20187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uthampton.ac.uk/biosci" TargetMode="External"/><Relationship Id="rId18" Type="http://schemas.openxmlformats.org/officeDocument/2006/relationships/hyperlink" Target="http://www.southampton.ac.uk/postgraduate/servicesforstudents/index.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alendar.soton.ac.uk/sectionIV/admissions.html" TargetMode="External"/><Relationship Id="rId7" Type="http://schemas.microsoft.com/office/2007/relationships/stylesWithEffects" Target="stylesWithEffects.xml"/><Relationship Id="rId12" Type="http://schemas.openxmlformats.org/officeDocument/2006/relationships/hyperlink" Target="http://www.soton.ac.uk/library/resources/index.html" TargetMode="External"/><Relationship Id="rId17" Type="http://schemas.openxmlformats.org/officeDocument/2006/relationships/hyperlink" Target="https://sharepoint.soton.ac.uk/sites/ese/quality_handbook/Handbook/Index.aspx" TargetMode="External"/><Relationship Id="rId25" Type="http://schemas.openxmlformats.org/officeDocument/2006/relationships/hyperlink" Target="http://www.sussed.soton.ac.uk" TargetMode="External"/><Relationship Id="rId2" Type="http://schemas.openxmlformats.org/officeDocument/2006/relationships/customXml" Target="../customXml/item2.xml"/><Relationship Id="rId16" Type="http://schemas.openxmlformats.org/officeDocument/2006/relationships/hyperlink" Target="http://www.calendar.soton.ac.uk/sectionIX/sectIX-index.html" TargetMode="External"/><Relationship Id="rId20" Type="http://schemas.openxmlformats.org/officeDocument/2006/relationships/hyperlink" Target="http://www.sussed.soton.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outhampton.ac.uk/studentadmin/admissions/atas/" TargetMode="External"/><Relationship Id="rId5" Type="http://schemas.openxmlformats.org/officeDocument/2006/relationships/numbering" Target="numbering.xml"/><Relationship Id="rId15" Type="http://schemas.openxmlformats.org/officeDocument/2006/relationships/hyperlink" Target="http://www.calendar.soton.ac.uk/sectionIV/progression-regs-standalonemasters.html" TargetMode="External"/><Relationship Id="rId23" Type="http://schemas.openxmlformats.org/officeDocument/2006/relationships/hyperlink" Target="http://www.southampton.ac.uk/international/entry_reqs/english_language.shtml"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cademic-skills.soto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uthampton.ac.uk/edusupport/" TargetMode="External"/><Relationship Id="rId22" Type="http://schemas.openxmlformats.org/officeDocument/2006/relationships/hyperlink" Target="http://www.southampton.ac.uk/biosci"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0BF50447BE45D6BA38E40A3007208D"/>
        <w:category>
          <w:name w:val="General"/>
          <w:gallery w:val="placeholder"/>
        </w:category>
        <w:types>
          <w:type w:val="bbPlcHdr"/>
        </w:types>
        <w:behaviors>
          <w:behavior w:val="content"/>
        </w:behaviors>
        <w:guid w:val="{07707986-EBCE-46F8-81B4-BFDEC2A306D5}"/>
      </w:docPartPr>
      <w:docPartBody>
        <w:p w:rsidR="00255DB7" w:rsidRDefault="00D90D39" w:rsidP="00D90D39">
          <w:pPr>
            <w:pStyle w:val="770BF50447BE45D6BA38E40A3007208D"/>
          </w:pPr>
          <w:r w:rsidRPr="00085809">
            <w:rPr>
              <w:rStyle w:val="PlaceholderText"/>
            </w:rPr>
            <w:t>Click here to enter a date.</w:t>
          </w:r>
        </w:p>
      </w:docPartBody>
    </w:docPart>
    <w:docPart>
      <w:docPartPr>
        <w:name w:val="E7229A55A23A49EBBBAE5AF746C8A483"/>
        <w:category>
          <w:name w:val="General"/>
          <w:gallery w:val="placeholder"/>
        </w:category>
        <w:types>
          <w:type w:val="bbPlcHdr"/>
        </w:types>
        <w:behaviors>
          <w:behavior w:val="content"/>
        </w:behaviors>
        <w:guid w:val="{475A35A6-2855-49AE-A697-3E259398626B}"/>
      </w:docPartPr>
      <w:docPartBody>
        <w:p w:rsidR="00E94CBF" w:rsidRDefault="00E94CBF" w:rsidP="00E94CBF">
          <w:pPr>
            <w:pStyle w:val="E7229A55A23A49EBBBAE5AF746C8A483"/>
          </w:pPr>
          <w:r w:rsidRPr="007C4446">
            <w:rPr>
              <w:rStyle w:val="PlaceholderText"/>
              <w:color w:val="000000" w:themeColor="text1"/>
            </w:rPr>
            <w:t>Name of programme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39"/>
    <w:rsid w:val="0018608A"/>
    <w:rsid w:val="00224C87"/>
    <w:rsid w:val="00255DB7"/>
    <w:rsid w:val="002E39DC"/>
    <w:rsid w:val="003975F9"/>
    <w:rsid w:val="00401420"/>
    <w:rsid w:val="00676607"/>
    <w:rsid w:val="0075651D"/>
    <w:rsid w:val="00791C7F"/>
    <w:rsid w:val="007C4933"/>
    <w:rsid w:val="008304CF"/>
    <w:rsid w:val="00882454"/>
    <w:rsid w:val="00955235"/>
    <w:rsid w:val="00A24C54"/>
    <w:rsid w:val="00C2522D"/>
    <w:rsid w:val="00C330DB"/>
    <w:rsid w:val="00CB6A65"/>
    <w:rsid w:val="00D90D39"/>
    <w:rsid w:val="00DD1853"/>
    <w:rsid w:val="00E31FC0"/>
    <w:rsid w:val="00E44DEE"/>
    <w:rsid w:val="00E94C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CBF"/>
    <w:rPr>
      <w:color w:val="808080"/>
    </w:rPr>
  </w:style>
  <w:style w:type="paragraph" w:customStyle="1" w:styleId="770BF50447BE45D6BA38E40A3007208D">
    <w:name w:val="770BF50447BE45D6BA38E40A3007208D"/>
    <w:rsid w:val="00D90D39"/>
  </w:style>
  <w:style w:type="paragraph" w:customStyle="1" w:styleId="E7229A55A23A49EBBBAE5AF746C8A483">
    <w:name w:val="E7229A55A23A49EBBBAE5AF746C8A483"/>
    <w:rsid w:val="00E94C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CBF"/>
    <w:rPr>
      <w:color w:val="808080"/>
    </w:rPr>
  </w:style>
  <w:style w:type="paragraph" w:customStyle="1" w:styleId="770BF50447BE45D6BA38E40A3007208D">
    <w:name w:val="770BF50447BE45D6BA38E40A3007208D"/>
    <w:rsid w:val="00D90D39"/>
  </w:style>
  <w:style w:type="paragraph" w:customStyle="1" w:styleId="E7229A55A23A49EBBBAE5AF746C8A483">
    <w:name w:val="E7229A55A23A49EBBBAE5AF746C8A483"/>
    <w:rsid w:val="00E94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ECF6847CD6749A93D1A46BF030F89" ma:contentTypeVersion="0" ma:contentTypeDescription="Create a new document." ma:contentTypeScope="" ma:versionID="a6fc6be8cb93ee0b23521cdddd93ced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BA28-E5A6-498F-9B2B-54E0669EF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FAC48C-086F-4F8E-ADFA-1B61AFE2CC54}">
  <ds:schemaRefs>
    <ds:schemaRef ds:uri="http://schemas.microsoft.com/sharepoint/v3/contenttype/forms"/>
  </ds:schemaRefs>
</ds:datastoreItem>
</file>

<file path=customXml/itemProps3.xml><?xml version="1.0" encoding="utf-8"?>
<ds:datastoreItem xmlns:ds="http://schemas.openxmlformats.org/officeDocument/2006/customXml" ds:itemID="{8EEADF2F-55D5-4840-B15F-CAFCE4B1887C}">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F43DCEC-4E75-478A-BA3F-80AA3CC3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5356</Words>
  <Characters>30530</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2015-02-11T12:07:00Z</dcterms:created>
  <dcterms:modified xsi:type="dcterms:W3CDTF">2015-02-11T12:07:00Z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