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D9" w:rsidRPr="000D7DFA" w:rsidRDefault="00A434DF" w:rsidP="00A434DF">
      <w:pPr>
        <w:pStyle w:val="ListParagraph"/>
        <w:spacing w:after="0" w:line="240" w:lineRule="auto"/>
        <w:ind w:left="0"/>
        <w:rPr>
          <w:rFonts w:ascii="Lucida Sans" w:hAnsi="Lucida Sans"/>
          <w:sz w:val="28"/>
          <w:szCs w:val="28"/>
        </w:rPr>
      </w:pPr>
      <w:bookmarkStart w:id="0" w:name="_GoBack"/>
      <w:bookmarkEnd w:id="0"/>
      <w:r w:rsidRPr="000D7DFA">
        <w:rPr>
          <w:rFonts w:ascii="Lucida Sans" w:hAnsi="Lucida Sans"/>
          <w:sz w:val="28"/>
          <w:szCs w:val="28"/>
        </w:rPr>
        <w:t>Guidelines for Applications</w:t>
      </w:r>
      <w:r w:rsidR="00A53710">
        <w:rPr>
          <w:rFonts w:ascii="Lucida Sans" w:hAnsi="Lucida Sans"/>
          <w:sz w:val="28"/>
          <w:szCs w:val="28"/>
        </w:rPr>
        <w:t xml:space="preserve"> – Round 2</w:t>
      </w:r>
    </w:p>
    <w:p w:rsidR="00A434DF" w:rsidRPr="000D7DFA" w:rsidRDefault="00A434DF" w:rsidP="00A434DF">
      <w:pPr>
        <w:pStyle w:val="ListParagraph"/>
        <w:spacing w:after="0" w:line="240" w:lineRule="auto"/>
        <w:ind w:left="0"/>
        <w:rPr>
          <w:rFonts w:ascii="Lucida Sans" w:hAnsi="Lucida Sans"/>
          <w:sz w:val="28"/>
          <w:szCs w:val="28"/>
        </w:rPr>
      </w:pPr>
    </w:p>
    <w:p w:rsidR="00FE7297" w:rsidRPr="00E67FDD" w:rsidRDefault="00FE7297" w:rsidP="00A434DF">
      <w:pPr>
        <w:pStyle w:val="ListParagraph"/>
        <w:numPr>
          <w:ilvl w:val="0"/>
          <w:numId w:val="37"/>
        </w:numPr>
        <w:spacing w:after="0" w:line="240" w:lineRule="auto"/>
        <w:ind w:left="709"/>
        <w:rPr>
          <w:rFonts w:ascii="Lucida Sans" w:hAnsi="Lucida Sans"/>
          <w:b/>
          <w:sz w:val="20"/>
          <w:szCs w:val="20"/>
        </w:rPr>
      </w:pPr>
      <w:r w:rsidRPr="00E67FDD">
        <w:rPr>
          <w:rFonts w:ascii="Lucida Sans" w:hAnsi="Lucida Sans"/>
          <w:b/>
          <w:sz w:val="20"/>
          <w:szCs w:val="20"/>
        </w:rPr>
        <w:t>Objectives:</w:t>
      </w:r>
    </w:p>
    <w:p w:rsidR="007E4C19" w:rsidRPr="00E67FDD" w:rsidRDefault="004446D9" w:rsidP="007E4C19">
      <w:pPr>
        <w:pStyle w:val="ListParagraph"/>
        <w:numPr>
          <w:ilvl w:val="0"/>
          <w:numId w:val="35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To </w:t>
      </w:r>
      <w:r w:rsidR="007E4C19" w:rsidRPr="00E67FDD">
        <w:rPr>
          <w:rFonts w:ascii="Lucida Sans" w:hAnsi="Lucida Sans"/>
          <w:sz w:val="20"/>
          <w:szCs w:val="20"/>
        </w:rPr>
        <w:t>contribute to the internationalisation of the University community</w:t>
      </w:r>
    </w:p>
    <w:p w:rsidR="0002271B" w:rsidRPr="00E67FDD" w:rsidRDefault="007E4C19">
      <w:pPr>
        <w:pStyle w:val="ListParagraph"/>
        <w:numPr>
          <w:ilvl w:val="0"/>
          <w:numId w:val="35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To </w:t>
      </w:r>
      <w:r w:rsidR="0002271B" w:rsidRPr="00E67FDD">
        <w:rPr>
          <w:rFonts w:ascii="Lucida Sans" w:hAnsi="Lucida Sans"/>
          <w:sz w:val="20"/>
          <w:szCs w:val="20"/>
        </w:rPr>
        <w:t>raise the profile of the University globally</w:t>
      </w:r>
      <w:r w:rsidR="008E65DF" w:rsidRPr="00E67FDD">
        <w:rPr>
          <w:rFonts w:ascii="Lucida Sans" w:hAnsi="Lucida Sans"/>
          <w:sz w:val="20"/>
          <w:szCs w:val="20"/>
        </w:rPr>
        <w:t>.</w:t>
      </w:r>
    </w:p>
    <w:p w:rsidR="00ED04B9" w:rsidRPr="00E67FDD" w:rsidRDefault="004446D9">
      <w:pPr>
        <w:pStyle w:val="ListParagraph"/>
        <w:numPr>
          <w:ilvl w:val="0"/>
          <w:numId w:val="35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To initiate and </w:t>
      </w:r>
      <w:r w:rsidR="0002271B" w:rsidRPr="00E67FDD">
        <w:rPr>
          <w:rFonts w:ascii="Lucida Sans" w:hAnsi="Lucida Sans"/>
          <w:sz w:val="20"/>
          <w:szCs w:val="20"/>
        </w:rPr>
        <w:t xml:space="preserve">consolidate links with </w:t>
      </w:r>
      <w:r w:rsidR="00CD2869" w:rsidRPr="00E67FDD">
        <w:rPr>
          <w:rFonts w:ascii="Lucida Sans" w:hAnsi="Lucida Sans"/>
          <w:sz w:val="20"/>
          <w:szCs w:val="20"/>
        </w:rPr>
        <w:t xml:space="preserve">the world’s </w:t>
      </w:r>
      <w:r w:rsidR="007E4C19" w:rsidRPr="00E67FDD">
        <w:rPr>
          <w:rFonts w:ascii="Lucida Sans" w:hAnsi="Lucida Sans"/>
          <w:sz w:val="20"/>
          <w:szCs w:val="20"/>
        </w:rPr>
        <w:t xml:space="preserve">top </w:t>
      </w:r>
      <w:r w:rsidR="00CD2869" w:rsidRPr="00E67FDD">
        <w:rPr>
          <w:rFonts w:ascii="Lucida Sans" w:hAnsi="Lucida Sans"/>
          <w:sz w:val="20"/>
          <w:szCs w:val="20"/>
        </w:rPr>
        <w:t xml:space="preserve">universities and </w:t>
      </w:r>
      <w:r w:rsidR="007E4C19" w:rsidRPr="00E67FDD">
        <w:rPr>
          <w:rFonts w:ascii="Lucida Sans" w:hAnsi="Lucida Sans"/>
          <w:sz w:val="20"/>
          <w:szCs w:val="20"/>
        </w:rPr>
        <w:t xml:space="preserve">the University of Southampton’s </w:t>
      </w:r>
      <w:r w:rsidR="0002271B" w:rsidRPr="00E67FDD">
        <w:rPr>
          <w:rFonts w:ascii="Lucida Sans" w:hAnsi="Lucida Sans"/>
          <w:sz w:val="20"/>
          <w:szCs w:val="20"/>
        </w:rPr>
        <w:t>strategic international partners</w:t>
      </w:r>
      <w:r w:rsidR="008E65DF" w:rsidRPr="00E67FDD">
        <w:rPr>
          <w:rFonts w:ascii="Lucida Sans" w:hAnsi="Lucida Sans"/>
          <w:sz w:val="20"/>
          <w:szCs w:val="20"/>
        </w:rPr>
        <w:t>.</w:t>
      </w:r>
    </w:p>
    <w:p w:rsidR="00AF623C" w:rsidRPr="00E67FDD" w:rsidRDefault="004446D9" w:rsidP="008B0A77">
      <w:pPr>
        <w:pStyle w:val="ListParagraph"/>
        <w:numPr>
          <w:ilvl w:val="0"/>
          <w:numId w:val="35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To </w:t>
      </w:r>
      <w:r w:rsidR="00AF623C" w:rsidRPr="00E67FDD">
        <w:rPr>
          <w:rFonts w:ascii="Lucida Sans" w:hAnsi="Lucida Sans"/>
          <w:sz w:val="20"/>
          <w:szCs w:val="20"/>
        </w:rPr>
        <w:t xml:space="preserve">enrich the </w:t>
      </w:r>
      <w:r w:rsidRPr="00E67FDD">
        <w:rPr>
          <w:rFonts w:ascii="Lucida Sans" w:hAnsi="Lucida Sans"/>
          <w:sz w:val="20"/>
          <w:szCs w:val="20"/>
        </w:rPr>
        <w:t>intellectual</w:t>
      </w:r>
      <w:r w:rsidR="00AF623C" w:rsidRPr="00E67FDD">
        <w:rPr>
          <w:rFonts w:ascii="Lucida Sans" w:hAnsi="Lucida Sans"/>
          <w:sz w:val="20"/>
          <w:szCs w:val="20"/>
        </w:rPr>
        <w:t xml:space="preserve"> landscape </w:t>
      </w:r>
      <w:r w:rsidR="00CD2869" w:rsidRPr="00E67FDD">
        <w:rPr>
          <w:rFonts w:ascii="Lucida Sans" w:hAnsi="Lucida Sans"/>
          <w:sz w:val="20"/>
          <w:szCs w:val="20"/>
        </w:rPr>
        <w:t>of</w:t>
      </w:r>
      <w:r w:rsidR="00AF623C" w:rsidRPr="00E67FDD">
        <w:rPr>
          <w:rFonts w:ascii="Lucida Sans" w:hAnsi="Lucida Sans"/>
          <w:sz w:val="20"/>
          <w:szCs w:val="20"/>
        </w:rPr>
        <w:t xml:space="preserve"> </w:t>
      </w:r>
      <w:r w:rsidR="00CD2869" w:rsidRPr="00E67FDD">
        <w:rPr>
          <w:rFonts w:ascii="Lucida Sans" w:hAnsi="Lucida Sans"/>
          <w:sz w:val="20"/>
          <w:szCs w:val="20"/>
        </w:rPr>
        <w:t>University and</w:t>
      </w:r>
      <w:r w:rsidRPr="00E67FDD">
        <w:rPr>
          <w:rFonts w:ascii="Lucida Sans" w:hAnsi="Lucida Sans"/>
          <w:sz w:val="20"/>
          <w:szCs w:val="20"/>
        </w:rPr>
        <w:t xml:space="preserve"> the wider community</w:t>
      </w:r>
      <w:r w:rsidR="008E65DF" w:rsidRPr="00E67FDD">
        <w:rPr>
          <w:rFonts w:ascii="Lucida Sans" w:hAnsi="Lucida Sans"/>
          <w:sz w:val="20"/>
          <w:szCs w:val="20"/>
        </w:rPr>
        <w:t>.</w:t>
      </w:r>
    </w:p>
    <w:p w:rsidR="007A3FCD" w:rsidRPr="00E67FDD" w:rsidRDefault="004446D9">
      <w:pPr>
        <w:pStyle w:val="ListParagraph"/>
        <w:numPr>
          <w:ilvl w:val="0"/>
          <w:numId w:val="35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To </w:t>
      </w:r>
      <w:r w:rsidR="00AF623C" w:rsidRPr="00E67FDD">
        <w:rPr>
          <w:rFonts w:ascii="Lucida Sans" w:hAnsi="Lucida Sans"/>
          <w:sz w:val="20"/>
          <w:szCs w:val="20"/>
        </w:rPr>
        <w:t>encourage and consolidate</w:t>
      </w:r>
      <w:r w:rsidRPr="00E67FDD">
        <w:rPr>
          <w:rFonts w:ascii="Lucida Sans" w:hAnsi="Lucida Sans"/>
          <w:sz w:val="20"/>
          <w:szCs w:val="20"/>
        </w:rPr>
        <w:t xml:space="preserve"> international</w:t>
      </w:r>
      <w:r w:rsidR="00AF623C" w:rsidRPr="00E67FDD">
        <w:rPr>
          <w:rFonts w:ascii="Lucida Sans" w:hAnsi="Lucida Sans"/>
          <w:sz w:val="20"/>
          <w:szCs w:val="20"/>
        </w:rPr>
        <w:t xml:space="preserve"> research collaborations</w:t>
      </w:r>
      <w:r w:rsidR="008E65DF" w:rsidRPr="00E67FDD">
        <w:rPr>
          <w:rFonts w:ascii="Lucida Sans" w:hAnsi="Lucida Sans"/>
          <w:sz w:val="20"/>
          <w:szCs w:val="20"/>
        </w:rPr>
        <w:t>,</w:t>
      </w:r>
      <w:r w:rsidR="00AF623C" w:rsidRPr="00E67FDD">
        <w:rPr>
          <w:rFonts w:ascii="Lucida Sans" w:hAnsi="Lucida Sans"/>
          <w:sz w:val="20"/>
          <w:szCs w:val="20"/>
        </w:rPr>
        <w:t xml:space="preserve"> particularly those allied to the USRGs and Institutes</w:t>
      </w:r>
      <w:r w:rsidR="008E65DF" w:rsidRPr="00E67FDD">
        <w:rPr>
          <w:rFonts w:ascii="Lucida Sans" w:hAnsi="Lucida Sans"/>
          <w:sz w:val="20"/>
          <w:szCs w:val="20"/>
        </w:rPr>
        <w:t>,</w:t>
      </w:r>
      <w:r w:rsidR="007A3FCD" w:rsidRPr="00E67FDD">
        <w:rPr>
          <w:rFonts w:ascii="Lucida Sans" w:hAnsi="Lucida Sans"/>
          <w:sz w:val="20"/>
          <w:szCs w:val="20"/>
        </w:rPr>
        <w:t xml:space="preserve"> and</w:t>
      </w:r>
      <w:r w:rsidRPr="00E67FDD">
        <w:rPr>
          <w:rFonts w:ascii="Lucida Sans" w:hAnsi="Lucida Sans"/>
          <w:sz w:val="20"/>
          <w:szCs w:val="20"/>
        </w:rPr>
        <w:t xml:space="preserve"> </w:t>
      </w:r>
      <w:r w:rsidR="00D13C93" w:rsidRPr="00E67FDD">
        <w:rPr>
          <w:rFonts w:ascii="Lucida Sans" w:hAnsi="Lucida Sans"/>
          <w:sz w:val="20"/>
          <w:szCs w:val="20"/>
        </w:rPr>
        <w:t xml:space="preserve">ultimately </w:t>
      </w:r>
      <w:r w:rsidR="007E4C19" w:rsidRPr="00E67FDD">
        <w:rPr>
          <w:rFonts w:ascii="Lucida Sans" w:hAnsi="Lucida Sans"/>
          <w:sz w:val="20"/>
          <w:szCs w:val="20"/>
        </w:rPr>
        <w:t xml:space="preserve">to </w:t>
      </w:r>
      <w:r w:rsidR="007A3FCD" w:rsidRPr="00E67FDD">
        <w:rPr>
          <w:rFonts w:ascii="Lucida Sans" w:hAnsi="Lucida Sans"/>
          <w:sz w:val="20"/>
          <w:szCs w:val="20"/>
        </w:rPr>
        <w:t>l</w:t>
      </w:r>
      <w:r w:rsidR="00DD5F2B" w:rsidRPr="00E67FDD">
        <w:rPr>
          <w:rFonts w:ascii="Lucida Sans" w:hAnsi="Lucida Sans"/>
          <w:sz w:val="20"/>
          <w:szCs w:val="20"/>
        </w:rPr>
        <w:t xml:space="preserve">everage external funding to </w:t>
      </w:r>
      <w:r w:rsidR="007E4C19" w:rsidRPr="00E67FDD">
        <w:rPr>
          <w:rFonts w:ascii="Lucida Sans" w:hAnsi="Lucida Sans"/>
          <w:sz w:val="20"/>
          <w:szCs w:val="20"/>
        </w:rPr>
        <w:t xml:space="preserve">facilitate </w:t>
      </w:r>
      <w:r w:rsidR="00DD5F2B" w:rsidRPr="00E67FDD">
        <w:rPr>
          <w:rFonts w:ascii="Lucida Sans" w:hAnsi="Lucida Sans"/>
          <w:sz w:val="20"/>
          <w:szCs w:val="20"/>
        </w:rPr>
        <w:t>world</w:t>
      </w:r>
      <w:r w:rsidR="007E4C19" w:rsidRPr="00E67FDD">
        <w:rPr>
          <w:rFonts w:ascii="Lucida Sans" w:hAnsi="Lucida Sans"/>
          <w:sz w:val="20"/>
          <w:szCs w:val="20"/>
        </w:rPr>
        <w:t>-</w:t>
      </w:r>
      <w:r w:rsidR="00DD5F2B" w:rsidRPr="00E67FDD">
        <w:rPr>
          <w:rFonts w:ascii="Lucida Sans" w:hAnsi="Lucida Sans"/>
          <w:sz w:val="20"/>
          <w:szCs w:val="20"/>
        </w:rPr>
        <w:t>leading and world</w:t>
      </w:r>
      <w:r w:rsidR="007E4C19" w:rsidRPr="00E67FDD">
        <w:rPr>
          <w:rFonts w:ascii="Lucida Sans" w:hAnsi="Lucida Sans"/>
          <w:sz w:val="20"/>
          <w:szCs w:val="20"/>
        </w:rPr>
        <w:t>-</w:t>
      </w:r>
      <w:r w:rsidR="00DD5F2B" w:rsidRPr="00E67FDD">
        <w:rPr>
          <w:rFonts w:ascii="Lucida Sans" w:hAnsi="Lucida Sans"/>
          <w:sz w:val="20"/>
          <w:szCs w:val="20"/>
        </w:rPr>
        <w:t>changing research</w:t>
      </w:r>
      <w:r w:rsidR="008E65DF" w:rsidRPr="00E67FDD">
        <w:rPr>
          <w:rFonts w:ascii="Lucida Sans" w:hAnsi="Lucida Sans"/>
          <w:sz w:val="20"/>
          <w:szCs w:val="20"/>
        </w:rPr>
        <w:t>.</w:t>
      </w:r>
    </w:p>
    <w:p w:rsidR="00261C7D" w:rsidRPr="00E67FDD" w:rsidRDefault="00261C7D" w:rsidP="00A434DF">
      <w:pPr>
        <w:pStyle w:val="ListParagraph"/>
        <w:spacing w:after="0" w:line="240" w:lineRule="auto"/>
        <w:ind w:left="567"/>
        <w:rPr>
          <w:rFonts w:ascii="Lucida Sans" w:hAnsi="Lucida Sans"/>
          <w:sz w:val="20"/>
          <w:szCs w:val="20"/>
        </w:rPr>
      </w:pPr>
    </w:p>
    <w:p w:rsidR="00261C7D" w:rsidRPr="00E67FDD" w:rsidRDefault="00A434DF" w:rsidP="00A434DF">
      <w:pPr>
        <w:pStyle w:val="ListParagraph"/>
        <w:spacing w:after="0" w:line="240" w:lineRule="auto"/>
        <w:ind w:left="0"/>
        <w:rPr>
          <w:rFonts w:ascii="Lucida Sans" w:hAnsi="Lucida Sans"/>
          <w:b/>
          <w:sz w:val="20"/>
          <w:szCs w:val="20"/>
        </w:rPr>
      </w:pPr>
      <w:r w:rsidRPr="00E67FDD">
        <w:rPr>
          <w:rFonts w:ascii="Lucida Sans" w:hAnsi="Lucida Sans"/>
          <w:b/>
          <w:sz w:val="20"/>
          <w:szCs w:val="20"/>
        </w:rPr>
        <w:t>2</w:t>
      </w:r>
      <w:r w:rsidRPr="00E67FDD">
        <w:rPr>
          <w:rFonts w:ascii="Lucida Sans" w:hAnsi="Lucida Sans"/>
          <w:b/>
          <w:sz w:val="20"/>
          <w:szCs w:val="20"/>
        </w:rPr>
        <w:tab/>
      </w:r>
      <w:r w:rsidR="00E62C8F" w:rsidRPr="00E67FDD">
        <w:rPr>
          <w:rFonts w:ascii="Lucida Sans" w:hAnsi="Lucida Sans"/>
          <w:b/>
          <w:sz w:val="20"/>
          <w:szCs w:val="20"/>
        </w:rPr>
        <w:t>International</w:t>
      </w:r>
      <w:r w:rsidR="008377DE" w:rsidRPr="00E67FDD">
        <w:rPr>
          <w:rFonts w:ascii="Lucida Sans" w:hAnsi="Lucida Sans"/>
          <w:b/>
          <w:sz w:val="20"/>
          <w:szCs w:val="20"/>
        </w:rPr>
        <w:t xml:space="preserve"> Visiting</w:t>
      </w:r>
      <w:r w:rsidR="00E62C8F" w:rsidRPr="00E67FDD">
        <w:rPr>
          <w:rFonts w:ascii="Lucida Sans" w:hAnsi="Lucida Sans"/>
          <w:b/>
          <w:sz w:val="20"/>
          <w:szCs w:val="20"/>
        </w:rPr>
        <w:t xml:space="preserve"> </w:t>
      </w:r>
      <w:r w:rsidR="00261C7D" w:rsidRPr="00E67FDD">
        <w:rPr>
          <w:rFonts w:ascii="Lucida Sans" w:hAnsi="Lucida Sans"/>
          <w:b/>
          <w:sz w:val="20"/>
          <w:szCs w:val="20"/>
        </w:rPr>
        <w:t>Fellow</w:t>
      </w:r>
      <w:r w:rsidR="00E62C8F" w:rsidRPr="00E67FDD">
        <w:rPr>
          <w:rFonts w:ascii="Lucida Sans" w:hAnsi="Lucida Sans"/>
          <w:b/>
          <w:sz w:val="20"/>
          <w:szCs w:val="20"/>
        </w:rPr>
        <w:t>s</w:t>
      </w:r>
      <w:r w:rsidR="008E65DF" w:rsidRPr="00E67FDD">
        <w:rPr>
          <w:rFonts w:ascii="Lucida Sans" w:hAnsi="Lucida Sans"/>
          <w:b/>
          <w:sz w:val="20"/>
          <w:szCs w:val="20"/>
        </w:rPr>
        <w:t xml:space="preserve"> will</w:t>
      </w:r>
      <w:r w:rsidR="00261C7D" w:rsidRPr="00E67FDD">
        <w:rPr>
          <w:rFonts w:ascii="Lucida Sans" w:hAnsi="Lucida Sans"/>
          <w:b/>
          <w:sz w:val="20"/>
          <w:szCs w:val="20"/>
        </w:rPr>
        <w:t>:</w:t>
      </w:r>
    </w:p>
    <w:p w:rsidR="00261C7D" w:rsidRPr="00E67FDD" w:rsidRDefault="00DD5F2B" w:rsidP="00E26717">
      <w:pPr>
        <w:pStyle w:val="ListParagraph"/>
        <w:numPr>
          <w:ilvl w:val="0"/>
          <w:numId w:val="34"/>
        </w:numPr>
        <w:spacing w:after="0" w:line="240" w:lineRule="auto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bCs/>
          <w:sz w:val="20"/>
          <w:szCs w:val="20"/>
        </w:rPr>
        <w:t>Be outstanding senior</w:t>
      </w:r>
      <w:r w:rsidR="00261C7D" w:rsidRPr="00E67FDD">
        <w:rPr>
          <w:rFonts w:ascii="Lucida Sans" w:hAnsi="Lucida Sans"/>
          <w:bCs/>
          <w:sz w:val="20"/>
          <w:szCs w:val="20"/>
        </w:rPr>
        <w:t xml:space="preserve"> </w:t>
      </w:r>
      <w:r w:rsidR="00261C7D" w:rsidRPr="00E67FDD">
        <w:rPr>
          <w:rFonts w:ascii="Lucida Sans" w:hAnsi="Lucida Sans"/>
          <w:sz w:val="20"/>
          <w:szCs w:val="20"/>
        </w:rPr>
        <w:t xml:space="preserve">scholars with an established research track record or </w:t>
      </w:r>
      <w:r w:rsidR="00E26717">
        <w:rPr>
          <w:rFonts w:ascii="Lucida Sans" w:hAnsi="Lucida Sans"/>
          <w:sz w:val="20"/>
          <w:szCs w:val="20"/>
        </w:rPr>
        <w:t xml:space="preserve">fast-tracking </w:t>
      </w:r>
      <w:r w:rsidR="00261C7D" w:rsidRPr="00E67FDD">
        <w:rPr>
          <w:rFonts w:ascii="Lucida Sans" w:hAnsi="Lucida Sans"/>
          <w:sz w:val="20"/>
          <w:szCs w:val="20"/>
        </w:rPr>
        <w:t xml:space="preserve">mid-career academics with </w:t>
      </w:r>
      <w:r w:rsidR="00E26717">
        <w:rPr>
          <w:rFonts w:ascii="Lucida Sans" w:hAnsi="Lucida Sans"/>
          <w:sz w:val="20"/>
          <w:szCs w:val="20"/>
        </w:rPr>
        <w:t>distinctive</w:t>
      </w:r>
      <w:r w:rsidR="00261C7D" w:rsidRPr="00E67FDD">
        <w:rPr>
          <w:rFonts w:ascii="Lucida Sans" w:hAnsi="Lucida Sans"/>
          <w:sz w:val="20"/>
          <w:szCs w:val="20"/>
        </w:rPr>
        <w:t xml:space="preserve"> achievements in their field, with preference given to those conducting </w:t>
      </w:r>
      <w:r w:rsidR="00E67FDD">
        <w:rPr>
          <w:rFonts w:ascii="Lucida Sans" w:hAnsi="Lucida Sans"/>
          <w:sz w:val="20"/>
          <w:szCs w:val="20"/>
        </w:rPr>
        <w:t>inter</w:t>
      </w:r>
      <w:r w:rsidR="00261C7D" w:rsidRPr="00E67FDD">
        <w:rPr>
          <w:rFonts w:ascii="Lucida Sans" w:hAnsi="Lucida Sans"/>
          <w:sz w:val="20"/>
          <w:szCs w:val="20"/>
        </w:rPr>
        <w:t>disciplinary research that falls within one or more of the University Strategic Research Groups or Institutes.</w:t>
      </w:r>
    </w:p>
    <w:p w:rsidR="00E67FDD" w:rsidRPr="00E67FDD" w:rsidRDefault="00E67FDD" w:rsidP="00E67FDD">
      <w:pPr>
        <w:pStyle w:val="ListParagraph"/>
        <w:numPr>
          <w:ilvl w:val="0"/>
          <w:numId w:val="34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Normally be employed at</w:t>
      </w:r>
      <w:r>
        <w:rPr>
          <w:rFonts w:ascii="Lucida Sans" w:hAnsi="Lucida Sans"/>
          <w:sz w:val="20"/>
          <w:szCs w:val="20"/>
        </w:rPr>
        <w:t>:</w:t>
      </w:r>
    </w:p>
    <w:p w:rsidR="00E67FDD" w:rsidRPr="00E67FDD" w:rsidRDefault="00261C7D" w:rsidP="00E67FDD">
      <w:pPr>
        <w:pStyle w:val="ListParagraph"/>
        <w:numPr>
          <w:ilvl w:val="0"/>
          <w:numId w:val="34"/>
        </w:numPr>
        <w:spacing w:after="0" w:line="240" w:lineRule="auto"/>
        <w:ind w:left="1134" w:hanging="357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either a</w:t>
      </w:r>
      <w:r w:rsidR="008B0A77" w:rsidRPr="00E67FDD">
        <w:rPr>
          <w:rFonts w:ascii="Lucida Sans" w:hAnsi="Lucida Sans"/>
          <w:sz w:val="20"/>
          <w:szCs w:val="20"/>
        </w:rPr>
        <w:t xml:space="preserve"> </w:t>
      </w:r>
      <w:r w:rsidR="00E67FDD" w:rsidRPr="00E67FDD">
        <w:rPr>
          <w:rFonts w:ascii="Lucida Sans" w:hAnsi="Lucida Sans"/>
          <w:sz w:val="20"/>
          <w:szCs w:val="20"/>
        </w:rPr>
        <w:t xml:space="preserve">highly ranked </w:t>
      </w:r>
      <w:r w:rsidR="008B0A77" w:rsidRPr="00E67FDD">
        <w:rPr>
          <w:rFonts w:ascii="Lucida Sans" w:hAnsi="Lucida Sans"/>
          <w:sz w:val="20"/>
          <w:szCs w:val="20"/>
        </w:rPr>
        <w:t>non-UK</w:t>
      </w:r>
      <w:r w:rsidRPr="00E67FDD">
        <w:rPr>
          <w:rFonts w:ascii="Lucida Sans" w:hAnsi="Lucida Sans"/>
          <w:sz w:val="20"/>
          <w:szCs w:val="20"/>
        </w:rPr>
        <w:t xml:space="preserve"> “Top 50” worldwide university</w:t>
      </w:r>
      <w:r w:rsidR="00E67FDD">
        <w:rPr>
          <w:rFonts w:ascii="Lucida Sans" w:hAnsi="Lucida Sans"/>
          <w:sz w:val="20"/>
          <w:szCs w:val="20"/>
        </w:rPr>
        <w:t>,</w:t>
      </w:r>
      <w:r w:rsidRPr="00E67FDD">
        <w:rPr>
          <w:rFonts w:ascii="Lucida Sans" w:hAnsi="Lucida Sans"/>
          <w:sz w:val="20"/>
          <w:szCs w:val="20"/>
        </w:rPr>
        <w:t xml:space="preserve"> </w:t>
      </w:r>
      <w:r w:rsidR="00E67FDD" w:rsidRPr="00E67FDD">
        <w:rPr>
          <w:rFonts w:ascii="Lucida Sans" w:hAnsi="Lucida Sans"/>
          <w:sz w:val="20"/>
          <w:szCs w:val="20"/>
        </w:rPr>
        <w:t>as defined by rankings such as</w:t>
      </w:r>
      <w:r w:rsidR="00E67FDD">
        <w:rPr>
          <w:rFonts w:ascii="Lucida Sans" w:hAnsi="Lucida Sans"/>
          <w:sz w:val="20"/>
          <w:szCs w:val="20"/>
        </w:rPr>
        <w:t xml:space="preserve"> the</w:t>
      </w:r>
      <w:r w:rsidR="00E67FDD" w:rsidRPr="00E67FDD">
        <w:rPr>
          <w:rFonts w:ascii="Lucida Sans" w:hAnsi="Lucida Sans"/>
          <w:sz w:val="20"/>
          <w:szCs w:val="20"/>
        </w:rPr>
        <w:t xml:space="preserve"> </w:t>
      </w:r>
      <w:hyperlink r:id="rId9" w:history="1">
        <w:r w:rsidR="008B0A77" w:rsidRPr="00E67FDD">
          <w:rPr>
            <w:rStyle w:val="Hyperlink"/>
            <w:rFonts w:ascii="Lucida Sans" w:hAnsi="Lucida Sans"/>
            <w:sz w:val="20"/>
            <w:szCs w:val="20"/>
          </w:rPr>
          <w:t>QS World University Rankings</w:t>
        </w:r>
      </w:hyperlink>
      <w:r w:rsidR="00E67FDD">
        <w:rPr>
          <w:rFonts w:ascii="Lucida Sans" w:hAnsi="Lucida Sans"/>
          <w:sz w:val="20"/>
          <w:szCs w:val="20"/>
        </w:rPr>
        <w:t xml:space="preserve">, the </w:t>
      </w:r>
      <w:hyperlink r:id="rId10" w:history="1">
        <w:r w:rsidR="008B0A77" w:rsidRPr="00E67FDD">
          <w:rPr>
            <w:rStyle w:val="Hyperlink"/>
            <w:rFonts w:ascii="Lucida Sans" w:hAnsi="Lucida Sans"/>
            <w:sz w:val="20"/>
            <w:szCs w:val="20"/>
          </w:rPr>
          <w:t>Times Higher Education World University Rankings</w:t>
        </w:r>
      </w:hyperlink>
      <w:r w:rsidR="00E67FDD">
        <w:rPr>
          <w:rFonts w:ascii="Lucida Sans" w:hAnsi="Lucida Sans"/>
          <w:sz w:val="20"/>
          <w:szCs w:val="20"/>
        </w:rPr>
        <w:t xml:space="preserve"> </w:t>
      </w:r>
      <w:r w:rsidR="00E67FDD" w:rsidRPr="00E67FDD">
        <w:rPr>
          <w:rFonts w:ascii="Lucida Sans" w:hAnsi="Lucida Sans"/>
          <w:sz w:val="20"/>
          <w:szCs w:val="20"/>
        </w:rPr>
        <w:t xml:space="preserve">or </w:t>
      </w:r>
      <w:r w:rsidR="00E67FDD">
        <w:rPr>
          <w:rFonts w:ascii="Lucida Sans" w:hAnsi="Lucida Sans"/>
          <w:sz w:val="20"/>
          <w:szCs w:val="20"/>
        </w:rPr>
        <w:t xml:space="preserve">the </w:t>
      </w:r>
      <w:hyperlink r:id="rId11" w:history="1">
        <w:r w:rsidR="007E4C19" w:rsidRPr="00E67FDD">
          <w:rPr>
            <w:rStyle w:val="Hyperlink"/>
            <w:rFonts w:ascii="Lucida Sans" w:hAnsi="Lucida Sans"/>
            <w:sz w:val="20"/>
            <w:szCs w:val="20"/>
          </w:rPr>
          <w:t>Academic Ranking of World Universities</w:t>
        </w:r>
      </w:hyperlink>
      <w:r w:rsidR="008B0A77" w:rsidRPr="00E67FDD">
        <w:rPr>
          <w:rFonts w:ascii="Lucida Sans" w:hAnsi="Lucida Sans"/>
          <w:sz w:val="20"/>
          <w:szCs w:val="20"/>
        </w:rPr>
        <w:t xml:space="preserve"> </w:t>
      </w:r>
    </w:p>
    <w:p w:rsidR="00261C7D" w:rsidRPr="00E67FDD" w:rsidRDefault="00261C7D" w:rsidP="00E67FDD">
      <w:pPr>
        <w:pStyle w:val="ListParagraph"/>
        <w:numPr>
          <w:ilvl w:val="0"/>
          <w:numId w:val="34"/>
        </w:numPr>
        <w:spacing w:after="0" w:line="240" w:lineRule="auto"/>
        <w:ind w:left="1134" w:hanging="357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or </w:t>
      </w:r>
      <w:r w:rsidR="004377BC" w:rsidRPr="00E67FDD">
        <w:rPr>
          <w:rFonts w:ascii="Lucida Sans" w:hAnsi="Lucida Sans"/>
          <w:sz w:val="20"/>
          <w:szCs w:val="20"/>
        </w:rPr>
        <w:t xml:space="preserve">a </w:t>
      </w:r>
      <w:r w:rsidR="008B0A77" w:rsidRPr="00E67FDD">
        <w:rPr>
          <w:rFonts w:ascii="Lucida Sans" w:hAnsi="Lucida Sans"/>
          <w:sz w:val="20"/>
          <w:szCs w:val="20"/>
        </w:rPr>
        <w:t xml:space="preserve">non-UK </w:t>
      </w:r>
      <w:hyperlink r:id="rId12" w:history="1">
        <w:r w:rsidR="008B0A77" w:rsidRPr="00E67FDD">
          <w:rPr>
            <w:rStyle w:val="Hyperlink"/>
            <w:rFonts w:ascii="Lucida Sans" w:hAnsi="Lucida Sans"/>
            <w:sz w:val="20"/>
            <w:szCs w:val="20"/>
          </w:rPr>
          <w:t>Worldwide Universities Network</w:t>
        </w:r>
      </w:hyperlink>
      <w:r w:rsidR="008B0A77" w:rsidRPr="00E67FDD">
        <w:rPr>
          <w:rFonts w:ascii="Lucida Sans" w:hAnsi="Lucida Sans"/>
          <w:sz w:val="20"/>
          <w:szCs w:val="20"/>
        </w:rPr>
        <w:t xml:space="preserve"> member institution.</w:t>
      </w:r>
    </w:p>
    <w:p w:rsidR="00E67FDD" w:rsidRDefault="00E67FDD" w:rsidP="00E67FDD">
      <w:pPr>
        <w:pStyle w:val="ListParagraph"/>
        <w:ind w:left="709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However, applications for outstanding candidates based at other </w:t>
      </w:r>
      <w:r w:rsidR="00A53710">
        <w:rPr>
          <w:rFonts w:ascii="Lucida Sans" w:hAnsi="Lucida Sans"/>
          <w:sz w:val="20"/>
          <w:szCs w:val="20"/>
        </w:rPr>
        <w:t xml:space="preserve">highly regarded </w:t>
      </w:r>
      <w:r w:rsidRPr="00E67FDD">
        <w:rPr>
          <w:rFonts w:ascii="Lucida Sans" w:hAnsi="Lucida Sans"/>
          <w:sz w:val="20"/>
          <w:szCs w:val="20"/>
        </w:rPr>
        <w:t>institutions will also be considered.</w:t>
      </w:r>
    </w:p>
    <w:p w:rsidR="00A53710" w:rsidRDefault="00A53710" w:rsidP="00E67FDD">
      <w:pPr>
        <w:pStyle w:val="ListParagraph"/>
        <w:ind w:left="709"/>
        <w:rPr>
          <w:rFonts w:ascii="Lucida Sans" w:hAnsi="Lucida Sans"/>
          <w:sz w:val="20"/>
          <w:szCs w:val="20"/>
        </w:rPr>
      </w:pPr>
    </w:p>
    <w:p w:rsidR="00B23B07" w:rsidRDefault="00B23B07" w:rsidP="00E67FDD">
      <w:pPr>
        <w:pStyle w:val="ListParagraph"/>
        <w:ind w:left="70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Details of current Fellows can be found at </w:t>
      </w:r>
      <w:hyperlink r:id="rId13" w:history="1">
        <w:r w:rsidRPr="004D7CF0">
          <w:rPr>
            <w:rStyle w:val="Hyperlink"/>
            <w:rFonts w:ascii="Lucida Sans" w:hAnsi="Lucida Sans"/>
            <w:sz w:val="20"/>
            <w:szCs w:val="20"/>
          </w:rPr>
          <w:t>http://www.southampton.ac.uk/global-connections/visiting-fellowships.page</w:t>
        </w:r>
      </w:hyperlink>
      <w:r>
        <w:rPr>
          <w:rFonts w:ascii="Lucida Sans" w:hAnsi="Lucida Sans"/>
          <w:sz w:val="20"/>
          <w:szCs w:val="20"/>
        </w:rPr>
        <w:t xml:space="preserve"> </w:t>
      </w:r>
    </w:p>
    <w:p w:rsidR="006163BD" w:rsidRPr="00E67FDD" w:rsidRDefault="006163BD" w:rsidP="00A434DF">
      <w:pPr>
        <w:pStyle w:val="ListParagraph"/>
        <w:spacing w:after="0" w:line="240" w:lineRule="auto"/>
        <w:ind w:left="0"/>
        <w:rPr>
          <w:rFonts w:ascii="Lucida Sans" w:hAnsi="Lucida Sans"/>
          <w:sz w:val="20"/>
          <w:szCs w:val="20"/>
        </w:rPr>
      </w:pPr>
    </w:p>
    <w:p w:rsidR="00ED04B9" w:rsidRPr="00E67FDD" w:rsidRDefault="00A434DF" w:rsidP="00A434DF">
      <w:pPr>
        <w:spacing w:after="0" w:line="240" w:lineRule="auto"/>
        <w:ind w:left="68"/>
        <w:rPr>
          <w:b/>
          <w:sz w:val="20"/>
          <w:szCs w:val="20"/>
        </w:rPr>
      </w:pPr>
      <w:r w:rsidRPr="00E67FDD">
        <w:rPr>
          <w:b/>
          <w:sz w:val="20"/>
          <w:szCs w:val="20"/>
        </w:rPr>
        <w:t>3</w:t>
      </w:r>
      <w:r w:rsidRPr="00E67FDD">
        <w:rPr>
          <w:b/>
          <w:sz w:val="20"/>
          <w:szCs w:val="20"/>
        </w:rPr>
        <w:tab/>
      </w:r>
      <w:r w:rsidR="004446D9" w:rsidRPr="00E67FDD">
        <w:rPr>
          <w:b/>
          <w:sz w:val="20"/>
          <w:szCs w:val="20"/>
        </w:rPr>
        <w:t>Funding available</w:t>
      </w:r>
      <w:r w:rsidR="00ED04B9" w:rsidRPr="00E67FDD">
        <w:rPr>
          <w:b/>
          <w:sz w:val="20"/>
          <w:szCs w:val="20"/>
        </w:rPr>
        <w:t>:</w:t>
      </w:r>
    </w:p>
    <w:p w:rsidR="00814771" w:rsidRPr="00D46E6B" w:rsidRDefault="003005F0" w:rsidP="00D46E6B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Lucida Sans" w:hAnsi="Lucida Sans"/>
          <w:b/>
          <w:bCs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Total funding available</w:t>
      </w:r>
      <w:r w:rsidR="00DD5F2B" w:rsidRPr="00E67FDD">
        <w:rPr>
          <w:rFonts w:ascii="Lucida Sans" w:hAnsi="Lucida Sans"/>
          <w:sz w:val="20"/>
          <w:szCs w:val="20"/>
        </w:rPr>
        <w:t xml:space="preserve"> </w:t>
      </w:r>
      <w:r w:rsidR="000D7DFA">
        <w:rPr>
          <w:rFonts w:ascii="Lucida Sans" w:hAnsi="Lucida Sans"/>
          <w:sz w:val="20"/>
          <w:szCs w:val="20"/>
        </w:rPr>
        <w:t>for 2015/16</w:t>
      </w:r>
      <w:r w:rsidRPr="00E67FDD">
        <w:rPr>
          <w:rFonts w:ascii="Lucida Sans" w:hAnsi="Lucida Sans"/>
          <w:sz w:val="20"/>
          <w:szCs w:val="20"/>
        </w:rPr>
        <w:t xml:space="preserve"> - </w:t>
      </w:r>
      <w:r w:rsidRPr="00D46E6B">
        <w:rPr>
          <w:rFonts w:ascii="Lucida Sans" w:hAnsi="Lucida Sans"/>
          <w:sz w:val="20"/>
          <w:szCs w:val="20"/>
        </w:rPr>
        <w:t>£6</w:t>
      </w:r>
      <w:r w:rsidR="004446D9" w:rsidRPr="00D46E6B">
        <w:rPr>
          <w:rFonts w:ascii="Lucida Sans" w:hAnsi="Lucida Sans"/>
          <w:sz w:val="20"/>
          <w:szCs w:val="20"/>
        </w:rPr>
        <w:t>0</w:t>
      </w:r>
      <w:r w:rsidRPr="00D46E6B">
        <w:rPr>
          <w:rFonts w:ascii="Lucida Sans" w:hAnsi="Lucida Sans"/>
          <w:sz w:val="20"/>
          <w:szCs w:val="20"/>
        </w:rPr>
        <w:t>k</w:t>
      </w:r>
      <w:r w:rsidR="008E65DF" w:rsidRPr="00E67FDD">
        <w:rPr>
          <w:rFonts w:ascii="Lucida Sans" w:hAnsi="Lucida Sans"/>
          <w:sz w:val="20"/>
          <w:szCs w:val="20"/>
        </w:rPr>
        <w:t>.</w:t>
      </w:r>
      <w:r w:rsidR="00D46E6B">
        <w:rPr>
          <w:rFonts w:ascii="Lucida Sans" w:hAnsi="Lucida Sans"/>
          <w:sz w:val="20"/>
          <w:szCs w:val="20"/>
        </w:rPr>
        <w:t xml:space="preserve">  </w:t>
      </w:r>
      <w:r w:rsidR="00D46E6B" w:rsidRPr="00D46E6B">
        <w:rPr>
          <w:rFonts w:ascii="Lucida Sans" w:hAnsi="Lucida Sans"/>
          <w:b/>
          <w:bCs/>
          <w:sz w:val="20"/>
          <w:szCs w:val="20"/>
        </w:rPr>
        <w:t>For Round 2, £30k is available.</w:t>
      </w:r>
    </w:p>
    <w:p w:rsidR="00D46E6B" w:rsidRPr="00E67FDD" w:rsidRDefault="00D46E6B" w:rsidP="00D46E6B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The contribution from the Diamond Jubilee International Visiting Fellowship fund for each fellowship will not normally exceed £15k.</w:t>
      </w:r>
    </w:p>
    <w:p w:rsidR="00D46E6B" w:rsidRPr="00D46E6B" w:rsidRDefault="00D46E6B" w:rsidP="00D46E6B">
      <w:pPr>
        <w:pStyle w:val="ListParagraph"/>
        <w:numPr>
          <w:ilvl w:val="0"/>
          <w:numId w:val="36"/>
        </w:numPr>
        <w:spacing w:after="0" w:line="240" w:lineRule="auto"/>
        <w:ind w:left="714" w:hanging="357"/>
        <w:rPr>
          <w:rFonts w:ascii="Lucida Sans" w:hAnsi="Lucida Sans"/>
          <w:sz w:val="20"/>
          <w:szCs w:val="20"/>
        </w:rPr>
      </w:pPr>
      <w:r w:rsidRPr="00D46E6B">
        <w:rPr>
          <w:rFonts w:ascii="Lucida Sans" w:hAnsi="Lucida Sans"/>
          <w:sz w:val="20"/>
          <w:szCs w:val="20"/>
        </w:rPr>
        <w:t xml:space="preserve">Funding applications </w:t>
      </w:r>
      <w:r>
        <w:rPr>
          <w:rFonts w:ascii="Lucida Sans" w:hAnsi="Lucida Sans"/>
          <w:sz w:val="20"/>
          <w:szCs w:val="20"/>
        </w:rPr>
        <w:t>must</w:t>
      </w:r>
      <w:r w:rsidRPr="00D46E6B">
        <w:rPr>
          <w:rFonts w:ascii="Lucida Sans" w:hAnsi="Lucida Sans"/>
          <w:sz w:val="20"/>
          <w:szCs w:val="20"/>
        </w:rPr>
        <w:t xml:space="preserve"> include a contribution of </w:t>
      </w:r>
      <w:r w:rsidRPr="00D46E6B">
        <w:rPr>
          <w:rFonts w:ascii="Lucida Sans" w:hAnsi="Lucida Sans"/>
          <w:b/>
          <w:bCs/>
          <w:sz w:val="20"/>
          <w:szCs w:val="20"/>
        </w:rPr>
        <w:t>at least 25% contribution from other internal or external funding sources.</w:t>
      </w:r>
    </w:p>
    <w:p w:rsidR="00261C7D" w:rsidRPr="00E67FDD" w:rsidRDefault="00261C7D" w:rsidP="00A434DF">
      <w:pPr>
        <w:pStyle w:val="ListParagraph"/>
        <w:spacing w:after="0" w:line="240" w:lineRule="auto"/>
        <w:ind w:left="567"/>
        <w:rPr>
          <w:rFonts w:ascii="Lucida Sans" w:hAnsi="Lucida Sans"/>
          <w:sz w:val="20"/>
          <w:szCs w:val="20"/>
        </w:rPr>
      </w:pPr>
    </w:p>
    <w:p w:rsidR="00261C7D" w:rsidRPr="00E67FDD" w:rsidRDefault="00A434DF" w:rsidP="00A434DF">
      <w:pPr>
        <w:spacing w:after="0" w:line="240" w:lineRule="auto"/>
        <w:ind w:left="142"/>
        <w:rPr>
          <w:b/>
          <w:bCs/>
          <w:sz w:val="20"/>
          <w:szCs w:val="20"/>
        </w:rPr>
      </w:pPr>
      <w:r w:rsidRPr="00E67FDD">
        <w:rPr>
          <w:b/>
          <w:bCs/>
          <w:sz w:val="20"/>
          <w:szCs w:val="20"/>
        </w:rPr>
        <w:t>4</w:t>
      </w:r>
      <w:r w:rsidRPr="00E67FDD">
        <w:rPr>
          <w:b/>
          <w:bCs/>
          <w:sz w:val="20"/>
          <w:szCs w:val="20"/>
        </w:rPr>
        <w:tab/>
      </w:r>
      <w:r w:rsidR="00261C7D" w:rsidRPr="00E67FDD">
        <w:rPr>
          <w:b/>
          <w:bCs/>
          <w:sz w:val="20"/>
          <w:szCs w:val="20"/>
        </w:rPr>
        <w:t>Conditions of Funding:</w:t>
      </w:r>
    </w:p>
    <w:p w:rsidR="00261C7D" w:rsidRPr="00E67FDD" w:rsidRDefault="00261C7D" w:rsidP="0046738A">
      <w:pPr>
        <w:pStyle w:val="ListParagraph"/>
        <w:numPr>
          <w:ilvl w:val="0"/>
          <w:numId w:val="15"/>
        </w:numPr>
        <w:spacing w:after="0" w:line="240" w:lineRule="auto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Fellows will hold </w:t>
      </w:r>
      <w:r w:rsidR="0046738A">
        <w:rPr>
          <w:rFonts w:ascii="Lucida Sans" w:hAnsi="Lucida Sans"/>
          <w:sz w:val="20"/>
          <w:szCs w:val="20"/>
        </w:rPr>
        <w:t>a V</w:t>
      </w:r>
      <w:r w:rsidR="008377DE" w:rsidRPr="00E67FDD">
        <w:rPr>
          <w:rFonts w:ascii="Lucida Sans" w:hAnsi="Lucida Sans"/>
          <w:sz w:val="20"/>
          <w:szCs w:val="20"/>
        </w:rPr>
        <w:t xml:space="preserve">isiting </w:t>
      </w:r>
      <w:r w:rsidR="0046738A">
        <w:rPr>
          <w:rFonts w:ascii="Lucida Sans" w:hAnsi="Lucida Sans"/>
          <w:sz w:val="20"/>
          <w:szCs w:val="20"/>
        </w:rPr>
        <w:t>F</w:t>
      </w:r>
      <w:r w:rsidRPr="00E67FDD">
        <w:rPr>
          <w:rFonts w:ascii="Lucida Sans" w:hAnsi="Lucida Sans"/>
          <w:sz w:val="20"/>
          <w:szCs w:val="20"/>
        </w:rPr>
        <w:t xml:space="preserve">ellowship status at the University of Southampton for a period of </w:t>
      </w:r>
      <w:r w:rsidR="00E62C8F" w:rsidRPr="00E67FDD">
        <w:rPr>
          <w:rFonts w:ascii="Lucida Sans" w:hAnsi="Lucida Sans"/>
          <w:sz w:val="20"/>
          <w:szCs w:val="20"/>
        </w:rPr>
        <w:t xml:space="preserve">up to </w:t>
      </w:r>
      <w:r w:rsidRPr="00E67FDD">
        <w:rPr>
          <w:rFonts w:ascii="Lucida Sans" w:hAnsi="Lucida Sans"/>
          <w:sz w:val="20"/>
          <w:szCs w:val="20"/>
        </w:rPr>
        <w:t>3 years.</w:t>
      </w:r>
      <w:r w:rsidR="008377DE" w:rsidRPr="00E67FDD">
        <w:rPr>
          <w:rFonts w:ascii="Lucida Sans" w:hAnsi="Lucida Sans"/>
          <w:sz w:val="20"/>
          <w:szCs w:val="20"/>
        </w:rPr>
        <w:t xml:space="preserve"> </w:t>
      </w:r>
      <w:r w:rsidR="00A434DF" w:rsidRPr="00E67FDD">
        <w:rPr>
          <w:rFonts w:ascii="Lucida Sans" w:hAnsi="Lucida Sans"/>
          <w:sz w:val="20"/>
          <w:szCs w:val="20"/>
        </w:rPr>
        <w:t xml:space="preserve">The period of the Fellowship will normally be from 1 August </w:t>
      </w:r>
      <w:r w:rsidR="007E4C19" w:rsidRPr="00E67FDD">
        <w:rPr>
          <w:rFonts w:ascii="Lucida Sans" w:hAnsi="Lucida Sans"/>
          <w:sz w:val="20"/>
          <w:szCs w:val="20"/>
        </w:rPr>
        <w:t xml:space="preserve">2015 </w:t>
      </w:r>
      <w:r w:rsidR="00A434DF" w:rsidRPr="00E67FDD">
        <w:rPr>
          <w:rFonts w:ascii="Lucida Sans" w:hAnsi="Lucida Sans"/>
          <w:sz w:val="20"/>
          <w:szCs w:val="20"/>
        </w:rPr>
        <w:t xml:space="preserve">to 31 July </w:t>
      </w:r>
      <w:r w:rsidR="007E4C19" w:rsidRPr="00E67FDD">
        <w:rPr>
          <w:rFonts w:ascii="Lucida Sans" w:hAnsi="Lucida Sans"/>
          <w:sz w:val="20"/>
          <w:szCs w:val="20"/>
        </w:rPr>
        <w:t>2018</w:t>
      </w:r>
      <w:r w:rsidR="00A434DF" w:rsidRPr="00E67FDD">
        <w:rPr>
          <w:rFonts w:ascii="Lucida Sans" w:hAnsi="Lucida Sans"/>
          <w:sz w:val="20"/>
          <w:szCs w:val="20"/>
        </w:rPr>
        <w:t xml:space="preserve">.  </w:t>
      </w:r>
      <w:r w:rsidR="000D7DFA">
        <w:rPr>
          <w:rFonts w:ascii="Lucida Sans" w:hAnsi="Lucida Sans"/>
          <w:sz w:val="20"/>
          <w:szCs w:val="20"/>
        </w:rPr>
        <w:t>The terms of this Visiting F</w:t>
      </w:r>
      <w:r w:rsidR="008377DE" w:rsidRPr="00E67FDD">
        <w:rPr>
          <w:rFonts w:ascii="Lucida Sans" w:hAnsi="Lucida Sans"/>
          <w:sz w:val="20"/>
          <w:szCs w:val="20"/>
        </w:rPr>
        <w:t>ellowship will be laid out in the award letter and associated documentation.</w:t>
      </w:r>
    </w:p>
    <w:p w:rsidR="000027C8" w:rsidRPr="00E67FDD" w:rsidRDefault="00E30603" w:rsidP="008B0A77">
      <w:pPr>
        <w:pStyle w:val="ListParagraph"/>
        <w:numPr>
          <w:ilvl w:val="0"/>
          <w:numId w:val="17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Visiting </w:t>
      </w:r>
      <w:r w:rsidR="00DD5F2B" w:rsidRPr="00E67FDD">
        <w:rPr>
          <w:rFonts w:ascii="Lucida Sans" w:hAnsi="Lucida Sans"/>
          <w:sz w:val="20"/>
          <w:szCs w:val="20"/>
        </w:rPr>
        <w:t>Fellows will</w:t>
      </w:r>
      <w:r w:rsidR="00261C7D" w:rsidRPr="00E67FDD">
        <w:rPr>
          <w:rFonts w:ascii="Lucida Sans" w:hAnsi="Lucida Sans"/>
          <w:sz w:val="20"/>
          <w:szCs w:val="20"/>
        </w:rPr>
        <w:t xml:space="preserve"> </w:t>
      </w:r>
      <w:r w:rsidR="000D7DFA">
        <w:rPr>
          <w:rFonts w:ascii="Lucida Sans" w:hAnsi="Lucida Sans"/>
          <w:sz w:val="20"/>
          <w:szCs w:val="20"/>
        </w:rPr>
        <w:t xml:space="preserve">be expected to </w:t>
      </w:r>
      <w:r w:rsidR="00261C7D" w:rsidRPr="00E67FDD">
        <w:rPr>
          <w:rFonts w:ascii="Lucida Sans" w:hAnsi="Lucida Sans"/>
          <w:sz w:val="20"/>
          <w:szCs w:val="20"/>
        </w:rPr>
        <w:t xml:space="preserve">spend </w:t>
      </w:r>
      <w:r w:rsidR="00DD5F2B" w:rsidRPr="00E67FDD">
        <w:rPr>
          <w:rFonts w:ascii="Lucida Sans" w:hAnsi="Lucida Sans"/>
          <w:sz w:val="20"/>
          <w:szCs w:val="20"/>
        </w:rPr>
        <w:t>at least</w:t>
      </w:r>
      <w:r w:rsidR="00261C7D" w:rsidRPr="00E67FDD">
        <w:rPr>
          <w:rFonts w:ascii="Lucida Sans" w:hAnsi="Lucida Sans"/>
          <w:sz w:val="20"/>
          <w:szCs w:val="20"/>
        </w:rPr>
        <w:t xml:space="preserve"> </w:t>
      </w:r>
      <w:r w:rsidR="000D7DFA">
        <w:rPr>
          <w:rFonts w:ascii="Lucida Sans" w:hAnsi="Lucida Sans"/>
          <w:sz w:val="20"/>
          <w:szCs w:val="20"/>
        </w:rPr>
        <w:t xml:space="preserve">one </w:t>
      </w:r>
      <w:r w:rsidR="00261C7D" w:rsidRPr="00E67FDD">
        <w:rPr>
          <w:rFonts w:ascii="Lucida Sans" w:hAnsi="Lucida Sans"/>
          <w:sz w:val="20"/>
          <w:szCs w:val="20"/>
        </w:rPr>
        <w:t>a month at Southampton during the lifetime of the 3 year fellowship</w:t>
      </w:r>
      <w:r w:rsidR="008E65DF" w:rsidRPr="00E67FDD">
        <w:rPr>
          <w:rFonts w:ascii="Lucida Sans" w:hAnsi="Lucida Sans"/>
          <w:sz w:val="20"/>
          <w:szCs w:val="20"/>
        </w:rPr>
        <w:t>.</w:t>
      </w:r>
      <w:r w:rsidR="00E801A4" w:rsidRPr="00E67FDD">
        <w:rPr>
          <w:rFonts w:ascii="Lucida Sans" w:hAnsi="Lucida Sans"/>
          <w:sz w:val="20"/>
          <w:szCs w:val="20"/>
        </w:rPr>
        <w:t xml:space="preserve"> This can be completed accumulatively.</w:t>
      </w:r>
      <w:r w:rsidR="000027C8" w:rsidRPr="00E67FDD">
        <w:rPr>
          <w:rFonts w:ascii="Lucida Sans" w:hAnsi="Lucida Sans"/>
          <w:sz w:val="20"/>
          <w:szCs w:val="20"/>
        </w:rPr>
        <w:t xml:space="preserve"> </w:t>
      </w:r>
    </w:p>
    <w:p w:rsidR="00A53710" w:rsidRPr="00A53710" w:rsidRDefault="00E30603" w:rsidP="00A53710">
      <w:pPr>
        <w:pStyle w:val="ListParagraph"/>
        <w:numPr>
          <w:ilvl w:val="0"/>
          <w:numId w:val="17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Visiting </w:t>
      </w:r>
      <w:r w:rsidR="000027C8" w:rsidRPr="00E67FDD">
        <w:rPr>
          <w:rFonts w:ascii="Lucida Sans" w:hAnsi="Lucida Sans"/>
          <w:sz w:val="20"/>
          <w:szCs w:val="20"/>
        </w:rPr>
        <w:t>Fellows will be on paid sabbatical leave or other agreed leave from their employer for the duration of their fellowship.</w:t>
      </w:r>
      <w:r w:rsidR="00D834AB" w:rsidRPr="00E67FDD">
        <w:rPr>
          <w:rFonts w:ascii="Lucida Sans" w:hAnsi="Lucida Sans"/>
          <w:sz w:val="20"/>
          <w:szCs w:val="20"/>
        </w:rPr>
        <w:t xml:space="preserve"> Award of a </w:t>
      </w:r>
      <w:r w:rsidR="000D7DFA">
        <w:rPr>
          <w:rFonts w:ascii="Lucida Sans" w:hAnsi="Lucida Sans"/>
          <w:sz w:val="20"/>
          <w:szCs w:val="20"/>
        </w:rPr>
        <w:t>V</w:t>
      </w:r>
      <w:r w:rsidR="008377DE" w:rsidRPr="00E67FDD">
        <w:rPr>
          <w:rFonts w:ascii="Lucida Sans" w:hAnsi="Lucida Sans"/>
          <w:sz w:val="20"/>
          <w:szCs w:val="20"/>
        </w:rPr>
        <w:t xml:space="preserve">isiting </w:t>
      </w:r>
      <w:r w:rsidR="000D7DFA">
        <w:rPr>
          <w:rFonts w:ascii="Lucida Sans" w:hAnsi="Lucida Sans"/>
          <w:sz w:val="20"/>
          <w:szCs w:val="20"/>
        </w:rPr>
        <w:t>F</w:t>
      </w:r>
      <w:r w:rsidR="00D834AB" w:rsidRPr="00E67FDD">
        <w:rPr>
          <w:rFonts w:ascii="Lucida Sans" w:hAnsi="Lucida Sans"/>
          <w:sz w:val="20"/>
          <w:szCs w:val="20"/>
        </w:rPr>
        <w:t>ellowship is not intended to create an employment relationship with the University of Southampton and the</w:t>
      </w:r>
      <w:r w:rsidR="006F538D" w:rsidRPr="00E67FDD">
        <w:rPr>
          <w:rFonts w:ascii="Lucida Sans" w:hAnsi="Lucida Sans"/>
          <w:sz w:val="20"/>
          <w:szCs w:val="20"/>
        </w:rPr>
        <w:t xml:space="preserve"> Visiting</w:t>
      </w:r>
      <w:r w:rsidR="00D834AB" w:rsidRPr="00E67FDD">
        <w:rPr>
          <w:rFonts w:ascii="Lucida Sans" w:hAnsi="Lucida Sans"/>
          <w:sz w:val="20"/>
          <w:szCs w:val="20"/>
        </w:rPr>
        <w:t xml:space="preserve"> Fellow remains an employee of their home institution.  </w:t>
      </w:r>
    </w:p>
    <w:p w:rsidR="00A434DF" w:rsidRPr="00A53710" w:rsidRDefault="000D7DFA" w:rsidP="00A53710">
      <w:pPr>
        <w:pStyle w:val="ListParagraph"/>
        <w:numPr>
          <w:ilvl w:val="0"/>
          <w:numId w:val="17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iCs/>
          <w:sz w:val="20"/>
          <w:szCs w:val="20"/>
        </w:rPr>
        <w:t>Visiting Fellows must be nominated by a member of academic staff at the University of Southampton and be approved by the relevant Dean and USRG Chair if appropriate</w:t>
      </w:r>
      <w:r>
        <w:rPr>
          <w:rFonts w:ascii="Lucida Sans" w:hAnsi="Lucida Sans"/>
          <w:iCs/>
          <w:sz w:val="20"/>
          <w:szCs w:val="20"/>
        </w:rPr>
        <w:t>.</w:t>
      </w:r>
    </w:p>
    <w:p w:rsidR="00BF3A7E" w:rsidRPr="00E67FDD" w:rsidRDefault="00E62C8F" w:rsidP="000D7DFA">
      <w:pPr>
        <w:pStyle w:val="ListParagraph"/>
        <w:numPr>
          <w:ilvl w:val="0"/>
          <w:numId w:val="15"/>
        </w:numPr>
        <w:ind w:right="-144"/>
        <w:rPr>
          <w:rFonts w:ascii="Lucida Sans" w:hAnsi="Lucida Sans"/>
          <w:iCs/>
          <w:sz w:val="20"/>
          <w:szCs w:val="20"/>
        </w:rPr>
      </w:pPr>
      <w:r w:rsidRPr="00E67FDD">
        <w:rPr>
          <w:rFonts w:ascii="Lucida Sans" w:hAnsi="Lucida Sans"/>
          <w:iCs/>
          <w:sz w:val="20"/>
          <w:szCs w:val="20"/>
        </w:rPr>
        <w:t>T</w:t>
      </w:r>
      <w:r w:rsidR="00261C7D" w:rsidRPr="00E67FDD">
        <w:rPr>
          <w:rFonts w:ascii="Lucida Sans" w:hAnsi="Lucida Sans"/>
          <w:iCs/>
          <w:sz w:val="20"/>
          <w:szCs w:val="20"/>
        </w:rPr>
        <w:t xml:space="preserve">he nominating member of staff </w:t>
      </w:r>
      <w:r w:rsidRPr="00E67FDD">
        <w:rPr>
          <w:rFonts w:ascii="Lucida Sans" w:hAnsi="Lucida Sans"/>
          <w:iCs/>
          <w:sz w:val="20"/>
          <w:szCs w:val="20"/>
        </w:rPr>
        <w:t xml:space="preserve">will work together with the prospective </w:t>
      </w:r>
      <w:r w:rsidR="006F538D" w:rsidRPr="00E67FDD">
        <w:rPr>
          <w:rFonts w:ascii="Lucida Sans" w:hAnsi="Lucida Sans"/>
          <w:iCs/>
          <w:sz w:val="20"/>
          <w:szCs w:val="20"/>
        </w:rPr>
        <w:t>Visiting F</w:t>
      </w:r>
      <w:r w:rsidR="000D7DFA">
        <w:rPr>
          <w:rFonts w:ascii="Lucida Sans" w:hAnsi="Lucida Sans"/>
          <w:iCs/>
          <w:sz w:val="20"/>
          <w:szCs w:val="20"/>
        </w:rPr>
        <w:t>ellow to complete the application</w:t>
      </w:r>
      <w:r w:rsidRPr="00E67FDD">
        <w:rPr>
          <w:rFonts w:ascii="Lucida Sans" w:hAnsi="Lucida Sans"/>
          <w:iCs/>
          <w:sz w:val="20"/>
          <w:szCs w:val="20"/>
        </w:rPr>
        <w:t xml:space="preserve">. </w:t>
      </w:r>
      <w:r w:rsidR="007E4C19" w:rsidRPr="00E67FDD">
        <w:rPr>
          <w:rFonts w:ascii="Lucida Sans" w:hAnsi="Lucida Sans"/>
          <w:iCs/>
          <w:sz w:val="20"/>
          <w:szCs w:val="20"/>
        </w:rPr>
        <w:t>A 2</w:t>
      </w:r>
      <w:r w:rsidR="000D7DFA">
        <w:rPr>
          <w:rFonts w:ascii="Lucida Sans" w:hAnsi="Lucida Sans"/>
          <w:iCs/>
          <w:sz w:val="20"/>
          <w:szCs w:val="20"/>
        </w:rPr>
        <w:t>-</w:t>
      </w:r>
      <w:r w:rsidR="007E4C19" w:rsidRPr="00E67FDD">
        <w:rPr>
          <w:rFonts w:ascii="Lucida Sans" w:hAnsi="Lucida Sans"/>
          <w:iCs/>
          <w:sz w:val="20"/>
          <w:szCs w:val="20"/>
        </w:rPr>
        <w:t xml:space="preserve">page </w:t>
      </w:r>
      <w:r w:rsidR="00EB0338" w:rsidRPr="00E67FDD">
        <w:rPr>
          <w:rFonts w:ascii="Lucida Sans" w:hAnsi="Lucida Sans"/>
          <w:iCs/>
          <w:sz w:val="20"/>
          <w:szCs w:val="20"/>
        </w:rPr>
        <w:t xml:space="preserve">CV listing </w:t>
      </w:r>
      <w:r w:rsidR="007E4C19" w:rsidRPr="00E67FDD">
        <w:rPr>
          <w:rFonts w:ascii="Lucida Sans" w:hAnsi="Lucida Sans"/>
          <w:iCs/>
          <w:sz w:val="20"/>
          <w:szCs w:val="20"/>
        </w:rPr>
        <w:t xml:space="preserve">the proposed Fellow’s </w:t>
      </w:r>
      <w:r w:rsidR="00EB0338" w:rsidRPr="00E67FDD">
        <w:rPr>
          <w:rFonts w:ascii="Lucida Sans" w:hAnsi="Lucida Sans"/>
          <w:iCs/>
          <w:sz w:val="20"/>
          <w:szCs w:val="20"/>
        </w:rPr>
        <w:t xml:space="preserve">publications and research should also be included </w:t>
      </w:r>
      <w:r w:rsidR="000D7DFA">
        <w:rPr>
          <w:rFonts w:ascii="Lucida Sans" w:hAnsi="Lucida Sans"/>
          <w:iCs/>
          <w:sz w:val="20"/>
          <w:szCs w:val="20"/>
        </w:rPr>
        <w:t xml:space="preserve">along </w:t>
      </w:r>
      <w:r w:rsidR="00EB0338" w:rsidRPr="00E67FDD">
        <w:rPr>
          <w:rFonts w:ascii="Lucida Sans" w:hAnsi="Lucida Sans"/>
          <w:iCs/>
          <w:sz w:val="20"/>
          <w:szCs w:val="20"/>
        </w:rPr>
        <w:t xml:space="preserve">with </w:t>
      </w:r>
      <w:r w:rsidRPr="00E67FDD">
        <w:rPr>
          <w:rFonts w:ascii="Lucida Sans" w:hAnsi="Lucida Sans"/>
          <w:iCs/>
          <w:sz w:val="20"/>
          <w:szCs w:val="20"/>
        </w:rPr>
        <w:t>the names and contact details of three referees.</w:t>
      </w:r>
      <w:r w:rsidR="00261C7D" w:rsidRPr="00E67FDD">
        <w:rPr>
          <w:rFonts w:ascii="Lucida Sans" w:hAnsi="Lucida Sans"/>
          <w:iCs/>
          <w:sz w:val="20"/>
          <w:szCs w:val="20"/>
        </w:rPr>
        <w:t xml:space="preserve"> </w:t>
      </w:r>
    </w:p>
    <w:p w:rsidR="00D46E6B" w:rsidRDefault="00D46E6B" w:rsidP="00D46E6B">
      <w:pPr>
        <w:pStyle w:val="ListParagraph"/>
        <w:rPr>
          <w:rFonts w:ascii="Lucida Sans" w:hAnsi="Lucida Sans"/>
          <w:iCs/>
          <w:sz w:val="20"/>
          <w:szCs w:val="20"/>
        </w:rPr>
      </w:pPr>
    </w:p>
    <w:p w:rsidR="00D46E6B" w:rsidRDefault="00D46E6B" w:rsidP="00D46E6B">
      <w:pPr>
        <w:pStyle w:val="ListParagraph"/>
        <w:rPr>
          <w:rFonts w:ascii="Lucida Sans" w:hAnsi="Lucida Sans"/>
          <w:iCs/>
          <w:sz w:val="20"/>
          <w:szCs w:val="20"/>
        </w:rPr>
      </w:pPr>
    </w:p>
    <w:p w:rsidR="000027C8" w:rsidRPr="00E67FDD" w:rsidRDefault="000027C8" w:rsidP="008B0A77">
      <w:pPr>
        <w:pStyle w:val="ListParagraph"/>
        <w:numPr>
          <w:ilvl w:val="0"/>
          <w:numId w:val="15"/>
        </w:numPr>
        <w:rPr>
          <w:rFonts w:ascii="Lucida Sans" w:hAnsi="Lucida Sans"/>
          <w:iCs/>
          <w:sz w:val="20"/>
          <w:szCs w:val="20"/>
        </w:rPr>
      </w:pPr>
      <w:r w:rsidRPr="00E67FDD">
        <w:rPr>
          <w:rFonts w:ascii="Lucida Sans" w:hAnsi="Lucida Sans"/>
          <w:iCs/>
          <w:sz w:val="20"/>
          <w:szCs w:val="20"/>
        </w:rPr>
        <w:t xml:space="preserve">The </w:t>
      </w:r>
      <w:r w:rsidR="006F538D" w:rsidRPr="00E67FDD">
        <w:rPr>
          <w:rFonts w:ascii="Lucida Sans" w:hAnsi="Lucida Sans"/>
          <w:iCs/>
          <w:sz w:val="20"/>
          <w:szCs w:val="20"/>
        </w:rPr>
        <w:t>Visiting F</w:t>
      </w:r>
      <w:r w:rsidRPr="00E67FDD">
        <w:rPr>
          <w:rFonts w:ascii="Lucida Sans" w:hAnsi="Lucida Sans"/>
          <w:iCs/>
          <w:sz w:val="20"/>
          <w:szCs w:val="20"/>
        </w:rPr>
        <w:t xml:space="preserve">ellow must obtain a supporting statement and signature from the relevant </w:t>
      </w:r>
      <w:r w:rsidR="00CD2869" w:rsidRPr="00E67FDD">
        <w:rPr>
          <w:rFonts w:ascii="Lucida Sans" w:hAnsi="Lucida Sans"/>
          <w:iCs/>
          <w:sz w:val="20"/>
          <w:szCs w:val="20"/>
        </w:rPr>
        <w:t>office</w:t>
      </w:r>
      <w:r w:rsidRPr="00E67FDD">
        <w:rPr>
          <w:rFonts w:ascii="Lucida Sans" w:hAnsi="Lucida Sans"/>
          <w:iCs/>
          <w:sz w:val="20"/>
          <w:szCs w:val="20"/>
        </w:rPr>
        <w:t xml:space="preserve"> in their home institution.</w:t>
      </w:r>
    </w:p>
    <w:p w:rsidR="00261C7D" w:rsidRPr="00E67FDD" w:rsidRDefault="006F538D" w:rsidP="0046738A">
      <w:pPr>
        <w:pStyle w:val="ListParagraph"/>
        <w:numPr>
          <w:ilvl w:val="0"/>
          <w:numId w:val="15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Visiting </w:t>
      </w:r>
      <w:r w:rsidR="00261C7D" w:rsidRPr="00E67FDD">
        <w:rPr>
          <w:rFonts w:ascii="Lucida Sans" w:hAnsi="Lucida Sans"/>
          <w:sz w:val="20"/>
          <w:szCs w:val="20"/>
        </w:rPr>
        <w:t xml:space="preserve">Fellows will </w:t>
      </w:r>
      <w:r w:rsidR="00D12EC8" w:rsidRPr="00E67FDD">
        <w:rPr>
          <w:rFonts w:ascii="Lucida Sans" w:hAnsi="Lucida Sans"/>
          <w:sz w:val="20"/>
          <w:szCs w:val="20"/>
        </w:rPr>
        <w:t xml:space="preserve">be </w:t>
      </w:r>
      <w:r w:rsidR="00D13C93" w:rsidRPr="00E67FDD">
        <w:rPr>
          <w:rFonts w:ascii="Lucida Sans" w:hAnsi="Lucida Sans"/>
          <w:sz w:val="20"/>
          <w:szCs w:val="20"/>
        </w:rPr>
        <w:t>encouraged</w:t>
      </w:r>
      <w:r w:rsidR="00D12EC8" w:rsidRPr="00E67FDD">
        <w:rPr>
          <w:rFonts w:ascii="Lucida Sans" w:hAnsi="Lucida Sans"/>
          <w:sz w:val="20"/>
          <w:szCs w:val="20"/>
        </w:rPr>
        <w:t xml:space="preserve"> to </w:t>
      </w:r>
      <w:r w:rsidR="00261C7D" w:rsidRPr="00E67FDD">
        <w:rPr>
          <w:rFonts w:ascii="Lucida Sans" w:hAnsi="Lucida Sans"/>
          <w:sz w:val="20"/>
          <w:szCs w:val="20"/>
        </w:rPr>
        <w:t>contribute to the research environment and to the profile of the University</w:t>
      </w:r>
      <w:r w:rsidR="0046738A">
        <w:rPr>
          <w:rFonts w:ascii="Lucida Sans" w:hAnsi="Lucida Sans"/>
          <w:sz w:val="20"/>
          <w:szCs w:val="20"/>
        </w:rPr>
        <w:t>.  Al</w:t>
      </w:r>
      <w:r w:rsidR="00261C7D" w:rsidRPr="00E67FDD">
        <w:rPr>
          <w:rFonts w:ascii="Lucida Sans" w:hAnsi="Lucida Sans"/>
          <w:sz w:val="20"/>
          <w:szCs w:val="20"/>
        </w:rPr>
        <w:t xml:space="preserve">l </w:t>
      </w:r>
      <w:r w:rsidR="00CB1570" w:rsidRPr="00E67FDD">
        <w:rPr>
          <w:rFonts w:ascii="Lucida Sans" w:hAnsi="Lucida Sans"/>
          <w:sz w:val="20"/>
          <w:szCs w:val="20"/>
        </w:rPr>
        <w:t>applications should</w:t>
      </w:r>
      <w:r w:rsidR="00261C7D" w:rsidRPr="00E67FDD">
        <w:rPr>
          <w:rFonts w:ascii="Lucida Sans" w:hAnsi="Lucida Sans"/>
          <w:sz w:val="20"/>
          <w:szCs w:val="20"/>
        </w:rPr>
        <w:t xml:space="preserve"> </w:t>
      </w:r>
      <w:r w:rsidR="00CB1570" w:rsidRPr="00E67FDD">
        <w:rPr>
          <w:rFonts w:ascii="Lucida Sans" w:hAnsi="Lucida Sans"/>
          <w:sz w:val="20"/>
          <w:szCs w:val="20"/>
        </w:rPr>
        <w:t>include</w:t>
      </w:r>
      <w:r w:rsidR="00261C7D" w:rsidRPr="00E67FDD">
        <w:rPr>
          <w:rFonts w:ascii="Lucida Sans" w:hAnsi="Lucida Sans"/>
          <w:sz w:val="20"/>
          <w:szCs w:val="20"/>
        </w:rPr>
        <w:t xml:space="preserve"> at least one </w:t>
      </w:r>
      <w:r w:rsidR="00CB1570" w:rsidRPr="00E67FDD">
        <w:rPr>
          <w:rFonts w:ascii="Lucida Sans" w:hAnsi="Lucida Sans"/>
          <w:sz w:val="20"/>
          <w:szCs w:val="20"/>
        </w:rPr>
        <w:t xml:space="preserve">proposed </w:t>
      </w:r>
      <w:r w:rsidR="00261C7D" w:rsidRPr="00E67FDD">
        <w:rPr>
          <w:rFonts w:ascii="Lucida Sans" w:hAnsi="Lucida Sans"/>
          <w:sz w:val="20"/>
          <w:szCs w:val="20"/>
        </w:rPr>
        <w:t>event/activity</w:t>
      </w:r>
      <w:r w:rsidR="00524EAB" w:rsidRPr="00E67FDD">
        <w:rPr>
          <w:rFonts w:ascii="Lucida Sans" w:hAnsi="Lucida Sans"/>
          <w:sz w:val="20"/>
          <w:szCs w:val="20"/>
        </w:rPr>
        <w:t xml:space="preserve"> aimed at early career researchers </w:t>
      </w:r>
      <w:r w:rsidR="00261C7D" w:rsidRPr="00E67FDD">
        <w:rPr>
          <w:rFonts w:ascii="Lucida Sans" w:hAnsi="Lucida Sans"/>
          <w:sz w:val="20"/>
          <w:szCs w:val="20"/>
        </w:rPr>
        <w:t>and one public outreach event</w:t>
      </w:r>
      <w:r w:rsidR="0046738A">
        <w:rPr>
          <w:rFonts w:ascii="Lucida Sans" w:hAnsi="Lucida Sans"/>
          <w:sz w:val="20"/>
          <w:szCs w:val="20"/>
        </w:rPr>
        <w:t>,</w:t>
      </w:r>
      <w:r w:rsidR="000D7DFA">
        <w:rPr>
          <w:rFonts w:ascii="Lucida Sans" w:hAnsi="Lucida Sans"/>
          <w:sz w:val="20"/>
          <w:szCs w:val="20"/>
        </w:rPr>
        <w:t xml:space="preserve"> such as a public lecture</w:t>
      </w:r>
      <w:r w:rsidR="00261C7D" w:rsidRPr="00E67FDD">
        <w:rPr>
          <w:rFonts w:ascii="Lucida Sans" w:hAnsi="Lucida Sans"/>
          <w:sz w:val="20"/>
          <w:szCs w:val="20"/>
        </w:rPr>
        <w:t xml:space="preserve">.  Applications proposing ambitious and innovative programmes of </w:t>
      </w:r>
      <w:r w:rsidR="004B0080" w:rsidRPr="00E67FDD">
        <w:rPr>
          <w:rFonts w:ascii="Lucida Sans" w:hAnsi="Lucida Sans"/>
          <w:sz w:val="20"/>
          <w:szCs w:val="20"/>
        </w:rPr>
        <w:t xml:space="preserve">research and related </w:t>
      </w:r>
      <w:r w:rsidR="00261C7D" w:rsidRPr="00E67FDD">
        <w:rPr>
          <w:rFonts w:ascii="Lucida Sans" w:hAnsi="Lucida Sans"/>
          <w:sz w:val="20"/>
          <w:szCs w:val="20"/>
        </w:rPr>
        <w:t xml:space="preserve">activity will be considered more favourably than those which do not. </w:t>
      </w:r>
    </w:p>
    <w:p w:rsidR="00261C7D" w:rsidRPr="00E67FDD" w:rsidRDefault="006F538D" w:rsidP="008B0A77">
      <w:pPr>
        <w:pStyle w:val="ListParagraph"/>
        <w:numPr>
          <w:ilvl w:val="0"/>
          <w:numId w:val="15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Visiting F</w:t>
      </w:r>
      <w:r w:rsidR="00CB1570" w:rsidRPr="00E67FDD">
        <w:rPr>
          <w:rFonts w:ascii="Lucida Sans" w:hAnsi="Lucida Sans"/>
          <w:sz w:val="20"/>
          <w:szCs w:val="20"/>
        </w:rPr>
        <w:t xml:space="preserve">ellows should be encouraged </w:t>
      </w:r>
      <w:r w:rsidR="00261C7D" w:rsidRPr="00E67FDD">
        <w:rPr>
          <w:rFonts w:ascii="Lucida Sans" w:hAnsi="Lucida Sans"/>
          <w:sz w:val="20"/>
          <w:szCs w:val="20"/>
        </w:rPr>
        <w:t>to list the University as an affiliation on all publications</w:t>
      </w:r>
      <w:r w:rsidR="00D13C93" w:rsidRPr="00E67FDD">
        <w:rPr>
          <w:rFonts w:ascii="Lucida Sans" w:hAnsi="Lucida Sans"/>
          <w:sz w:val="20"/>
          <w:szCs w:val="20"/>
        </w:rPr>
        <w:t xml:space="preserve"> or similar outputs</w:t>
      </w:r>
      <w:r w:rsidR="00261C7D" w:rsidRPr="00E67FDD">
        <w:rPr>
          <w:rFonts w:ascii="Lucida Sans" w:hAnsi="Lucida Sans"/>
          <w:sz w:val="20"/>
          <w:szCs w:val="20"/>
        </w:rPr>
        <w:t xml:space="preserve"> produced as a result of the </w:t>
      </w:r>
      <w:r w:rsidR="008377DE" w:rsidRPr="00E67FDD">
        <w:rPr>
          <w:rFonts w:ascii="Lucida Sans" w:hAnsi="Lucida Sans"/>
          <w:sz w:val="20"/>
          <w:szCs w:val="20"/>
        </w:rPr>
        <w:t xml:space="preserve">visiting </w:t>
      </w:r>
      <w:r w:rsidR="00261C7D" w:rsidRPr="00E67FDD">
        <w:rPr>
          <w:rFonts w:ascii="Lucida Sans" w:hAnsi="Lucida Sans"/>
          <w:sz w:val="20"/>
          <w:szCs w:val="20"/>
        </w:rPr>
        <w:t>fellowship</w:t>
      </w:r>
      <w:r w:rsidR="008E65DF" w:rsidRPr="00E67FDD">
        <w:rPr>
          <w:rFonts w:ascii="Lucida Sans" w:hAnsi="Lucida Sans"/>
          <w:sz w:val="20"/>
          <w:szCs w:val="20"/>
        </w:rPr>
        <w:t>.</w:t>
      </w:r>
      <w:r w:rsidR="00CD2869" w:rsidRPr="00E67FDD">
        <w:rPr>
          <w:rFonts w:ascii="Lucida Sans" w:hAnsi="Lucida Sans"/>
          <w:sz w:val="20"/>
          <w:szCs w:val="20"/>
        </w:rPr>
        <w:t xml:space="preserve"> Issues of exploitation, dissemination and ownership, as with any collaborative research relationship, will need to be agreed between the University of Southampton an</w:t>
      </w:r>
      <w:r w:rsidR="00D21D6E" w:rsidRPr="00E67FDD">
        <w:rPr>
          <w:rFonts w:ascii="Lucida Sans" w:hAnsi="Lucida Sans"/>
          <w:sz w:val="20"/>
          <w:szCs w:val="20"/>
        </w:rPr>
        <w:t>d the fellow’s home institution and this should be addressed in the application.</w:t>
      </w:r>
    </w:p>
    <w:p w:rsidR="0088221D" w:rsidRPr="00E67FDD" w:rsidRDefault="00261C7D">
      <w:pPr>
        <w:pStyle w:val="ListParagraph"/>
        <w:numPr>
          <w:ilvl w:val="0"/>
          <w:numId w:val="15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Nominating staff </w:t>
      </w:r>
      <w:r w:rsidR="00D12EC8" w:rsidRPr="00E67FDD">
        <w:rPr>
          <w:rFonts w:ascii="Lucida Sans" w:hAnsi="Lucida Sans"/>
          <w:sz w:val="20"/>
          <w:szCs w:val="20"/>
        </w:rPr>
        <w:t>will be responsible for</w:t>
      </w:r>
      <w:r w:rsidR="004B0080" w:rsidRPr="00E67FDD">
        <w:rPr>
          <w:rFonts w:ascii="Lucida Sans" w:hAnsi="Lucida Sans"/>
          <w:sz w:val="20"/>
          <w:szCs w:val="20"/>
        </w:rPr>
        <w:t xml:space="preserve"> introducing </w:t>
      </w:r>
      <w:r w:rsidR="00D12EC8" w:rsidRPr="00E67FDD">
        <w:rPr>
          <w:rFonts w:ascii="Lucida Sans" w:hAnsi="Lucida Sans"/>
          <w:sz w:val="20"/>
          <w:szCs w:val="20"/>
        </w:rPr>
        <w:t xml:space="preserve">the </w:t>
      </w:r>
      <w:r w:rsidR="006F538D" w:rsidRPr="00E67FDD">
        <w:rPr>
          <w:rFonts w:ascii="Lucida Sans" w:hAnsi="Lucida Sans"/>
          <w:sz w:val="20"/>
          <w:szCs w:val="20"/>
        </w:rPr>
        <w:t>Visiting F</w:t>
      </w:r>
      <w:r w:rsidRPr="00E67FDD">
        <w:rPr>
          <w:rFonts w:ascii="Lucida Sans" w:hAnsi="Lucida Sans"/>
          <w:sz w:val="20"/>
          <w:szCs w:val="20"/>
        </w:rPr>
        <w:t>ellow</w:t>
      </w:r>
      <w:r w:rsidR="004B0080" w:rsidRPr="00E67FDD">
        <w:rPr>
          <w:rFonts w:ascii="Lucida Sans" w:hAnsi="Lucida Sans"/>
          <w:sz w:val="20"/>
          <w:szCs w:val="20"/>
        </w:rPr>
        <w:t xml:space="preserve"> to the University</w:t>
      </w:r>
      <w:r w:rsidR="007E4C19" w:rsidRPr="00E67FDD">
        <w:rPr>
          <w:rFonts w:ascii="Lucida Sans" w:hAnsi="Lucida Sans"/>
          <w:sz w:val="20"/>
          <w:szCs w:val="20"/>
        </w:rPr>
        <w:t xml:space="preserve"> </w:t>
      </w:r>
      <w:r w:rsidR="0046738A">
        <w:rPr>
          <w:rFonts w:ascii="Lucida Sans" w:hAnsi="Lucida Sans"/>
          <w:sz w:val="20"/>
          <w:szCs w:val="20"/>
        </w:rPr>
        <w:t xml:space="preserve">and </w:t>
      </w:r>
      <w:r w:rsidR="008377DE" w:rsidRPr="00E67FDD">
        <w:rPr>
          <w:rFonts w:ascii="Lucida Sans" w:hAnsi="Lucida Sans"/>
          <w:sz w:val="20"/>
          <w:szCs w:val="20"/>
        </w:rPr>
        <w:t xml:space="preserve">for ensuring </w:t>
      </w:r>
      <w:r w:rsidR="006F538D" w:rsidRPr="00E67FDD">
        <w:rPr>
          <w:rFonts w:ascii="Lucida Sans" w:hAnsi="Lucida Sans"/>
          <w:sz w:val="20"/>
          <w:szCs w:val="20"/>
        </w:rPr>
        <w:t>they are</w:t>
      </w:r>
      <w:r w:rsidR="008377DE" w:rsidRPr="00E67FDD">
        <w:rPr>
          <w:rFonts w:ascii="Lucida Sans" w:hAnsi="Lucida Sans"/>
          <w:sz w:val="20"/>
          <w:szCs w:val="20"/>
        </w:rPr>
        <w:t xml:space="preserve"> given adequate guidance and resources to undertake </w:t>
      </w:r>
      <w:r w:rsidR="004F3E53" w:rsidRPr="00E67FDD">
        <w:rPr>
          <w:rFonts w:ascii="Lucida Sans" w:hAnsi="Lucida Sans"/>
          <w:sz w:val="20"/>
          <w:szCs w:val="20"/>
        </w:rPr>
        <w:t xml:space="preserve">the proposed </w:t>
      </w:r>
      <w:r w:rsidR="008377DE" w:rsidRPr="00E67FDD">
        <w:rPr>
          <w:rFonts w:ascii="Lucida Sans" w:hAnsi="Lucida Sans"/>
          <w:sz w:val="20"/>
          <w:szCs w:val="20"/>
        </w:rPr>
        <w:t>research</w:t>
      </w:r>
      <w:r w:rsidR="00D12EC8" w:rsidRPr="00E67FDD">
        <w:rPr>
          <w:rFonts w:ascii="Lucida Sans" w:hAnsi="Lucida Sans"/>
          <w:sz w:val="20"/>
          <w:szCs w:val="20"/>
        </w:rPr>
        <w:t>.</w:t>
      </w:r>
    </w:p>
    <w:p w:rsidR="00CB1570" w:rsidRPr="00E67FDD" w:rsidRDefault="0046738A" w:rsidP="0046738A">
      <w:pPr>
        <w:pStyle w:val="ListParagraph"/>
        <w:numPr>
          <w:ilvl w:val="0"/>
          <w:numId w:val="15"/>
        </w:num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A month after the end of the F</w:t>
      </w:r>
      <w:r w:rsidR="008E65DF" w:rsidRPr="00E67FDD">
        <w:rPr>
          <w:rFonts w:ascii="Lucida Sans" w:hAnsi="Lucida Sans"/>
          <w:sz w:val="20"/>
          <w:szCs w:val="20"/>
        </w:rPr>
        <w:t xml:space="preserve">ellowship, the </w:t>
      </w:r>
      <w:r w:rsidR="006F538D" w:rsidRPr="00E67FDD">
        <w:rPr>
          <w:rFonts w:ascii="Lucida Sans" w:hAnsi="Lucida Sans"/>
          <w:sz w:val="20"/>
          <w:szCs w:val="20"/>
        </w:rPr>
        <w:t>Visiting F</w:t>
      </w:r>
      <w:r w:rsidR="008E65DF" w:rsidRPr="00E67FDD">
        <w:rPr>
          <w:rFonts w:ascii="Lucida Sans" w:hAnsi="Lucida Sans"/>
          <w:sz w:val="20"/>
          <w:szCs w:val="20"/>
        </w:rPr>
        <w:t xml:space="preserve">ellow and the nominating </w:t>
      </w:r>
      <w:r w:rsidR="007E4C19" w:rsidRPr="00E67FDD">
        <w:rPr>
          <w:rFonts w:ascii="Lucida Sans" w:hAnsi="Lucida Sans"/>
          <w:sz w:val="20"/>
          <w:szCs w:val="20"/>
        </w:rPr>
        <w:t xml:space="preserve">member of staff </w:t>
      </w:r>
      <w:r w:rsidR="008E65DF" w:rsidRPr="00E67FDD">
        <w:rPr>
          <w:rFonts w:ascii="Lucida Sans" w:hAnsi="Lucida Sans"/>
          <w:sz w:val="20"/>
          <w:szCs w:val="20"/>
        </w:rPr>
        <w:t>must submit both a final fiscal report and a report detailing activities and outcomes.</w:t>
      </w:r>
    </w:p>
    <w:p w:rsidR="008E65DF" w:rsidRPr="00E67FDD" w:rsidRDefault="008E65DF" w:rsidP="000D7DFA">
      <w:pPr>
        <w:pStyle w:val="ListParagraph"/>
        <w:spacing w:after="120" w:line="240" w:lineRule="auto"/>
        <w:ind w:left="567"/>
        <w:rPr>
          <w:rFonts w:ascii="Lucida Sans" w:hAnsi="Lucida Sans"/>
          <w:sz w:val="20"/>
          <w:szCs w:val="20"/>
        </w:rPr>
      </w:pPr>
    </w:p>
    <w:p w:rsidR="00261C7D" w:rsidRPr="00E67FDD" w:rsidRDefault="00A434DF">
      <w:pPr>
        <w:spacing w:after="0" w:line="240" w:lineRule="auto"/>
        <w:ind w:left="709" w:hanging="709"/>
        <w:rPr>
          <w:b/>
          <w:sz w:val="20"/>
          <w:szCs w:val="20"/>
        </w:rPr>
      </w:pPr>
      <w:r w:rsidRPr="00E67FDD">
        <w:rPr>
          <w:b/>
          <w:sz w:val="20"/>
          <w:szCs w:val="20"/>
        </w:rPr>
        <w:t>5</w:t>
      </w:r>
      <w:r w:rsidRPr="00E67FDD">
        <w:rPr>
          <w:b/>
          <w:sz w:val="20"/>
          <w:szCs w:val="20"/>
        </w:rPr>
        <w:tab/>
      </w:r>
      <w:r w:rsidR="00261C7D" w:rsidRPr="00E67FDD">
        <w:rPr>
          <w:b/>
          <w:sz w:val="20"/>
          <w:szCs w:val="20"/>
        </w:rPr>
        <w:t xml:space="preserve">Deadline and </w:t>
      </w:r>
      <w:r w:rsidR="00BF3A7E" w:rsidRPr="00E67FDD">
        <w:rPr>
          <w:b/>
          <w:sz w:val="20"/>
          <w:szCs w:val="20"/>
        </w:rPr>
        <w:t xml:space="preserve">funding </w:t>
      </w:r>
      <w:r w:rsidR="00D834AB" w:rsidRPr="00E67FDD">
        <w:rPr>
          <w:b/>
          <w:sz w:val="20"/>
          <w:szCs w:val="20"/>
        </w:rPr>
        <w:t xml:space="preserve">approval </w:t>
      </w:r>
      <w:r w:rsidR="00BF3A7E" w:rsidRPr="00E67FDD">
        <w:rPr>
          <w:b/>
          <w:sz w:val="20"/>
          <w:szCs w:val="20"/>
        </w:rPr>
        <w:t>p</w:t>
      </w:r>
      <w:r w:rsidR="00261C7D" w:rsidRPr="00E67FDD">
        <w:rPr>
          <w:b/>
          <w:sz w:val="20"/>
          <w:szCs w:val="20"/>
        </w:rPr>
        <w:t>rocess:</w:t>
      </w:r>
    </w:p>
    <w:p w:rsidR="0046738A" w:rsidRDefault="00DD5F2B" w:rsidP="00A53710">
      <w:pPr>
        <w:pStyle w:val="ListParagraph"/>
        <w:numPr>
          <w:ilvl w:val="0"/>
          <w:numId w:val="42"/>
        </w:numPr>
        <w:rPr>
          <w:rFonts w:ascii="Lucida Sans" w:hAnsi="Lucida Sans"/>
          <w:sz w:val="20"/>
          <w:szCs w:val="20"/>
        </w:rPr>
      </w:pPr>
      <w:r w:rsidRPr="0046738A">
        <w:rPr>
          <w:rFonts w:ascii="Lucida Sans" w:hAnsi="Lucida Sans"/>
          <w:sz w:val="20"/>
          <w:szCs w:val="20"/>
        </w:rPr>
        <w:t xml:space="preserve">The </w:t>
      </w:r>
      <w:r w:rsidR="00BE1F44" w:rsidRPr="0046738A">
        <w:rPr>
          <w:rFonts w:ascii="Lucida Sans" w:hAnsi="Lucida Sans"/>
          <w:sz w:val="20"/>
          <w:szCs w:val="20"/>
        </w:rPr>
        <w:t>next</w:t>
      </w:r>
      <w:r w:rsidRPr="0046738A">
        <w:rPr>
          <w:rFonts w:ascii="Lucida Sans" w:hAnsi="Lucida Sans"/>
          <w:sz w:val="20"/>
          <w:szCs w:val="20"/>
        </w:rPr>
        <w:t xml:space="preserve"> deadline will be </w:t>
      </w:r>
      <w:r w:rsidR="00A53710">
        <w:rPr>
          <w:rFonts w:ascii="Lucida Sans" w:hAnsi="Lucida Sans"/>
          <w:b/>
          <w:bCs/>
          <w:sz w:val="20"/>
          <w:szCs w:val="20"/>
        </w:rPr>
        <w:t>29</w:t>
      </w:r>
      <w:r w:rsidR="00A53710" w:rsidRPr="00A53710">
        <w:rPr>
          <w:rFonts w:ascii="Lucida Sans" w:hAnsi="Lucida Sans"/>
          <w:b/>
          <w:bCs/>
          <w:sz w:val="20"/>
          <w:szCs w:val="20"/>
          <w:vertAlign w:val="superscript"/>
        </w:rPr>
        <w:t>th</w:t>
      </w:r>
      <w:r w:rsidR="00A53710">
        <w:rPr>
          <w:rFonts w:ascii="Lucida Sans" w:hAnsi="Lucida Sans"/>
          <w:b/>
          <w:bCs/>
          <w:sz w:val="20"/>
          <w:szCs w:val="20"/>
        </w:rPr>
        <w:t xml:space="preserve"> May</w:t>
      </w:r>
      <w:r w:rsidR="000D7DFA" w:rsidRPr="0046738A">
        <w:rPr>
          <w:rFonts w:ascii="Lucida Sans" w:hAnsi="Lucida Sans"/>
          <w:b/>
          <w:bCs/>
          <w:sz w:val="20"/>
          <w:szCs w:val="20"/>
        </w:rPr>
        <w:t xml:space="preserve"> 2015</w:t>
      </w:r>
      <w:r w:rsidRPr="0046738A">
        <w:rPr>
          <w:rFonts w:ascii="Lucida Sans" w:hAnsi="Lucida Sans"/>
          <w:sz w:val="20"/>
          <w:szCs w:val="20"/>
        </w:rPr>
        <w:t xml:space="preserve">. </w:t>
      </w:r>
    </w:p>
    <w:p w:rsidR="00261C7D" w:rsidRPr="0046738A" w:rsidRDefault="0046738A" w:rsidP="0046738A">
      <w:pPr>
        <w:pStyle w:val="ListParagraph"/>
        <w:numPr>
          <w:ilvl w:val="0"/>
          <w:numId w:val="42"/>
        </w:numPr>
        <w:ind w:right="-144"/>
        <w:rPr>
          <w:rFonts w:ascii="Lucida Sans" w:hAnsi="Lucida Sans"/>
          <w:sz w:val="20"/>
          <w:szCs w:val="20"/>
        </w:rPr>
      </w:pPr>
      <w:r w:rsidRPr="0046738A">
        <w:rPr>
          <w:rFonts w:ascii="Lucida Sans" w:hAnsi="Lucida Sans"/>
          <w:sz w:val="20"/>
          <w:szCs w:val="20"/>
        </w:rPr>
        <w:t>Applications should be submitted to Alison Tebbutt (</w:t>
      </w:r>
      <w:hyperlink r:id="rId14" w:history="1">
        <w:r w:rsidRPr="0046738A">
          <w:rPr>
            <w:rStyle w:val="Hyperlink"/>
            <w:rFonts w:ascii="Lucida Sans" w:hAnsi="Lucida Sans"/>
            <w:sz w:val="20"/>
            <w:szCs w:val="20"/>
          </w:rPr>
          <w:t>A.M.Tebbutt@southampton.ac.uk</w:t>
        </w:r>
      </w:hyperlink>
      <w:r w:rsidRPr="0046738A">
        <w:rPr>
          <w:rFonts w:ascii="Lucida Sans" w:hAnsi="Lucida Sans"/>
          <w:sz w:val="20"/>
          <w:szCs w:val="20"/>
        </w:rPr>
        <w:t>) in the International Office</w:t>
      </w:r>
    </w:p>
    <w:p w:rsidR="00261C7D" w:rsidRPr="00E67FDD" w:rsidRDefault="00261C7D" w:rsidP="000D7DFA">
      <w:pPr>
        <w:pStyle w:val="ListParagraph"/>
        <w:numPr>
          <w:ilvl w:val="0"/>
          <w:numId w:val="15"/>
        </w:numPr>
        <w:ind w:left="709" w:hanging="283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The </w:t>
      </w:r>
      <w:r w:rsidR="00D834AB" w:rsidRPr="00E67FDD">
        <w:rPr>
          <w:rFonts w:ascii="Lucida Sans" w:hAnsi="Lucida Sans"/>
          <w:sz w:val="20"/>
          <w:szCs w:val="20"/>
        </w:rPr>
        <w:t>Review</w:t>
      </w:r>
      <w:r w:rsidRPr="00E67FDD">
        <w:rPr>
          <w:rFonts w:ascii="Lucida Sans" w:hAnsi="Lucida Sans"/>
          <w:sz w:val="20"/>
          <w:szCs w:val="20"/>
        </w:rPr>
        <w:t xml:space="preserve"> Panel </w:t>
      </w:r>
      <w:r w:rsidR="00FE60EC" w:rsidRPr="00E67FDD">
        <w:rPr>
          <w:rFonts w:ascii="Lucida Sans" w:hAnsi="Lucida Sans"/>
          <w:sz w:val="20"/>
          <w:szCs w:val="20"/>
        </w:rPr>
        <w:t xml:space="preserve">will </w:t>
      </w:r>
      <w:r w:rsidR="007E4C19" w:rsidRPr="00E67FDD">
        <w:rPr>
          <w:rFonts w:ascii="Lucida Sans" w:hAnsi="Lucida Sans"/>
          <w:sz w:val="20"/>
          <w:szCs w:val="20"/>
        </w:rPr>
        <w:t xml:space="preserve">normally </w:t>
      </w:r>
      <w:r w:rsidR="00A434DF" w:rsidRPr="00E67FDD">
        <w:rPr>
          <w:rFonts w:ascii="Lucida Sans" w:hAnsi="Lucida Sans"/>
          <w:sz w:val="20"/>
          <w:szCs w:val="20"/>
        </w:rPr>
        <w:t>include</w:t>
      </w:r>
      <w:r w:rsidRPr="00E67FDD">
        <w:rPr>
          <w:rFonts w:ascii="Lucida Sans" w:hAnsi="Lucida Sans"/>
          <w:sz w:val="20"/>
          <w:szCs w:val="20"/>
        </w:rPr>
        <w:t xml:space="preserve"> the Vice-Chancellor, PVC International, PVC Research </w:t>
      </w:r>
      <w:r w:rsidR="00A434DF" w:rsidRPr="00E67FDD">
        <w:rPr>
          <w:rFonts w:ascii="Lucida Sans" w:hAnsi="Lucida Sans"/>
          <w:sz w:val="20"/>
          <w:szCs w:val="20"/>
        </w:rPr>
        <w:t xml:space="preserve">and the </w:t>
      </w:r>
      <w:r w:rsidRPr="00E67FDD">
        <w:rPr>
          <w:rFonts w:ascii="Lucida Sans" w:hAnsi="Lucida Sans"/>
          <w:sz w:val="20"/>
          <w:szCs w:val="20"/>
        </w:rPr>
        <w:t>Director of the International Office.</w:t>
      </w:r>
    </w:p>
    <w:p w:rsidR="00261C7D" w:rsidRPr="00E67FDD" w:rsidRDefault="00261C7D" w:rsidP="0088221D">
      <w:pPr>
        <w:pStyle w:val="ListParagraph"/>
        <w:numPr>
          <w:ilvl w:val="0"/>
          <w:numId w:val="15"/>
        </w:numPr>
        <w:ind w:left="709" w:hanging="283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The </w:t>
      </w:r>
      <w:r w:rsidR="00D834AB" w:rsidRPr="00E67FDD">
        <w:rPr>
          <w:rFonts w:ascii="Lucida Sans" w:hAnsi="Lucida Sans"/>
          <w:sz w:val="20"/>
          <w:szCs w:val="20"/>
        </w:rPr>
        <w:t xml:space="preserve">Review </w:t>
      </w:r>
      <w:r w:rsidRPr="00E67FDD">
        <w:rPr>
          <w:rFonts w:ascii="Lucida Sans" w:hAnsi="Lucida Sans"/>
          <w:sz w:val="20"/>
          <w:szCs w:val="20"/>
        </w:rPr>
        <w:t xml:space="preserve">Panel will </w:t>
      </w:r>
      <w:r w:rsidR="00FE60EC" w:rsidRPr="00E67FDD">
        <w:rPr>
          <w:rFonts w:ascii="Lucida Sans" w:hAnsi="Lucida Sans"/>
          <w:sz w:val="20"/>
          <w:szCs w:val="20"/>
        </w:rPr>
        <w:t>normally meet</w:t>
      </w:r>
      <w:r w:rsidR="00BE1F44" w:rsidRPr="00E67FDD">
        <w:rPr>
          <w:rFonts w:ascii="Lucida Sans" w:hAnsi="Lucida Sans"/>
          <w:sz w:val="20"/>
          <w:szCs w:val="20"/>
        </w:rPr>
        <w:t xml:space="preserve"> at least within</w:t>
      </w:r>
      <w:r w:rsidR="00FE60EC" w:rsidRPr="00E67FDD">
        <w:rPr>
          <w:rFonts w:ascii="Lucida Sans" w:hAnsi="Lucida Sans"/>
          <w:sz w:val="20"/>
          <w:szCs w:val="20"/>
        </w:rPr>
        <w:t xml:space="preserve"> </w:t>
      </w:r>
      <w:r w:rsidR="00BE1F44" w:rsidRPr="00E67FDD">
        <w:rPr>
          <w:rFonts w:ascii="Lucida Sans" w:hAnsi="Lucida Sans"/>
          <w:sz w:val="20"/>
          <w:szCs w:val="20"/>
        </w:rPr>
        <w:t>1 month</w:t>
      </w:r>
      <w:r w:rsidR="00FE60EC" w:rsidRPr="00E67FDD">
        <w:rPr>
          <w:rFonts w:ascii="Lucida Sans" w:hAnsi="Lucida Sans"/>
          <w:sz w:val="20"/>
          <w:szCs w:val="20"/>
        </w:rPr>
        <w:t xml:space="preserve"> after the deadline</w:t>
      </w:r>
      <w:r w:rsidR="00A434DF" w:rsidRPr="00E67FDD">
        <w:rPr>
          <w:rFonts w:ascii="Lucida Sans" w:hAnsi="Lucida Sans"/>
          <w:sz w:val="20"/>
          <w:szCs w:val="20"/>
        </w:rPr>
        <w:t xml:space="preserve">.  </w:t>
      </w:r>
      <w:r w:rsidR="00FE60EC" w:rsidRPr="00E67FDD">
        <w:rPr>
          <w:rFonts w:ascii="Lucida Sans" w:hAnsi="Lucida Sans"/>
          <w:sz w:val="20"/>
          <w:szCs w:val="20"/>
        </w:rPr>
        <w:t xml:space="preserve"> </w:t>
      </w:r>
      <w:r w:rsidR="00A434DF" w:rsidRPr="00E67FDD">
        <w:rPr>
          <w:rFonts w:ascii="Lucida Sans" w:hAnsi="Lucida Sans"/>
          <w:sz w:val="20"/>
          <w:szCs w:val="20"/>
        </w:rPr>
        <w:t>F</w:t>
      </w:r>
      <w:r w:rsidRPr="00E67FDD">
        <w:rPr>
          <w:rFonts w:ascii="Lucida Sans" w:hAnsi="Lucida Sans"/>
          <w:sz w:val="20"/>
          <w:szCs w:val="20"/>
        </w:rPr>
        <w:t xml:space="preserve">ellows and nominators </w:t>
      </w:r>
      <w:r w:rsidR="00FE60EC" w:rsidRPr="00E67FDD">
        <w:rPr>
          <w:rFonts w:ascii="Lucida Sans" w:hAnsi="Lucida Sans"/>
          <w:sz w:val="20"/>
          <w:szCs w:val="20"/>
        </w:rPr>
        <w:t xml:space="preserve">will normally </w:t>
      </w:r>
      <w:r w:rsidRPr="00E67FDD">
        <w:rPr>
          <w:rFonts w:ascii="Lucida Sans" w:hAnsi="Lucida Sans"/>
          <w:sz w:val="20"/>
          <w:szCs w:val="20"/>
        </w:rPr>
        <w:t xml:space="preserve">be notified </w:t>
      </w:r>
      <w:r w:rsidR="00FE60EC" w:rsidRPr="00E67FDD">
        <w:rPr>
          <w:rFonts w:ascii="Lucida Sans" w:hAnsi="Lucida Sans"/>
          <w:sz w:val="20"/>
          <w:szCs w:val="20"/>
        </w:rPr>
        <w:t>2 weeks after the panel meeting.</w:t>
      </w:r>
    </w:p>
    <w:p w:rsidR="00A434DF" w:rsidRPr="000D7DFA" w:rsidRDefault="00261C7D" w:rsidP="000D7DFA">
      <w:pPr>
        <w:pStyle w:val="ListParagraph"/>
        <w:numPr>
          <w:ilvl w:val="0"/>
          <w:numId w:val="15"/>
        </w:numPr>
        <w:rPr>
          <w:rFonts w:ascii="Lucida Sans" w:hAnsi="Lucida Sans"/>
          <w:iCs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The </w:t>
      </w:r>
      <w:r w:rsidR="00D834AB" w:rsidRPr="00E67FDD">
        <w:rPr>
          <w:rFonts w:ascii="Lucida Sans" w:hAnsi="Lucida Sans"/>
          <w:sz w:val="20"/>
          <w:szCs w:val="20"/>
        </w:rPr>
        <w:t xml:space="preserve">Review </w:t>
      </w:r>
      <w:r w:rsidRPr="00E67FDD">
        <w:rPr>
          <w:rFonts w:ascii="Lucida Sans" w:hAnsi="Lucida Sans"/>
          <w:sz w:val="20"/>
          <w:szCs w:val="20"/>
        </w:rPr>
        <w:t>Panel will assess applications as per the published assessment criteria</w:t>
      </w:r>
      <w:r w:rsidR="00A434DF" w:rsidRPr="00E67FDD">
        <w:rPr>
          <w:rFonts w:ascii="Lucida Sans" w:hAnsi="Lucida Sans"/>
          <w:sz w:val="20"/>
          <w:szCs w:val="20"/>
        </w:rPr>
        <w:t xml:space="preserve"> below (</w:t>
      </w:r>
      <w:r w:rsidR="00A434DF" w:rsidRPr="00E67FDD">
        <w:rPr>
          <w:rFonts w:ascii="Lucida Sans" w:hAnsi="Lucida Sans"/>
          <w:b/>
          <w:bCs/>
          <w:sz w:val="20"/>
          <w:szCs w:val="20"/>
        </w:rPr>
        <w:t>Section 6</w:t>
      </w:r>
      <w:r w:rsidR="00A434DF" w:rsidRPr="00E67FDD">
        <w:rPr>
          <w:rFonts w:ascii="Lucida Sans" w:hAnsi="Lucida Sans"/>
          <w:sz w:val="20"/>
          <w:szCs w:val="20"/>
        </w:rPr>
        <w:t>)</w:t>
      </w:r>
      <w:r w:rsidRPr="00E67FDD">
        <w:rPr>
          <w:rFonts w:ascii="Lucida Sans" w:hAnsi="Lucida Sans"/>
          <w:sz w:val="20"/>
          <w:szCs w:val="20"/>
        </w:rPr>
        <w:t>.</w:t>
      </w:r>
      <w:r w:rsidR="00A434DF" w:rsidRPr="00E67FDD">
        <w:rPr>
          <w:rFonts w:ascii="Lucida Sans" w:hAnsi="Lucida Sans"/>
          <w:sz w:val="20"/>
          <w:szCs w:val="20"/>
        </w:rPr>
        <w:t xml:space="preserve"> </w:t>
      </w:r>
      <w:r w:rsidR="000D7DFA" w:rsidRPr="00E67FDD">
        <w:rPr>
          <w:rFonts w:ascii="Lucida Sans" w:hAnsi="Lucida Sans"/>
          <w:iCs/>
          <w:sz w:val="20"/>
          <w:szCs w:val="20"/>
        </w:rPr>
        <w:t>Normally the review panel will attempt to allow as many different Faculties and Academic Units as possible</w:t>
      </w:r>
      <w:r w:rsidR="000D7DFA">
        <w:rPr>
          <w:rFonts w:ascii="Lucida Sans" w:hAnsi="Lucida Sans"/>
          <w:iCs/>
          <w:sz w:val="20"/>
          <w:szCs w:val="20"/>
        </w:rPr>
        <w:t xml:space="preserve"> </w:t>
      </w:r>
      <w:r w:rsidR="000D7DFA" w:rsidRPr="00E67FDD">
        <w:rPr>
          <w:rFonts w:ascii="Lucida Sans" w:hAnsi="Lucida Sans"/>
          <w:iCs/>
          <w:sz w:val="20"/>
          <w:szCs w:val="20"/>
        </w:rPr>
        <w:t xml:space="preserve">to benefit from an International Visiting Fellowship award </w:t>
      </w:r>
    </w:p>
    <w:p w:rsidR="00261C7D" w:rsidRPr="00E67FDD" w:rsidRDefault="00A434DF" w:rsidP="001774B6">
      <w:pPr>
        <w:pStyle w:val="ListParagraph"/>
        <w:numPr>
          <w:ilvl w:val="0"/>
          <w:numId w:val="15"/>
        </w:numPr>
        <w:ind w:left="709" w:hanging="283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The fund will normally run annually.  Subject to the availability of funding, </w:t>
      </w:r>
      <w:r w:rsidR="00A53710">
        <w:rPr>
          <w:rFonts w:ascii="Lucida Sans" w:hAnsi="Lucida Sans"/>
          <w:sz w:val="20"/>
          <w:szCs w:val="20"/>
        </w:rPr>
        <w:t>the next</w:t>
      </w:r>
      <w:r w:rsidRPr="00E67FDD">
        <w:rPr>
          <w:rFonts w:ascii="Lucida Sans" w:hAnsi="Lucida Sans"/>
          <w:sz w:val="20"/>
          <w:szCs w:val="20"/>
        </w:rPr>
        <w:t xml:space="preserve"> round of applications </w:t>
      </w:r>
      <w:r w:rsidR="00A53710">
        <w:rPr>
          <w:rFonts w:ascii="Lucida Sans" w:hAnsi="Lucida Sans"/>
          <w:sz w:val="20"/>
          <w:szCs w:val="20"/>
        </w:rPr>
        <w:t xml:space="preserve">will be considered </w:t>
      </w:r>
      <w:r w:rsidR="001774B6">
        <w:rPr>
          <w:rFonts w:ascii="Lucida Sans" w:hAnsi="Lucida Sans"/>
          <w:sz w:val="20"/>
          <w:szCs w:val="20"/>
        </w:rPr>
        <w:t>during the</w:t>
      </w:r>
      <w:r w:rsidR="00A53710">
        <w:rPr>
          <w:rFonts w:ascii="Lucida Sans" w:hAnsi="Lucida Sans"/>
          <w:sz w:val="20"/>
          <w:szCs w:val="20"/>
        </w:rPr>
        <w:t xml:space="preserve"> </w:t>
      </w:r>
      <w:r w:rsidR="001774B6">
        <w:rPr>
          <w:rFonts w:ascii="Lucida Sans" w:hAnsi="Lucida Sans"/>
          <w:sz w:val="20"/>
          <w:szCs w:val="20"/>
        </w:rPr>
        <w:t>2015-16 academic year</w:t>
      </w:r>
      <w:r w:rsidR="00A53710">
        <w:rPr>
          <w:rFonts w:ascii="Lucida Sans" w:hAnsi="Lucida Sans"/>
          <w:sz w:val="20"/>
          <w:szCs w:val="20"/>
        </w:rPr>
        <w:t>.</w:t>
      </w:r>
    </w:p>
    <w:p w:rsidR="00C56DD7" w:rsidRPr="00E67FDD" w:rsidRDefault="00C56DD7" w:rsidP="000D7DFA">
      <w:pPr>
        <w:pStyle w:val="ListParagraph"/>
        <w:spacing w:after="0" w:line="240" w:lineRule="auto"/>
        <w:ind w:left="0"/>
        <w:rPr>
          <w:rFonts w:ascii="Lucida Sans" w:hAnsi="Lucida Sans"/>
          <w:sz w:val="20"/>
          <w:szCs w:val="20"/>
        </w:rPr>
      </w:pPr>
    </w:p>
    <w:p w:rsidR="00A53710" w:rsidRDefault="00A434DF" w:rsidP="00A53710">
      <w:pPr>
        <w:spacing w:after="0" w:line="240" w:lineRule="auto"/>
        <w:rPr>
          <w:b/>
          <w:bCs/>
          <w:sz w:val="20"/>
          <w:szCs w:val="20"/>
        </w:rPr>
      </w:pPr>
      <w:r w:rsidRPr="00E67FDD">
        <w:rPr>
          <w:b/>
          <w:bCs/>
          <w:sz w:val="20"/>
          <w:szCs w:val="20"/>
        </w:rPr>
        <w:t>6</w:t>
      </w:r>
      <w:r w:rsidRPr="00E67FDD">
        <w:rPr>
          <w:b/>
          <w:bCs/>
          <w:sz w:val="20"/>
          <w:szCs w:val="20"/>
        </w:rPr>
        <w:tab/>
      </w:r>
      <w:r w:rsidR="00BC654D" w:rsidRPr="00E67FDD">
        <w:rPr>
          <w:b/>
          <w:bCs/>
          <w:sz w:val="20"/>
          <w:szCs w:val="20"/>
        </w:rPr>
        <w:t>Assessment Criteria:</w:t>
      </w:r>
    </w:p>
    <w:p w:rsidR="00BF3A7E" w:rsidRPr="00A53710" w:rsidRDefault="00BF3A7E" w:rsidP="00A53710">
      <w:pPr>
        <w:spacing w:after="0" w:line="240" w:lineRule="auto"/>
        <w:ind w:firstLine="720"/>
        <w:rPr>
          <w:b/>
          <w:bCs/>
          <w:sz w:val="20"/>
          <w:szCs w:val="20"/>
        </w:rPr>
      </w:pPr>
      <w:r w:rsidRPr="00A53710">
        <w:rPr>
          <w:sz w:val="20"/>
          <w:szCs w:val="20"/>
        </w:rPr>
        <w:t>Previous successful applications demonstrated several of the following elements:</w:t>
      </w:r>
    </w:p>
    <w:p w:rsidR="000D7DFA" w:rsidRPr="00E67FDD" w:rsidRDefault="000D7DFA" w:rsidP="00A53710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a proposed Fellow with a strong international profile, either of senior status or of a more junior status but whose career showed a steep upward trajectory </w:t>
      </w:r>
    </w:p>
    <w:p w:rsidR="000D7DFA" w:rsidRPr="00E67FDD" w:rsidRDefault="0046738A" w:rsidP="000D7DFA">
      <w:pPr>
        <w:pStyle w:val="ListParagraph"/>
        <w:numPr>
          <w:ilvl w:val="0"/>
          <w:numId w:val="17"/>
        </w:numPr>
        <w:ind w:left="1134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clear</w:t>
      </w:r>
      <w:r w:rsidR="000D7DFA" w:rsidRPr="00E67FDD">
        <w:rPr>
          <w:rFonts w:ascii="Lucida Sans" w:hAnsi="Lucida Sans"/>
          <w:sz w:val="20"/>
          <w:szCs w:val="20"/>
        </w:rPr>
        <w:t xml:space="preserve"> potential to raise the profile of the University of Southampton</w:t>
      </w:r>
    </w:p>
    <w:p w:rsidR="00BF3A7E" w:rsidRPr="000D7DFA" w:rsidRDefault="00BF3A7E" w:rsidP="000F5B8B">
      <w:pPr>
        <w:pStyle w:val="ListParagraph"/>
        <w:numPr>
          <w:ilvl w:val="0"/>
          <w:numId w:val="17"/>
        </w:numPr>
        <w:ind w:left="1134"/>
        <w:rPr>
          <w:rFonts w:ascii="Lucida Sans" w:hAnsi="Lucida Sans"/>
          <w:sz w:val="20"/>
          <w:szCs w:val="20"/>
        </w:rPr>
      </w:pPr>
      <w:r w:rsidRPr="000D7DFA">
        <w:rPr>
          <w:rFonts w:ascii="Lucida Sans" w:hAnsi="Lucida Sans"/>
          <w:sz w:val="20"/>
          <w:szCs w:val="20"/>
        </w:rPr>
        <w:t>a new activity</w:t>
      </w:r>
      <w:r w:rsidR="000D7DFA" w:rsidRPr="000D7DFA">
        <w:rPr>
          <w:rFonts w:ascii="Lucida Sans" w:hAnsi="Lucida Sans"/>
          <w:sz w:val="20"/>
          <w:szCs w:val="20"/>
        </w:rPr>
        <w:t xml:space="preserve"> or </w:t>
      </w:r>
      <w:r w:rsidRPr="000D7DFA">
        <w:rPr>
          <w:rFonts w:ascii="Lucida Sans" w:hAnsi="Lucida Sans"/>
          <w:sz w:val="20"/>
          <w:szCs w:val="20"/>
        </w:rPr>
        <w:t>an element of additionality to existing activities</w:t>
      </w:r>
    </w:p>
    <w:p w:rsidR="00BF3A7E" w:rsidRPr="00E67FDD" w:rsidRDefault="00BF3A7E" w:rsidP="000F5B8B">
      <w:pPr>
        <w:pStyle w:val="ListParagraph"/>
        <w:numPr>
          <w:ilvl w:val="0"/>
          <w:numId w:val="17"/>
        </w:numPr>
        <w:ind w:left="1134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the involvement of junior colleagues</w:t>
      </w:r>
    </w:p>
    <w:p w:rsidR="00BF3A7E" w:rsidRPr="00E67FDD" w:rsidRDefault="00BF3A7E" w:rsidP="000F5B8B">
      <w:pPr>
        <w:pStyle w:val="ListParagraph"/>
        <w:numPr>
          <w:ilvl w:val="0"/>
          <w:numId w:val="17"/>
        </w:numPr>
        <w:ind w:left="1134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a high proportion of matched funding</w:t>
      </w:r>
      <w:r w:rsidR="0046738A">
        <w:rPr>
          <w:rFonts w:ascii="Lucida Sans" w:hAnsi="Lucida Sans"/>
          <w:sz w:val="20"/>
          <w:szCs w:val="20"/>
        </w:rPr>
        <w:t xml:space="preserve"> from other sources</w:t>
      </w:r>
    </w:p>
    <w:p w:rsidR="00BF3A7E" w:rsidRPr="00E67FDD" w:rsidRDefault="00BF3A7E" w:rsidP="000F5B8B">
      <w:pPr>
        <w:pStyle w:val="ListParagraph"/>
        <w:ind w:left="1134"/>
        <w:rPr>
          <w:rFonts w:ascii="Lucida Sans" w:hAnsi="Lucida Sans"/>
          <w:sz w:val="20"/>
          <w:szCs w:val="20"/>
        </w:rPr>
      </w:pPr>
    </w:p>
    <w:p w:rsidR="00BC654D" w:rsidRPr="00E67FDD" w:rsidRDefault="00BC654D">
      <w:pPr>
        <w:pStyle w:val="ListParagraph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Applications will be </w:t>
      </w:r>
      <w:r w:rsidR="0040497B" w:rsidRPr="00E67FDD">
        <w:rPr>
          <w:rFonts w:ascii="Lucida Sans" w:hAnsi="Lucida Sans"/>
          <w:sz w:val="20"/>
          <w:szCs w:val="20"/>
        </w:rPr>
        <w:t xml:space="preserve">assessed against the following </w:t>
      </w:r>
      <w:r w:rsidR="00BF3A7E" w:rsidRPr="00E67FDD">
        <w:rPr>
          <w:rFonts w:ascii="Lucida Sans" w:hAnsi="Lucida Sans"/>
          <w:sz w:val="20"/>
          <w:szCs w:val="20"/>
        </w:rPr>
        <w:t>criteria</w:t>
      </w:r>
      <w:r w:rsidRPr="00E67FDD">
        <w:rPr>
          <w:rFonts w:ascii="Lucida Sans" w:hAnsi="Lucida Sans"/>
          <w:sz w:val="20"/>
          <w:szCs w:val="20"/>
        </w:rPr>
        <w:t>:</w:t>
      </w:r>
    </w:p>
    <w:p w:rsidR="00F95D20" w:rsidRPr="00E67FDD" w:rsidRDefault="00F95D20" w:rsidP="0040497B">
      <w:pPr>
        <w:pStyle w:val="ListParagraph"/>
        <w:rPr>
          <w:rFonts w:ascii="Lucida Sans" w:hAnsi="Lucida Sans"/>
          <w:sz w:val="20"/>
          <w:szCs w:val="20"/>
        </w:rPr>
      </w:pPr>
    </w:p>
    <w:p w:rsidR="00AF438E" w:rsidRPr="00E67FDD" w:rsidRDefault="0040497B" w:rsidP="0088221D">
      <w:pPr>
        <w:pStyle w:val="ListParagraph"/>
        <w:numPr>
          <w:ilvl w:val="0"/>
          <w:numId w:val="38"/>
        </w:numPr>
        <w:ind w:left="709" w:hanging="283"/>
        <w:rPr>
          <w:rFonts w:ascii="Lucida Sans" w:hAnsi="Lucida Sans"/>
          <w:b/>
          <w:bCs/>
          <w:sz w:val="20"/>
          <w:szCs w:val="20"/>
        </w:rPr>
      </w:pPr>
      <w:r w:rsidRPr="00E67FDD">
        <w:rPr>
          <w:rFonts w:ascii="Lucida Sans" w:hAnsi="Lucida Sans"/>
          <w:b/>
          <w:bCs/>
          <w:sz w:val="20"/>
          <w:szCs w:val="20"/>
        </w:rPr>
        <w:t>Q</w:t>
      </w:r>
      <w:r w:rsidR="00AF438E" w:rsidRPr="00E67FDD">
        <w:rPr>
          <w:rFonts w:ascii="Lucida Sans" w:hAnsi="Lucida Sans"/>
          <w:b/>
          <w:bCs/>
          <w:sz w:val="20"/>
          <w:szCs w:val="20"/>
        </w:rPr>
        <w:t xml:space="preserve">uality of the </w:t>
      </w:r>
      <w:r w:rsidR="001A42F1" w:rsidRPr="00E67FDD">
        <w:rPr>
          <w:rFonts w:ascii="Lucida Sans" w:hAnsi="Lucida Sans"/>
          <w:b/>
          <w:bCs/>
          <w:sz w:val="20"/>
          <w:szCs w:val="20"/>
        </w:rPr>
        <w:t>proposed F</w:t>
      </w:r>
      <w:r w:rsidR="00042135" w:rsidRPr="00E67FDD">
        <w:rPr>
          <w:rFonts w:ascii="Lucida Sans" w:hAnsi="Lucida Sans"/>
          <w:b/>
          <w:bCs/>
          <w:sz w:val="20"/>
          <w:szCs w:val="20"/>
        </w:rPr>
        <w:t>ellow</w:t>
      </w:r>
    </w:p>
    <w:p w:rsidR="00AF438E" w:rsidRPr="00E67FDD" w:rsidRDefault="0040497B" w:rsidP="000F5B8B">
      <w:pPr>
        <w:pStyle w:val="ListParagraph"/>
        <w:ind w:left="709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Applications that provide</w:t>
      </w:r>
      <w:r w:rsidR="00AF438E" w:rsidRPr="00E67FDD">
        <w:rPr>
          <w:rFonts w:ascii="Lucida Sans" w:hAnsi="Lucida Sans"/>
          <w:sz w:val="20"/>
          <w:szCs w:val="20"/>
        </w:rPr>
        <w:t xml:space="preserve"> </w:t>
      </w:r>
      <w:r w:rsidR="003E1B07" w:rsidRPr="00E67FDD">
        <w:rPr>
          <w:rFonts w:ascii="Lucida Sans" w:hAnsi="Lucida Sans"/>
          <w:sz w:val="20"/>
          <w:szCs w:val="20"/>
        </w:rPr>
        <w:t xml:space="preserve">evidence of the </w:t>
      </w:r>
      <w:r w:rsidR="00042135" w:rsidRPr="00E67FDD">
        <w:rPr>
          <w:rFonts w:ascii="Lucida Sans" w:hAnsi="Lucida Sans"/>
          <w:sz w:val="20"/>
          <w:szCs w:val="20"/>
        </w:rPr>
        <w:t>proposed</w:t>
      </w:r>
      <w:r w:rsidR="006F538D" w:rsidRPr="00E67FDD">
        <w:rPr>
          <w:rFonts w:ascii="Lucida Sans" w:hAnsi="Lucida Sans"/>
          <w:sz w:val="20"/>
          <w:szCs w:val="20"/>
        </w:rPr>
        <w:t xml:space="preserve"> V</w:t>
      </w:r>
      <w:r w:rsidR="004F3E53" w:rsidRPr="00E67FDD">
        <w:rPr>
          <w:rFonts w:ascii="Lucida Sans" w:hAnsi="Lucida Sans"/>
          <w:sz w:val="20"/>
          <w:szCs w:val="20"/>
        </w:rPr>
        <w:t>isiting</w:t>
      </w:r>
      <w:r w:rsidR="006F538D" w:rsidRPr="00E67FDD">
        <w:rPr>
          <w:rFonts w:ascii="Lucida Sans" w:hAnsi="Lucida Sans"/>
          <w:sz w:val="20"/>
          <w:szCs w:val="20"/>
        </w:rPr>
        <w:t xml:space="preserve"> F</w:t>
      </w:r>
      <w:r w:rsidR="00042135" w:rsidRPr="00E67FDD">
        <w:rPr>
          <w:rFonts w:ascii="Lucida Sans" w:hAnsi="Lucida Sans"/>
          <w:sz w:val="20"/>
          <w:szCs w:val="20"/>
        </w:rPr>
        <w:t>ellow</w:t>
      </w:r>
      <w:r w:rsidR="003E1B07" w:rsidRPr="00E67FDD">
        <w:rPr>
          <w:rFonts w:ascii="Lucida Sans" w:hAnsi="Lucida Sans"/>
          <w:sz w:val="20"/>
          <w:szCs w:val="20"/>
        </w:rPr>
        <w:t>’s</w:t>
      </w:r>
      <w:r w:rsidR="00AF438E" w:rsidRPr="00E67FDD">
        <w:rPr>
          <w:rFonts w:ascii="Lucida Sans" w:hAnsi="Lucida Sans"/>
          <w:sz w:val="20"/>
          <w:szCs w:val="20"/>
        </w:rPr>
        <w:t xml:space="preserve"> strong academic track record, including influential publications, leadership on grants and projects, impact on policy</w:t>
      </w:r>
      <w:r w:rsidRPr="00E67FDD">
        <w:rPr>
          <w:rFonts w:ascii="Lucida Sans" w:hAnsi="Lucida Sans"/>
          <w:sz w:val="20"/>
          <w:szCs w:val="20"/>
        </w:rPr>
        <w:t xml:space="preserve"> and society</w:t>
      </w:r>
      <w:r w:rsidR="00AF438E" w:rsidRPr="00E67FDD">
        <w:rPr>
          <w:rFonts w:ascii="Lucida Sans" w:hAnsi="Lucida Sans"/>
          <w:sz w:val="20"/>
          <w:szCs w:val="20"/>
        </w:rPr>
        <w:t xml:space="preserve"> and membership of prestigious organisations</w:t>
      </w:r>
      <w:r w:rsidRPr="00E67FDD">
        <w:rPr>
          <w:rFonts w:ascii="Lucida Sans" w:hAnsi="Lucida Sans"/>
          <w:sz w:val="20"/>
          <w:szCs w:val="20"/>
        </w:rPr>
        <w:t xml:space="preserve"> will be ranked highly</w:t>
      </w:r>
      <w:r w:rsidR="00AF438E" w:rsidRPr="00E67FDD">
        <w:rPr>
          <w:rFonts w:ascii="Lucida Sans" w:hAnsi="Lucida Sans"/>
          <w:sz w:val="20"/>
          <w:szCs w:val="20"/>
        </w:rPr>
        <w:t xml:space="preserve">. </w:t>
      </w:r>
    </w:p>
    <w:p w:rsidR="00F95D20" w:rsidRPr="00E67FDD" w:rsidRDefault="00F95D20" w:rsidP="0088221D">
      <w:pPr>
        <w:pStyle w:val="ListParagraph"/>
        <w:ind w:left="709" w:hanging="283"/>
        <w:rPr>
          <w:rFonts w:ascii="Lucida Sans" w:hAnsi="Lucida Sans"/>
          <w:sz w:val="20"/>
          <w:szCs w:val="20"/>
        </w:rPr>
      </w:pPr>
    </w:p>
    <w:p w:rsidR="00B92541" w:rsidRPr="00E67FDD" w:rsidRDefault="00B92541" w:rsidP="0088221D">
      <w:pPr>
        <w:pStyle w:val="ListParagraph"/>
        <w:numPr>
          <w:ilvl w:val="0"/>
          <w:numId w:val="38"/>
        </w:numPr>
        <w:ind w:left="709" w:hanging="283"/>
        <w:rPr>
          <w:rFonts w:ascii="Lucida Sans" w:hAnsi="Lucida Sans"/>
          <w:b/>
          <w:bCs/>
          <w:sz w:val="20"/>
          <w:szCs w:val="20"/>
        </w:rPr>
      </w:pPr>
      <w:r w:rsidRPr="00E67FDD">
        <w:rPr>
          <w:rFonts w:ascii="Lucida Sans" w:hAnsi="Lucida Sans"/>
          <w:b/>
          <w:bCs/>
          <w:sz w:val="20"/>
          <w:szCs w:val="20"/>
        </w:rPr>
        <w:t xml:space="preserve">Quality and strategic fit of the </w:t>
      </w:r>
      <w:r w:rsidR="001A42F1" w:rsidRPr="00E67FDD">
        <w:rPr>
          <w:rFonts w:ascii="Lucida Sans" w:hAnsi="Lucida Sans"/>
          <w:b/>
          <w:bCs/>
          <w:sz w:val="20"/>
          <w:szCs w:val="20"/>
        </w:rPr>
        <w:t>proposed F</w:t>
      </w:r>
      <w:r w:rsidRPr="00E67FDD">
        <w:rPr>
          <w:rFonts w:ascii="Lucida Sans" w:hAnsi="Lucida Sans"/>
          <w:b/>
          <w:bCs/>
          <w:sz w:val="20"/>
          <w:szCs w:val="20"/>
        </w:rPr>
        <w:t>ellow’s home institution</w:t>
      </w:r>
    </w:p>
    <w:p w:rsidR="00B92541" w:rsidRDefault="0046738A" w:rsidP="0046738A">
      <w:pPr>
        <w:pStyle w:val="ListParagraph"/>
        <w:ind w:left="70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Applications for p</w:t>
      </w:r>
      <w:r w:rsidR="00B92541" w:rsidRPr="00E67FDD">
        <w:rPr>
          <w:rFonts w:ascii="Lucida Sans" w:hAnsi="Lucida Sans"/>
          <w:sz w:val="20"/>
          <w:szCs w:val="20"/>
        </w:rPr>
        <w:t xml:space="preserve">otential Visiting Fellows employed at either a “Top 50” worldwide university or at one of the University’s specific partner institutions will </w:t>
      </w:r>
      <w:r>
        <w:rPr>
          <w:rFonts w:ascii="Lucida Sans" w:hAnsi="Lucida Sans"/>
          <w:sz w:val="20"/>
          <w:szCs w:val="20"/>
        </w:rPr>
        <w:t>be particularly welcome, however candidates from other highly regarded institutions with a relevant academic profile will also be considered</w:t>
      </w:r>
      <w:r w:rsidR="00B92541" w:rsidRPr="00E67FDD">
        <w:rPr>
          <w:rFonts w:ascii="Lucida Sans" w:hAnsi="Lucida Sans"/>
          <w:sz w:val="20"/>
          <w:szCs w:val="20"/>
        </w:rPr>
        <w:t>.</w:t>
      </w:r>
    </w:p>
    <w:p w:rsidR="00A53710" w:rsidRDefault="00A53710">
      <w:pPr>
        <w:spacing w:after="0" w:line="240" w:lineRule="auto"/>
        <w:rPr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46738A" w:rsidRPr="00E67FDD" w:rsidRDefault="0046738A" w:rsidP="0046738A">
      <w:pPr>
        <w:pStyle w:val="ListParagraph"/>
        <w:ind w:left="709"/>
        <w:rPr>
          <w:rFonts w:ascii="Lucida Sans" w:hAnsi="Lucida Sans"/>
          <w:sz w:val="20"/>
          <w:szCs w:val="20"/>
        </w:rPr>
      </w:pPr>
    </w:p>
    <w:p w:rsidR="00B92541" w:rsidRPr="00E67FDD" w:rsidRDefault="00B92541" w:rsidP="0088221D">
      <w:pPr>
        <w:pStyle w:val="ListParagraph"/>
        <w:numPr>
          <w:ilvl w:val="0"/>
          <w:numId w:val="38"/>
        </w:numPr>
        <w:spacing w:after="0" w:line="240" w:lineRule="auto"/>
        <w:ind w:left="709" w:hanging="283"/>
        <w:rPr>
          <w:rFonts w:ascii="Lucida Sans" w:hAnsi="Lucida Sans"/>
          <w:b/>
          <w:bCs/>
          <w:sz w:val="20"/>
          <w:szCs w:val="20"/>
        </w:rPr>
      </w:pPr>
      <w:r w:rsidRPr="00E67FDD">
        <w:rPr>
          <w:rFonts w:ascii="Lucida Sans" w:hAnsi="Lucida Sans"/>
          <w:b/>
          <w:bCs/>
          <w:sz w:val="20"/>
          <w:szCs w:val="20"/>
        </w:rPr>
        <w:t>Objectives and anticipated outcomes and benefits for the individuals, group(s) and institutions</w:t>
      </w:r>
    </w:p>
    <w:p w:rsidR="001A42F1" w:rsidRPr="00E67FDD" w:rsidRDefault="00B92541" w:rsidP="0046738A">
      <w:pPr>
        <w:pStyle w:val="ListParagraph"/>
        <w:ind w:left="709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It is expec</w:t>
      </w:r>
      <w:r w:rsidR="0046738A">
        <w:rPr>
          <w:rFonts w:ascii="Lucida Sans" w:hAnsi="Lucida Sans" w:cs="Arial"/>
          <w:bCs/>
          <w:sz w:val="20"/>
          <w:szCs w:val="20"/>
        </w:rPr>
        <w:t>ted that the objectives of the Visiting F</w:t>
      </w:r>
      <w:r w:rsidRPr="00E67FDD">
        <w:rPr>
          <w:rFonts w:ascii="Lucida Sans" w:hAnsi="Lucida Sans" w:cs="Arial"/>
          <w:bCs/>
          <w:sz w:val="20"/>
          <w:szCs w:val="20"/>
        </w:rPr>
        <w:t>ellowship will be ambitious yet achievable. Proposals will be ranked highly for demonstrating that the activity and the broader relationship will be of far</w:t>
      </w:r>
      <w:r w:rsidR="0046738A">
        <w:rPr>
          <w:rFonts w:ascii="Lucida Sans" w:hAnsi="Lucida Sans" w:cs="Arial"/>
          <w:bCs/>
          <w:sz w:val="20"/>
          <w:szCs w:val="20"/>
        </w:rPr>
        <w:t>-</w:t>
      </w:r>
      <w:r w:rsidRPr="00E67FDD">
        <w:rPr>
          <w:rFonts w:ascii="Lucida Sans" w:hAnsi="Lucida Sans" w:cs="Arial"/>
          <w:bCs/>
          <w:sz w:val="20"/>
          <w:szCs w:val="20"/>
        </w:rPr>
        <w:t>reaching benefit to the universities, the individuals and the research field. The Panel will look for direct and indirect measures of success.</w:t>
      </w:r>
    </w:p>
    <w:p w:rsidR="00B92541" w:rsidRPr="00E67FDD" w:rsidRDefault="00B92541" w:rsidP="0088221D">
      <w:pPr>
        <w:pStyle w:val="ListParagraph"/>
        <w:ind w:left="993"/>
        <w:rPr>
          <w:rFonts w:ascii="Lucida Sans" w:hAnsi="Lucida Sans" w:cs="Arial"/>
          <w:bCs/>
          <w:sz w:val="20"/>
          <w:szCs w:val="20"/>
        </w:rPr>
      </w:pPr>
    </w:p>
    <w:p w:rsidR="00B92541" w:rsidRPr="00E67FDD" w:rsidRDefault="00B92541" w:rsidP="0088221D">
      <w:pPr>
        <w:pStyle w:val="ListParagraph"/>
        <w:ind w:left="709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 xml:space="preserve">These measures should include </w:t>
      </w:r>
      <w:r w:rsidRPr="00E67FDD">
        <w:rPr>
          <w:rFonts w:ascii="Lucida Sans" w:hAnsi="Lucida Sans" w:cs="Arial"/>
          <w:b/>
          <w:sz w:val="20"/>
          <w:szCs w:val="20"/>
        </w:rPr>
        <w:t>quantitative outputs</w:t>
      </w:r>
      <w:r w:rsidRPr="00E67FDD">
        <w:rPr>
          <w:rFonts w:ascii="Lucida Sans" w:hAnsi="Lucida Sans" w:cs="Arial"/>
          <w:bCs/>
          <w:sz w:val="20"/>
          <w:szCs w:val="20"/>
        </w:rPr>
        <w:t>, such as:</w:t>
      </w:r>
    </w:p>
    <w:p w:rsidR="00B92541" w:rsidRPr="00E67FDD" w:rsidRDefault="00B92541" w:rsidP="000F5B8B">
      <w:pPr>
        <w:pStyle w:val="ListParagraph"/>
        <w:numPr>
          <w:ilvl w:val="0"/>
          <w:numId w:val="31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Publica</w:t>
      </w:r>
      <w:r w:rsidR="001A42F1" w:rsidRPr="00E67FDD">
        <w:rPr>
          <w:rFonts w:ascii="Lucida Sans" w:hAnsi="Lucida Sans" w:cs="Arial"/>
          <w:bCs/>
          <w:sz w:val="20"/>
          <w:szCs w:val="20"/>
        </w:rPr>
        <w:t>tions (including the F</w:t>
      </w:r>
      <w:r w:rsidRPr="00E67FDD">
        <w:rPr>
          <w:rFonts w:ascii="Lucida Sans" w:hAnsi="Lucida Sans" w:cs="Arial"/>
          <w:bCs/>
          <w:sz w:val="20"/>
          <w:szCs w:val="20"/>
        </w:rPr>
        <w:t>ellow and/or the host team as named authors providing the</w:t>
      </w:r>
      <w:r w:rsidR="0088221D" w:rsidRPr="00E67FDD">
        <w:rPr>
          <w:rFonts w:ascii="Lucida Sans" w:hAnsi="Lucida Sans" w:cs="Arial"/>
          <w:bCs/>
          <w:sz w:val="20"/>
          <w:szCs w:val="20"/>
        </w:rPr>
        <w:t xml:space="preserve"> </w:t>
      </w:r>
      <w:r w:rsidRPr="00E67FDD">
        <w:rPr>
          <w:rFonts w:ascii="Lucida Sans" w:hAnsi="Lucida Sans" w:cs="Arial"/>
          <w:bCs/>
          <w:sz w:val="20"/>
          <w:szCs w:val="20"/>
        </w:rPr>
        <w:t>University of Southampton is acknowledged)</w:t>
      </w:r>
    </w:p>
    <w:p w:rsidR="00B92541" w:rsidRPr="00E67FDD" w:rsidRDefault="00B92541" w:rsidP="0088221D">
      <w:pPr>
        <w:pStyle w:val="ListParagraph"/>
        <w:numPr>
          <w:ilvl w:val="0"/>
          <w:numId w:val="31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 xml:space="preserve">Conference papers </w:t>
      </w:r>
      <w:r w:rsidR="001A42F1" w:rsidRPr="00E67FDD">
        <w:rPr>
          <w:rFonts w:ascii="Lucida Sans" w:hAnsi="Lucida Sans" w:cs="Arial"/>
          <w:bCs/>
          <w:sz w:val="20"/>
          <w:szCs w:val="20"/>
        </w:rPr>
        <w:t>(including the F</w:t>
      </w:r>
      <w:r w:rsidRPr="00E67FDD">
        <w:rPr>
          <w:rFonts w:ascii="Lucida Sans" w:hAnsi="Lucida Sans" w:cs="Arial"/>
          <w:bCs/>
          <w:sz w:val="20"/>
          <w:szCs w:val="20"/>
        </w:rPr>
        <w:t>ellow and/or the host team as named contributors providing the University of Southampton is acknowledged)</w:t>
      </w:r>
    </w:p>
    <w:p w:rsidR="00B92541" w:rsidRPr="00E67FDD" w:rsidRDefault="00B92541" w:rsidP="0088221D">
      <w:pPr>
        <w:pStyle w:val="ListParagraph"/>
        <w:numPr>
          <w:ilvl w:val="0"/>
          <w:numId w:val="31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Funding bids (both unilateral bids submitted by the host group as a consequence of the fellowship or bilateral/multilateral bids including the Visiting Fellow and their home university as a named collaborator)</w:t>
      </w:r>
    </w:p>
    <w:p w:rsidR="00B92541" w:rsidRPr="00E67FDD" w:rsidRDefault="00B92541" w:rsidP="0088221D">
      <w:pPr>
        <w:pStyle w:val="ListParagraph"/>
        <w:numPr>
          <w:ilvl w:val="0"/>
          <w:numId w:val="31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Learning and teaching collaborations (including plans for undergraduate exchange, joint PhDs, summer schools, elearning initiatives, shared resources)</w:t>
      </w:r>
    </w:p>
    <w:p w:rsidR="00B92541" w:rsidRPr="00E67FDD" w:rsidRDefault="00B92541" w:rsidP="0088221D">
      <w:pPr>
        <w:pStyle w:val="ListParagraph"/>
        <w:numPr>
          <w:ilvl w:val="0"/>
          <w:numId w:val="31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Product development and patents (where an intellectual property agreement is in place)</w:t>
      </w:r>
    </w:p>
    <w:p w:rsidR="001A42F1" w:rsidRPr="00E67FDD" w:rsidRDefault="001A42F1" w:rsidP="0088221D">
      <w:pPr>
        <w:pStyle w:val="ListParagraph"/>
        <w:ind w:left="709"/>
        <w:rPr>
          <w:rFonts w:ascii="Lucida Sans" w:hAnsi="Lucida Sans" w:cs="Arial"/>
          <w:bCs/>
          <w:sz w:val="20"/>
          <w:szCs w:val="20"/>
        </w:rPr>
      </w:pPr>
    </w:p>
    <w:p w:rsidR="00B92541" w:rsidRPr="00E67FDD" w:rsidRDefault="00B92541" w:rsidP="0088221D">
      <w:pPr>
        <w:pStyle w:val="ListParagraph"/>
        <w:ind w:left="709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 xml:space="preserve">These measures should also include </w:t>
      </w:r>
      <w:r w:rsidRPr="00E67FDD">
        <w:rPr>
          <w:rFonts w:ascii="Lucida Sans" w:hAnsi="Lucida Sans" w:cs="Arial"/>
          <w:b/>
          <w:sz w:val="20"/>
          <w:szCs w:val="20"/>
        </w:rPr>
        <w:t>qualitative outcomes</w:t>
      </w:r>
      <w:r w:rsidRPr="00E67FDD">
        <w:rPr>
          <w:rFonts w:ascii="Lucida Sans" w:hAnsi="Lucida Sans" w:cs="Arial"/>
          <w:bCs/>
          <w:sz w:val="20"/>
          <w:szCs w:val="20"/>
        </w:rPr>
        <w:t>, such as:</w:t>
      </w:r>
    </w:p>
    <w:p w:rsidR="00B92541" w:rsidRPr="00E67FDD" w:rsidRDefault="00B92541" w:rsidP="0088221D">
      <w:pPr>
        <w:pStyle w:val="ListParagraph"/>
        <w:numPr>
          <w:ilvl w:val="0"/>
          <w:numId w:val="32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Enhancing the international research environment on campus and for the wider community</w:t>
      </w:r>
    </w:p>
    <w:p w:rsidR="00B92541" w:rsidRPr="00E67FDD" w:rsidRDefault="00B92541" w:rsidP="0088221D">
      <w:pPr>
        <w:pStyle w:val="ListParagraph"/>
        <w:numPr>
          <w:ilvl w:val="0"/>
          <w:numId w:val="32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Initiating a long term partnership</w:t>
      </w:r>
    </w:p>
    <w:p w:rsidR="00B92541" w:rsidRPr="00E67FDD" w:rsidRDefault="00B92541" w:rsidP="0088221D">
      <w:pPr>
        <w:pStyle w:val="ListParagraph"/>
        <w:numPr>
          <w:ilvl w:val="0"/>
          <w:numId w:val="32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Furthering a significant area of research</w:t>
      </w:r>
    </w:p>
    <w:p w:rsidR="00B92541" w:rsidRPr="00E67FDD" w:rsidRDefault="00B92541" w:rsidP="0088221D">
      <w:pPr>
        <w:pStyle w:val="ListParagraph"/>
        <w:numPr>
          <w:ilvl w:val="0"/>
          <w:numId w:val="32"/>
        </w:numPr>
        <w:ind w:left="1276" w:hanging="567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 xml:space="preserve">Contributing to the professional development of the individuals involved. </w:t>
      </w:r>
    </w:p>
    <w:p w:rsidR="001A42F1" w:rsidRPr="00E67FDD" w:rsidRDefault="001A42F1" w:rsidP="0088221D">
      <w:pPr>
        <w:pStyle w:val="ListParagraph"/>
        <w:ind w:left="709"/>
        <w:rPr>
          <w:rFonts w:ascii="Lucida Sans" w:hAnsi="Lucida Sans" w:cs="Arial"/>
          <w:bCs/>
          <w:sz w:val="20"/>
          <w:szCs w:val="20"/>
        </w:rPr>
      </w:pPr>
    </w:p>
    <w:p w:rsidR="00B92541" w:rsidRPr="00E67FDD" w:rsidRDefault="00B92541" w:rsidP="0088221D">
      <w:pPr>
        <w:pStyle w:val="ListParagraph"/>
        <w:ind w:left="709"/>
        <w:rPr>
          <w:rFonts w:ascii="Lucida Sans" w:hAnsi="Lucida Sans" w:cs="Arial"/>
          <w:bCs/>
          <w:sz w:val="20"/>
          <w:szCs w:val="20"/>
        </w:rPr>
      </w:pPr>
      <w:r w:rsidRPr="00E67FDD">
        <w:rPr>
          <w:rFonts w:ascii="Lucida Sans" w:hAnsi="Lucida Sans" w:cs="Arial"/>
          <w:bCs/>
          <w:sz w:val="20"/>
          <w:szCs w:val="20"/>
        </w:rPr>
        <w:t>The application needs to demon</w:t>
      </w:r>
      <w:r w:rsidR="0046738A">
        <w:rPr>
          <w:rFonts w:ascii="Lucida Sans" w:hAnsi="Lucida Sans" w:cs="Arial"/>
          <w:bCs/>
          <w:sz w:val="20"/>
          <w:szCs w:val="20"/>
        </w:rPr>
        <w:t>strate that the F</w:t>
      </w:r>
      <w:r w:rsidRPr="00E67FDD">
        <w:rPr>
          <w:rFonts w:ascii="Lucida Sans" w:hAnsi="Lucida Sans" w:cs="Arial"/>
          <w:bCs/>
          <w:sz w:val="20"/>
          <w:szCs w:val="20"/>
        </w:rPr>
        <w:t>ellowship is the best vehicle to fulfil the given objectives.</w:t>
      </w:r>
    </w:p>
    <w:p w:rsidR="00B92541" w:rsidRPr="00E67FDD" w:rsidRDefault="00B92541" w:rsidP="0088221D">
      <w:pPr>
        <w:pStyle w:val="ListParagraph"/>
        <w:ind w:left="709"/>
        <w:rPr>
          <w:rFonts w:ascii="Lucida Sans" w:hAnsi="Lucida Sans" w:cs="Arial"/>
          <w:bCs/>
          <w:sz w:val="20"/>
          <w:szCs w:val="20"/>
        </w:rPr>
      </w:pPr>
    </w:p>
    <w:p w:rsidR="00CE73D8" w:rsidRPr="00E67FDD" w:rsidRDefault="00CE73D8" w:rsidP="0088221D">
      <w:pPr>
        <w:pStyle w:val="ListParagraph"/>
        <w:numPr>
          <w:ilvl w:val="0"/>
          <w:numId w:val="38"/>
        </w:numPr>
        <w:spacing w:after="0" w:line="240" w:lineRule="auto"/>
        <w:ind w:left="709" w:hanging="283"/>
        <w:rPr>
          <w:rFonts w:ascii="Lucida Sans" w:hAnsi="Lucida Sans"/>
          <w:b/>
          <w:bCs/>
          <w:sz w:val="20"/>
          <w:szCs w:val="20"/>
        </w:rPr>
      </w:pPr>
      <w:r w:rsidRPr="00E67FDD">
        <w:rPr>
          <w:rFonts w:ascii="Lucida Sans" w:hAnsi="Lucida Sans"/>
          <w:b/>
          <w:bCs/>
          <w:sz w:val="20"/>
          <w:szCs w:val="20"/>
        </w:rPr>
        <w:t xml:space="preserve">Quality, ambition and strategic fit of the proposed research </w:t>
      </w:r>
      <w:r w:rsidR="00042135" w:rsidRPr="00E67FDD">
        <w:rPr>
          <w:rFonts w:ascii="Lucida Sans" w:hAnsi="Lucida Sans"/>
          <w:b/>
          <w:bCs/>
          <w:sz w:val="20"/>
          <w:szCs w:val="20"/>
        </w:rPr>
        <w:t>collaboration</w:t>
      </w:r>
      <w:r w:rsidR="001A42F1" w:rsidRPr="00E67FDD">
        <w:rPr>
          <w:rFonts w:ascii="Lucida Sans" w:hAnsi="Lucida Sans"/>
          <w:b/>
          <w:bCs/>
          <w:sz w:val="20"/>
          <w:szCs w:val="20"/>
        </w:rPr>
        <w:t xml:space="preserve"> facilitated by the F</w:t>
      </w:r>
      <w:r w:rsidR="00A31AF4" w:rsidRPr="00E67FDD">
        <w:rPr>
          <w:rFonts w:ascii="Lucida Sans" w:hAnsi="Lucida Sans"/>
          <w:b/>
          <w:bCs/>
          <w:sz w:val="20"/>
          <w:szCs w:val="20"/>
        </w:rPr>
        <w:t>ellowship</w:t>
      </w:r>
    </w:p>
    <w:p w:rsidR="00F95D20" w:rsidRPr="00E67FDD" w:rsidRDefault="00B15911" w:rsidP="000F5B8B">
      <w:pPr>
        <w:pStyle w:val="ListParagraph"/>
        <w:ind w:left="709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>Applications</w:t>
      </w:r>
      <w:r w:rsidR="00CE73D8" w:rsidRPr="00E67FDD">
        <w:rPr>
          <w:rFonts w:ascii="Lucida Sans" w:hAnsi="Lucida Sans"/>
          <w:sz w:val="20"/>
          <w:szCs w:val="20"/>
        </w:rPr>
        <w:t xml:space="preserve"> proposing activity supportive of world-leading research in terms of originality, significance and rigour that also supports the strategic aims of the relevant group(s) will achieve the highest score.</w:t>
      </w:r>
    </w:p>
    <w:p w:rsidR="00B92541" w:rsidRPr="00E67FDD" w:rsidRDefault="00B92541" w:rsidP="0088221D">
      <w:pPr>
        <w:pStyle w:val="ListParagraph"/>
        <w:ind w:left="709" w:hanging="283"/>
        <w:rPr>
          <w:rFonts w:ascii="Lucida Sans" w:hAnsi="Lucida Sans"/>
          <w:sz w:val="20"/>
          <w:szCs w:val="20"/>
        </w:rPr>
      </w:pPr>
    </w:p>
    <w:p w:rsidR="0040497B" w:rsidRPr="00E67FDD" w:rsidRDefault="0040497B" w:rsidP="0088221D">
      <w:pPr>
        <w:pStyle w:val="ListParagraph"/>
        <w:numPr>
          <w:ilvl w:val="0"/>
          <w:numId w:val="38"/>
        </w:numPr>
        <w:ind w:left="709" w:hanging="283"/>
        <w:rPr>
          <w:rFonts w:ascii="Lucida Sans" w:hAnsi="Lucida Sans"/>
          <w:b/>
          <w:bCs/>
          <w:sz w:val="20"/>
          <w:szCs w:val="20"/>
        </w:rPr>
      </w:pPr>
      <w:r w:rsidRPr="00E67FDD">
        <w:rPr>
          <w:rFonts w:ascii="Lucida Sans" w:hAnsi="Lucida Sans" w:cs="Arial"/>
          <w:b/>
          <w:bCs/>
          <w:sz w:val="20"/>
          <w:szCs w:val="20"/>
        </w:rPr>
        <w:t>P</w:t>
      </w:r>
      <w:r w:rsidR="00F16B68" w:rsidRPr="00E67FDD">
        <w:rPr>
          <w:rFonts w:ascii="Lucida Sans" w:hAnsi="Lucida Sans" w:cs="Arial"/>
          <w:b/>
          <w:bCs/>
          <w:sz w:val="20"/>
          <w:szCs w:val="20"/>
        </w:rPr>
        <w:t xml:space="preserve">roposed programme of </w:t>
      </w:r>
      <w:r w:rsidR="00A31AF4" w:rsidRPr="00E67FDD">
        <w:rPr>
          <w:rFonts w:ascii="Lucida Sans" w:hAnsi="Lucida Sans" w:cs="Arial"/>
          <w:b/>
          <w:bCs/>
          <w:sz w:val="20"/>
          <w:szCs w:val="20"/>
        </w:rPr>
        <w:t xml:space="preserve">collaborative </w:t>
      </w:r>
      <w:r w:rsidR="00BC654D" w:rsidRPr="00E67FDD">
        <w:rPr>
          <w:rFonts w:ascii="Lucida Sans" w:hAnsi="Lucida Sans" w:cs="Arial"/>
          <w:b/>
          <w:bCs/>
          <w:sz w:val="20"/>
          <w:szCs w:val="20"/>
        </w:rPr>
        <w:t>activities</w:t>
      </w:r>
    </w:p>
    <w:p w:rsidR="00993024" w:rsidRPr="00E67FDD" w:rsidRDefault="00B15911" w:rsidP="000F5B8B">
      <w:pPr>
        <w:pStyle w:val="ListParagraph"/>
        <w:ind w:left="709"/>
        <w:rPr>
          <w:rFonts w:ascii="Lucida Sans" w:hAnsi="Lucida Sans" w:cs="Arial"/>
          <w:sz w:val="20"/>
          <w:szCs w:val="20"/>
        </w:rPr>
      </w:pPr>
      <w:r w:rsidRPr="00E67FDD">
        <w:rPr>
          <w:rFonts w:ascii="Lucida Sans" w:hAnsi="Lucida Sans" w:cs="Arial"/>
          <w:sz w:val="20"/>
          <w:szCs w:val="20"/>
        </w:rPr>
        <w:t>Applications</w:t>
      </w:r>
      <w:r w:rsidR="00F16B68" w:rsidRPr="00E67FDD">
        <w:rPr>
          <w:rFonts w:ascii="Lucida Sans" w:hAnsi="Lucida Sans" w:cs="Arial"/>
          <w:sz w:val="20"/>
          <w:szCs w:val="20"/>
        </w:rPr>
        <w:t xml:space="preserve"> </w:t>
      </w:r>
      <w:r w:rsidR="00993024" w:rsidRPr="00E67FDD">
        <w:rPr>
          <w:rFonts w:ascii="Lucida Sans" w:hAnsi="Lucida Sans" w:cs="Arial"/>
          <w:sz w:val="20"/>
          <w:szCs w:val="20"/>
        </w:rPr>
        <w:t xml:space="preserve">will be scored highly if they </w:t>
      </w:r>
      <w:r w:rsidR="0040497B" w:rsidRPr="00E67FDD">
        <w:rPr>
          <w:rFonts w:ascii="Lucida Sans" w:hAnsi="Lucida Sans" w:cs="Arial"/>
          <w:sz w:val="20"/>
          <w:szCs w:val="20"/>
        </w:rPr>
        <w:t>demonstrate how they are able</w:t>
      </w:r>
      <w:r w:rsidR="00993024" w:rsidRPr="00E67FDD">
        <w:rPr>
          <w:rFonts w:ascii="Lucida Sans" w:hAnsi="Lucida Sans" w:cs="Arial"/>
          <w:sz w:val="20"/>
          <w:szCs w:val="20"/>
        </w:rPr>
        <w:t xml:space="preserve"> to </w:t>
      </w:r>
      <w:r w:rsidR="00F16B68" w:rsidRPr="00E67FDD">
        <w:rPr>
          <w:rFonts w:ascii="Lucida Sans" w:hAnsi="Lucida Sans" w:cs="Arial"/>
          <w:sz w:val="20"/>
          <w:szCs w:val="20"/>
        </w:rPr>
        <w:t>contribute to the richness of the local intellectual landscape</w:t>
      </w:r>
      <w:r w:rsidR="00993024" w:rsidRPr="00E67FDD">
        <w:rPr>
          <w:rFonts w:ascii="Lucida Sans" w:hAnsi="Lucida Sans" w:cs="Arial"/>
          <w:sz w:val="20"/>
          <w:szCs w:val="20"/>
        </w:rPr>
        <w:t xml:space="preserve"> within and outside of the University. This could be, for example, via public lectures and other events</w:t>
      </w:r>
      <w:r w:rsidR="00FE60EC" w:rsidRPr="00E67FDD">
        <w:rPr>
          <w:rFonts w:ascii="Lucida Sans" w:hAnsi="Lucida Sans" w:cs="Arial"/>
          <w:sz w:val="20"/>
          <w:szCs w:val="20"/>
        </w:rPr>
        <w:t xml:space="preserve">, engagement with </w:t>
      </w:r>
      <w:r w:rsidR="004B0080" w:rsidRPr="00E67FDD">
        <w:rPr>
          <w:rFonts w:ascii="Lucida Sans" w:hAnsi="Lucida Sans" w:cs="Arial"/>
          <w:sz w:val="20"/>
          <w:szCs w:val="20"/>
        </w:rPr>
        <w:t>doctoral</w:t>
      </w:r>
      <w:r w:rsidR="00FE60EC" w:rsidRPr="00E67FDD">
        <w:rPr>
          <w:rFonts w:ascii="Lucida Sans" w:hAnsi="Lucida Sans" w:cs="Arial"/>
          <w:sz w:val="20"/>
          <w:szCs w:val="20"/>
        </w:rPr>
        <w:t xml:space="preserve"> projects</w:t>
      </w:r>
      <w:r w:rsidRPr="00E67FDD">
        <w:rPr>
          <w:rFonts w:ascii="Lucida Sans" w:hAnsi="Lucida Sans" w:cs="Arial"/>
          <w:sz w:val="20"/>
          <w:szCs w:val="20"/>
        </w:rPr>
        <w:t xml:space="preserve"> </w:t>
      </w:r>
      <w:r w:rsidR="00F16B68" w:rsidRPr="00E67FDD">
        <w:rPr>
          <w:rFonts w:ascii="Lucida Sans" w:hAnsi="Lucida Sans" w:cs="Arial"/>
          <w:sz w:val="20"/>
          <w:szCs w:val="20"/>
        </w:rPr>
        <w:t>and guest lectures on masters and undergraduate level courses.</w:t>
      </w:r>
    </w:p>
    <w:p w:rsidR="00F95D20" w:rsidRPr="00E67FDD" w:rsidRDefault="00F95D20" w:rsidP="0088221D">
      <w:pPr>
        <w:pStyle w:val="ListParagraph"/>
        <w:ind w:left="709" w:hanging="283"/>
        <w:rPr>
          <w:rFonts w:ascii="Lucida Sans" w:hAnsi="Lucida Sans"/>
          <w:sz w:val="20"/>
          <w:szCs w:val="20"/>
        </w:rPr>
      </w:pPr>
    </w:p>
    <w:p w:rsidR="0040497B" w:rsidRPr="00E67FDD" w:rsidRDefault="0040497B" w:rsidP="0088221D">
      <w:pPr>
        <w:pStyle w:val="ListParagraph"/>
        <w:numPr>
          <w:ilvl w:val="0"/>
          <w:numId w:val="38"/>
        </w:numPr>
        <w:ind w:left="709" w:hanging="283"/>
        <w:rPr>
          <w:rFonts w:ascii="Lucida Sans" w:hAnsi="Lucida Sans"/>
          <w:b/>
          <w:bCs/>
          <w:sz w:val="20"/>
          <w:szCs w:val="20"/>
        </w:rPr>
      </w:pPr>
      <w:r w:rsidRPr="00E67FDD">
        <w:rPr>
          <w:rFonts w:ascii="Lucida Sans" w:hAnsi="Lucida Sans"/>
          <w:b/>
          <w:bCs/>
          <w:sz w:val="20"/>
          <w:szCs w:val="20"/>
        </w:rPr>
        <w:t>S</w:t>
      </w:r>
      <w:r w:rsidR="00BC654D" w:rsidRPr="00E67FDD">
        <w:rPr>
          <w:rFonts w:ascii="Lucida Sans" w:hAnsi="Lucida Sans" w:cs="Arial"/>
          <w:b/>
          <w:bCs/>
          <w:sz w:val="20"/>
          <w:szCs w:val="20"/>
        </w:rPr>
        <w:t>ustainability</w:t>
      </w:r>
      <w:r w:rsidRPr="00E67FDD">
        <w:rPr>
          <w:rFonts w:ascii="Lucida Sans" w:hAnsi="Lucida Sans" w:cs="Arial"/>
          <w:b/>
          <w:bCs/>
          <w:sz w:val="20"/>
          <w:szCs w:val="20"/>
        </w:rPr>
        <w:t xml:space="preserve"> of the relationship</w:t>
      </w:r>
    </w:p>
    <w:p w:rsidR="00BC654D" w:rsidRPr="00E67FDD" w:rsidRDefault="00993024" w:rsidP="000F5B8B">
      <w:pPr>
        <w:pStyle w:val="ListParagraph"/>
        <w:ind w:left="709"/>
        <w:rPr>
          <w:rFonts w:ascii="Lucida Sans" w:hAnsi="Lucida Sans" w:cs="Arial"/>
          <w:sz w:val="20"/>
          <w:szCs w:val="20"/>
        </w:rPr>
      </w:pPr>
      <w:r w:rsidRPr="00E67FDD">
        <w:rPr>
          <w:rFonts w:ascii="Lucida Sans" w:hAnsi="Lucida Sans" w:cs="Arial"/>
          <w:sz w:val="20"/>
          <w:szCs w:val="20"/>
        </w:rPr>
        <w:t>Applications which outline a proposed plan of continued engagement will be treated most favourably. This might include details of the potential of the group</w:t>
      </w:r>
      <w:r w:rsidR="00042135" w:rsidRPr="00E67FDD">
        <w:rPr>
          <w:rFonts w:ascii="Lucida Sans" w:hAnsi="Lucida Sans" w:cs="Arial"/>
          <w:sz w:val="20"/>
          <w:szCs w:val="20"/>
        </w:rPr>
        <w:t>s</w:t>
      </w:r>
      <w:r w:rsidRPr="00E67FDD">
        <w:rPr>
          <w:rFonts w:ascii="Lucida Sans" w:hAnsi="Lucida Sans" w:cs="Arial"/>
          <w:sz w:val="20"/>
          <w:szCs w:val="20"/>
        </w:rPr>
        <w:t xml:space="preserve"> to collaboratively leverage external funding, to publish jointly, to </w:t>
      </w:r>
      <w:r w:rsidR="0040497B" w:rsidRPr="00E67FDD">
        <w:rPr>
          <w:rFonts w:ascii="Lucida Sans" w:hAnsi="Lucida Sans" w:cs="Arial"/>
          <w:sz w:val="20"/>
          <w:szCs w:val="20"/>
        </w:rPr>
        <w:t>cooperate</w:t>
      </w:r>
      <w:r w:rsidRPr="00E67FDD">
        <w:rPr>
          <w:rFonts w:ascii="Lucida Sans" w:hAnsi="Lucida Sans" w:cs="Arial"/>
          <w:sz w:val="20"/>
          <w:szCs w:val="20"/>
        </w:rPr>
        <w:t xml:space="preserve"> in learning and teaching </w:t>
      </w:r>
      <w:r w:rsidR="0040497B" w:rsidRPr="00E67FDD">
        <w:rPr>
          <w:rFonts w:ascii="Lucida Sans" w:hAnsi="Lucida Sans" w:cs="Arial"/>
          <w:sz w:val="20"/>
          <w:szCs w:val="20"/>
        </w:rPr>
        <w:t xml:space="preserve">initiatives </w:t>
      </w:r>
      <w:r w:rsidRPr="00E67FDD">
        <w:rPr>
          <w:rFonts w:ascii="Lucida Sans" w:hAnsi="Lucida Sans" w:cs="Arial"/>
          <w:sz w:val="20"/>
          <w:szCs w:val="20"/>
        </w:rPr>
        <w:t>or student exchange and to pursue continued joint research of some nature.</w:t>
      </w:r>
    </w:p>
    <w:p w:rsidR="00D834AB" w:rsidRPr="00E67FDD" w:rsidRDefault="00D834AB" w:rsidP="0088221D">
      <w:pPr>
        <w:pStyle w:val="ListParagraph"/>
        <w:ind w:left="709"/>
        <w:rPr>
          <w:rFonts w:ascii="Lucida Sans" w:hAnsi="Lucida Sans"/>
          <w:sz w:val="20"/>
          <w:szCs w:val="20"/>
        </w:rPr>
      </w:pPr>
    </w:p>
    <w:p w:rsidR="00BC654D" w:rsidRPr="00E67FDD" w:rsidRDefault="00D834AB" w:rsidP="00A434DF">
      <w:pPr>
        <w:pStyle w:val="ListParagraph"/>
        <w:numPr>
          <w:ilvl w:val="0"/>
          <w:numId w:val="40"/>
        </w:numPr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b/>
          <w:bCs/>
          <w:sz w:val="20"/>
          <w:szCs w:val="20"/>
        </w:rPr>
        <w:t>Visa requirements</w:t>
      </w:r>
      <w:r w:rsidR="00A434DF" w:rsidRPr="00E67FDD">
        <w:rPr>
          <w:rFonts w:ascii="Lucida Sans" w:hAnsi="Lucida Sans"/>
          <w:b/>
          <w:bCs/>
          <w:sz w:val="20"/>
          <w:szCs w:val="20"/>
        </w:rPr>
        <w:t>:</w:t>
      </w:r>
    </w:p>
    <w:p w:rsidR="00A53710" w:rsidRPr="00D46E6B" w:rsidRDefault="00D834AB" w:rsidP="00D46E6B">
      <w:pPr>
        <w:pStyle w:val="ListParagraph"/>
        <w:rPr>
          <w:rFonts w:ascii="Lucida Sans" w:hAnsi="Lucida Sans"/>
          <w:sz w:val="20"/>
          <w:szCs w:val="20"/>
        </w:rPr>
      </w:pPr>
      <w:r w:rsidRPr="00E67FDD">
        <w:rPr>
          <w:rFonts w:ascii="Lucida Sans" w:hAnsi="Lucida Sans"/>
          <w:sz w:val="20"/>
          <w:szCs w:val="20"/>
        </w:rPr>
        <w:t xml:space="preserve">International </w:t>
      </w:r>
      <w:r w:rsidR="004F3E53" w:rsidRPr="00E67FDD">
        <w:rPr>
          <w:rFonts w:ascii="Lucida Sans" w:hAnsi="Lucida Sans"/>
          <w:sz w:val="20"/>
          <w:szCs w:val="20"/>
        </w:rPr>
        <w:t xml:space="preserve">Visiting </w:t>
      </w:r>
      <w:r w:rsidR="00092222" w:rsidRPr="00E67FDD">
        <w:rPr>
          <w:rFonts w:ascii="Lucida Sans" w:hAnsi="Lucida Sans"/>
          <w:sz w:val="20"/>
          <w:szCs w:val="20"/>
        </w:rPr>
        <w:t xml:space="preserve">Fellows </w:t>
      </w:r>
      <w:r w:rsidRPr="00E67FDD">
        <w:rPr>
          <w:rFonts w:ascii="Lucida Sans" w:hAnsi="Lucida Sans"/>
          <w:sz w:val="20"/>
          <w:szCs w:val="20"/>
        </w:rPr>
        <w:t>may be required to obtain a visa prior to entry into the United Kingdom</w:t>
      </w:r>
      <w:r w:rsidR="00092222" w:rsidRPr="00E67FDD">
        <w:rPr>
          <w:rFonts w:ascii="Lucida Sans" w:hAnsi="Lucida Sans"/>
          <w:sz w:val="20"/>
          <w:szCs w:val="20"/>
        </w:rPr>
        <w:t xml:space="preserve"> for the purpose of the visit</w:t>
      </w:r>
      <w:r w:rsidRPr="00E67FDD">
        <w:rPr>
          <w:rFonts w:ascii="Lucida Sans" w:hAnsi="Lucida Sans"/>
          <w:sz w:val="20"/>
          <w:szCs w:val="20"/>
        </w:rPr>
        <w:t xml:space="preserve">. </w:t>
      </w:r>
      <w:r w:rsidR="00092222" w:rsidRPr="00E67FDD">
        <w:rPr>
          <w:rFonts w:ascii="Lucida Sans" w:hAnsi="Lucida Sans"/>
          <w:sz w:val="20"/>
          <w:szCs w:val="20"/>
        </w:rPr>
        <w:t xml:space="preserve">More information can be obtained from </w:t>
      </w:r>
      <w:r w:rsidR="004F3E53" w:rsidRPr="00E67FDD">
        <w:rPr>
          <w:rFonts w:ascii="Lucida Sans" w:hAnsi="Lucida Sans"/>
          <w:sz w:val="20"/>
          <w:szCs w:val="20"/>
        </w:rPr>
        <w:t xml:space="preserve">the </w:t>
      </w:r>
      <w:r w:rsidR="00352984" w:rsidRPr="00E67FDD">
        <w:rPr>
          <w:rFonts w:ascii="Lucida Sans" w:hAnsi="Lucida Sans"/>
          <w:sz w:val="20"/>
          <w:szCs w:val="20"/>
        </w:rPr>
        <w:t xml:space="preserve">UK </w:t>
      </w:r>
      <w:r w:rsidR="0088221D" w:rsidRPr="00E67FDD">
        <w:rPr>
          <w:rFonts w:ascii="Lucida Sans" w:hAnsi="Lucida Sans"/>
          <w:sz w:val="20"/>
          <w:szCs w:val="20"/>
        </w:rPr>
        <w:t>Visas and Immigration (UKVI)</w:t>
      </w:r>
      <w:r w:rsidR="00352984" w:rsidRPr="00E67FDD">
        <w:rPr>
          <w:rFonts w:ascii="Lucida Sans" w:hAnsi="Lucida Sans"/>
          <w:sz w:val="20"/>
          <w:szCs w:val="20"/>
        </w:rPr>
        <w:t xml:space="preserve"> website</w:t>
      </w:r>
      <w:r w:rsidR="00092222" w:rsidRPr="00E67FDD">
        <w:rPr>
          <w:rFonts w:ascii="Lucida Sans" w:hAnsi="Lucida Sans"/>
          <w:sz w:val="20"/>
          <w:szCs w:val="20"/>
        </w:rPr>
        <w:t xml:space="preserve"> </w:t>
      </w:r>
      <w:hyperlink r:id="rId15" w:history="1">
        <w:r w:rsidR="0088221D" w:rsidRPr="00E67FDD">
          <w:rPr>
            <w:rStyle w:val="Hyperlink"/>
            <w:rFonts w:ascii="Lucida Sans" w:hAnsi="Lucida Sans"/>
            <w:sz w:val="20"/>
            <w:szCs w:val="20"/>
          </w:rPr>
          <w:t>https://www.gov.uk/business-visitor-visa</w:t>
        </w:r>
      </w:hyperlink>
      <w:r w:rsidR="0088221D" w:rsidRPr="00E67FDD">
        <w:rPr>
          <w:rFonts w:ascii="Lucida Sans" w:hAnsi="Lucida Sans"/>
          <w:sz w:val="20"/>
          <w:szCs w:val="20"/>
        </w:rPr>
        <w:t xml:space="preserve">  where</w:t>
      </w:r>
      <w:r w:rsidR="00092222" w:rsidRPr="00E67FDD">
        <w:rPr>
          <w:rFonts w:ascii="Lucida Sans" w:hAnsi="Lucida Sans"/>
          <w:sz w:val="20"/>
          <w:szCs w:val="20"/>
        </w:rPr>
        <w:t xml:space="preserve"> there is specific reference to Academic Visitors within the advice relating to Business Visitors. </w:t>
      </w:r>
    </w:p>
    <w:p w:rsidR="00D46E6B" w:rsidRDefault="00D46E6B" w:rsidP="00A53710">
      <w:pPr>
        <w:spacing w:after="0" w:line="240" w:lineRule="auto"/>
        <w:rPr>
          <w:sz w:val="20"/>
          <w:szCs w:val="20"/>
        </w:rPr>
      </w:pPr>
    </w:p>
    <w:p w:rsidR="00A434DF" w:rsidRPr="00E67FDD" w:rsidRDefault="00A434DF" w:rsidP="00A53710">
      <w:pPr>
        <w:spacing w:after="0" w:line="240" w:lineRule="auto"/>
        <w:rPr>
          <w:sz w:val="20"/>
          <w:szCs w:val="20"/>
        </w:rPr>
      </w:pPr>
      <w:r w:rsidRPr="00E67FDD">
        <w:rPr>
          <w:sz w:val="20"/>
          <w:szCs w:val="20"/>
        </w:rPr>
        <w:t xml:space="preserve">Alison Tebbutt, International </w:t>
      </w:r>
      <w:r w:rsidR="0088221D" w:rsidRPr="00E67FDD">
        <w:rPr>
          <w:sz w:val="20"/>
          <w:szCs w:val="20"/>
        </w:rPr>
        <w:t>Funding and Scholarships Officer, International Office</w:t>
      </w:r>
    </w:p>
    <w:p w:rsidR="00D46E6B" w:rsidRPr="00E67FDD" w:rsidRDefault="00A434DF" w:rsidP="00D46E6B">
      <w:pPr>
        <w:spacing w:after="0" w:line="240" w:lineRule="auto"/>
        <w:rPr>
          <w:sz w:val="20"/>
          <w:szCs w:val="20"/>
          <w:lang w:val="fr-FR"/>
        </w:rPr>
      </w:pPr>
      <w:r w:rsidRPr="0046738A">
        <w:rPr>
          <w:sz w:val="20"/>
          <w:szCs w:val="20"/>
          <w:lang w:val="fr-FR"/>
        </w:rPr>
        <w:t xml:space="preserve">Tel: </w:t>
      </w:r>
      <w:r w:rsidR="0088221D" w:rsidRPr="0046738A">
        <w:rPr>
          <w:sz w:val="20"/>
          <w:szCs w:val="20"/>
          <w:lang w:val="fr-FR"/>
        </w:rPr>
        <w:tab/>
      </w:r>
      <w:r w:rsidRPr="0046738A">
        <w:rPr>
          <w:sz w:val="20"/>
          <w:szCs w:val="20"/>
          <w:lang w:val="fr-FR"/>
        </w:rPr>
        <w:t>023 8059 8876</w:t>
      </w:r>
      <w:r w:rsidR="0046738A" w:rsidRPr="0046738A">
        <w:rPr>
          <w:sz w:val="20"/>
          <w:szCs w:val="20"/>
          <w:lang w:val="fr-FR"/>
        </w:rPr>
        <w:tab/>
      </w:r>
      <w:r w:rsidR="0046738A">
        <w:rPr>
          <w:sz w:val="20"/>
          <w:szCs w:val="20"/>
          <w:lang w:val="fr-FR"/>
        </w:rPr>
        <w:tab/>
      </w:r>
      <w:r w:rsidRPr="00E67FDD">
        <w:rPr>
          <w:sz w:val="20"/>
          <w:szCs w:val="20"/>
          <w:lang w:val="fr-FR"/>
        </w:rPr>
        <w:t xml:space="preserve">Email:  </w:t>
      </w:r>
      <w:hyperlink r:id="rId16" w:history="1">
        <w:r w:rsidRPr="00E67FDD">
          <w:rPr>
            <w:rStyle w:val="Hyperlink"/>
            <w:sz w:val="20"/>
            <w:szCs w:val="20"/>
            <w:lang w:val="fr-FR"/>
          </w:rPr>
          <w:t>A.M.Tebbutt@southampton.ac.uk</w:t>
        </w:r>
      </w:hyperlink>
      <w:r w:rsidRPr="00E67FDD">
        <w:rPr>
          <w:sz w:val="20"/>
          <w:szCs w:val="20"/>
          <w:lang w:val="fr-FR"/>
        </w:rPr>
        <w:t xml:space="preserve"> </w:t>
      </w:r>
    </w:p>
    <w:p w:rsidR="00A434DF" w:rsidRPr="00D46E6B" w:rsidRDefault="00D46E6B" w:rsidP="00D46E6B">
      <w:pPr>
        <w:spacing w:after="0" w:line="240" w:lineRule="auto"/>
        <w:jc w:val="right"/>
        <w:rPr>
          <w:sz w:val="20"/>
          <w:szCs w:val="20"/>
        </w:rPr>
      </w:pPr>
      <w:r w:rsidRPr="00D46E6B">
        <w:rPr>
          <w:sz w:val="20"/>
          <w:szCs w:val="20"/>
        </w:rPr>
        <w:t>10 April 2015</w:t>
      </w:r>
    </w:p>
    <w:sectPr w:rsidR="00A434DF" w:rsidRPr="00D46E6B" w:rsidSect="0046738A">
      <w:footerReference w:type="default" r:id="rId17"/>
      <w:headerReference w:type="first" r:id="rId18"/>
      <w:pgSz w:w="11906" w:h="16838" w:code="9"/>
      <w:pgMar w:top="426" w:right="851" w:bottom="567" w:left="1418" w:header="454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03" w:rsidRDefault="00E30603">
      <w:r>
        <w:separator/>
      </w:r>
    </w:p>
    <w:p w:rsidR="00E30603" w:rsidRDefault="00E30603"/>
  </w:endnote>
  <w:endnote w:type="continuationSeparator" w:id="0">
    <w:p w:rsidR="00E30603" w:rsidRDefault="00E30603">
      <w:r>
        <w:continuationSeparator/>
      </w:r>
    </w:p>
    <w:p w:rsidR="00E30603" w:rsidRDefault="00E30603"/>
  </w:endnote>
  <w:endnote w:type="continuationNotice" w:id="1">
    <w:p w:rsidR="00BE1F44" w:rsidRDefault="00BE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03" w:rsidRDefault="00E30603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7A74F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03" w:rsidRDefault="00E30603">
      <w:r>
        <w:separator/>
      </w:r>
    </w:p>
    <w:p w:rsidR="00E30603" w:rsidRDefault="00E30603"/>
  </w:footnote>
  <w:footnote w:type="continuationSeparator" w:id="0">
    <w:p w:rsidR="00E30603" w:rsidRDefault="00E30603">
      <w:r>
        <w:continuationSeparator/>
      </w:r>
    </w:p>
    <w:p w:rsidR="00E30603" w:rsidRDefault="00E30603"/>
  </w:footnote>
  <w:footnote w:type="continuationNotice" w:id="1">
    <w:p w:rsidR="00BE1F44" w:rsidRDefault="00BE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E30603" w:rsidTr="00854B1E">
      <w:trPr>
        <w:trHeight w:hRule="exact" w:val="227"/>
      </w:trPr>
      <w:tc>
        <w:tcPr>
          <w:tcW w:w="9639" w:type="dxa"/>
        </w:tcPr>
        <w:p w:rsidR="00E30603" w:rsidRDefault="00E30603" w:rsidP="0029789A">
          <w:pPr>
            <w:pStyle w:val="Header"/>
          </w:pPr>
        </w:p>
      </w:tc>
    </w:tr>
    <w:tr w:rsidR="00E30603" w:rsidTr="000F5B8B">
      <w:trPr>
        <w:trHeight w:val="908"/>
      </w:trPr>
      <w:tc>
        <w:tcPr>
          <w:tcW w:w="9639" w:type="dxa"/>
        </w:tcPr>
        <w:p w:rsidR="00E30603" w:rsidRDefault="00E30603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650736E" wp14:editId="476901E7">
                <wp:extent cx="1981200" cy="428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0603" w:rsidRPr="007E4C19" w:rsidRDefault="00E30603" w:rsidP="007E4C19">
    <w:pPr>
      <w:pStyle w:val="DocTitle"/>
      <w:ind w:right="-286"/>
      <w:rPr>
        <w:sz w:val="52"/>
        <w:szCs w:val="52"/>
      </w:rPr>
    </w:pPr>
    <w:r w:rsidRPr="007E4C19">
      <w:rPr>
        <w:sz w:val="52"/>
        <w:szCs w:val="52"/>
      </w:rPr>
      <w:t>Diamond Jubilee International Visiting Fellowships</w:t>
    </w:r>
    <w:r w:rsidR="00A434DF" w:rsidRPr="007E4C19">
      <w:rPr>
        <w:sz w:val="52"/>
        <w:szCs w:val="52"/>
      </w:rPr>
      <w:t xml:space="preserve"> 201</w:t>
    </w:r>
    <w:r w:rsidR="007E4C19" w:rsidRPr="007E4C19">
      <w:rPr>
        <w:sz w:val="52"/>
        <w:szCs w:val="52"/>
      </w:rPr>
      <w:t>5</w:t>
    </w:r>
    <w:r w:rsidR="00A434DF" w:rsidRPr="007E4C19">
      <w:rPr>
        <w:sz w:val="52"/>
        <w:szCs w:val="52"/>
      </w:rPr>
      <w:t>/1</w:t>
    </w:r>
    <w:r w:rsidR="007E4C19" w:rsidRPr="007E4C19">
      <w:rPr>
        <w:sz w:val="52"/>
        <w:szCs w:val="52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74AD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E86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7D8B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005422"/>
    <w:multiLevelType w:val="hybridMultilevel"/>
    <w:tmpl w:val="E578BC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34840"/>
    <w:multiLevelType w:val="hybridMultilevel"/>
    <w:tmpl w:val="E4B480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CF4800"/>
    <w:multiLevelType w:val="hybridMultilevel"/>
    <w:tmpl w:val="F3906F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2B813F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7281"/>
    <w:multiLevelType w:val="hybridMultilevel"/>
    <w:tmpl w:val="2C94A9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5834FF"/>
    <w:multiLevelType w:val="hybridMultilevel"/>
    <w:tmpl w:val="D19E4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94A72"/>
    <w:multiLevelType w:val="hybridMultilevel"/>
    <w:tmpl w:val="5240E8F4"/>
    <w:lvl w:ilvl="0" w:tplc="0809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9">
    <w:nsid w:val="1A74799E"/>
    <w:multiLevelType w:val="hybridMultilevel"/>
    <w:tmpl w:val="C69E56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12542"/>
    <w:multiLevelType w:val="hybridMultilevel"/>
    <w:tmpl w:val="3AD2DFC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137437"/>
    <w:multiLevelType w:val="hybridMultilevel"/>
    <w:tmpl w:val="BCC205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B3250"/>
    <w:multiLevelType w:val="hybridMultilevel"/>
    <w:tmpl w:val="AB02FF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16372"/>
    <w:multiLevelType w:val="hybridMultilevel"/>
    <w:tmpl w:val="F738A9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85BD2"/>
    <w:multiLevelType w:val="hybridMultilevel"/>
    <w:tmpl w:val="A6802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CE58D6"/>
    <w:multiLevelType w:val="hybridMultilevel"/>
    <w:tmpl w:val="983A74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B813F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06331"/>
    <w:multiLevelType w:val="hybridMultilevel"/>
    <w:tmpl w:val="119E59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B813F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A1BF3"/>
    <w:multiLevelType w:val="hybridMultilevel"/>
    <w:tmpl w:val="E72AFE42"/>
    <w:lvl w:ilvl="0" w:tplc="32B813FC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E57AB3"/>
    <w:multiLevelType w:val="hybridMultilevel"/>
    <w:tmpl w:val="3E56B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961D2"/>
    <w:multiLevelType w:val="hybridMultilevel"/>
    <w:tmpl w:val="D47AF4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B4034"/>
    <w:multiLevelType w:val="hybridMultilevel"/>
    <w:tmpl w:val="7A044C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45074"/>
    <w:multiLevelType w:val="hybridMultilevel"/>
    <w:tmpl w:val="751AF470"/>
    <w:lvl w:ilvl="0" w:tplc="081C8A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7856A6"/>
    <w:multiLevelType w:val="hybridMultilevel"/>
    <w:tmpl w:val="F23C6870"/>
    <w:lvl w:ilvl="0" w:tplc="BE74060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45927"/>
    <w:multiLevelType w:val="hybridMultilevel"/>
    <w:tmpl w:val="0DB8B6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C092F"/>
    <w:multiLevelType w:val="hybridMultilevel"/>
    <w:tmpl w:val="FC8C0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9E6579"/>
    <w:multiLevelType w:val="hybridMultilevel"/>
    <w:tmpl w:val="C69CE0C8"/>
    <w:lvl w:ilvl="0" w:tplc="63145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834029"/>
    <w:multiLevelType w:val="hybridMultilevel"/>
    <w:tmpl w:val="5C4E8FE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703A07"/>
    <w:multiLevelType w:val="hybridMultilevel"/>
    <w:tmpl w:val="AF3872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50EA7"/>
    <w:multiLevelType w:val="hybridMultilevel"/>
    <w:tmpl w:val="A83A62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D093D68"/>
    <w:multiLevelType w:val="hybridMultilevel"/>
    <w:tmpl w:val="B82284BE"/>
    <w:lvl w:ilvl="0" w:tplc="6BA05A8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E36DB"/>
    <w:multiLevelType w:val="hybridMultilevel"/>
    <w:tmpl w:val="6A106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7769B"/>
    <w:multiLevelType w:val="hybridMultilevel"/>
    <w:tmpl w:val="C1BE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F1C"/>
    <w:multiLevelType w:val="hybridMultilevel"/>
    <w:tmpl w:val="74E4EC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72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077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531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ECC2A54"/>
    <w:multiLevelType w:val="hybridMultilevel"/>
    <w:tmpl w:val="4584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36"/>
  </w:num>
  <w:num w:numId="8">
    <w:abstractNumId w:val="2"/>
  </w:num>
  <w:num w:numId="9">
    <w:abstractNumId w:val="27"/>
  </w:num>
  <w:num w:numId="10">
    <w:abstractNumId w:val="22"/>
  </w:num>
  <w:num w:numId="11">
    <w:abstractNumId w:val="23"/>
  </w:num>
  <w:num w:numId="12">
    <w:abstractNumId w:val="3"/>
  </w:num>
  <w:num w:numId="13">
    <w:abstractNumId w:val="7"/>
  </w:num>
  <w:num w:numId="14">
    <w:abstractNumId w:val="20"/>
  </w:num>
  <w:num w:numId="15">
    <w:abstractNumId w:val="16"/>
  </w:num>
  <w:num w:numId="16">
    <w:abstractNumId w:val="17"/>
  </w:num>
  <w:num w:numId="17">
    <w:abstractNumId w:val="5"/>
  </w:num>
  <w:num w:numId="18">
    <w:abstractNumId w:val="6"/>
  </w:num>
  <w:num w:numId="19">
    <w:abstractNumId w:val="33"/>
  </w:num>
  <w:num w:numId="20">
    <w:abstractNumId w:val="12"/>
  </w:num>
  <w:num w:numId="21">
    <w:abstractNumId w:val="13"/>
  </w:num>
  <w:num w:numId="22">
    <w:abstractNumId w:val="34"/>
  </w:num>
  <w:num w:numId="23">
    <w:abstractNumId w:val="14"/>
  </w:num>
  <w:num w:numId="24">
    <w:abstractNumId w:val="4"/>
  </w:num>
  <w:num w:numId="25">
    <w:abstractNumId w:val="26"/>
  </w:num>
  <w:num w:numId="26">
    <w:abstractNumId w:val="18"/>
  </w:num>
  <w:num w:numId="27">
    <w:abstractNumId w:val="28"/>
  </w:num>
  <w:num w:numId="28">
    <w:abstractNumId w:val="37"/>
  </w:num>
  <w:num w:numId="29">
    <w:abstractNumId w:val="29"/>
  </w:num>
  <w:num w:numId="30">
    <w:abstractNumId w:val="9"/>
  </w:num>
  <w:num w:numId="31">
    <w:abstractNumId w:val="8"/>
  </w:num>
  <w:num w:numId="32">
    <w:abstractNumId w:val="31"/>
  </w:num>
  <w:num w:numId="33">
    <w:abstractNumId w:val="11"/>
  </w:num>
  <w:num w:numId="34">
    <w:abstractNumId w:val="19"/>
  </w:num>
  <w:num w:numId="35">
    <w:abstractNumId w:val="25"/>
  </w:num>
  <w:num w:numId="36">
    <w:abstractNumId w:val="15"/>
  </w:num>
  <w:num w:numId="37">
    <w:abstractNumId w:val="21"/>
  </w:num>
  <w:num w:numId="38">
    <w:abstractNumId w:val="35"/>
  </w:num>
  <w:num w:numId="39">
    <w:abstractNumId w:val="24"/>
  </w:num>
  <w:num w:numId="40">
    <w:abstractNumId w:val="32"/>
  </w:num>
  <w:num w:numId="41">
    <w:abstractNumId w:val="10"/>
  </w:num>
  <w:num w:numId="42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747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0E"/>
    <w:rsid w:val="0000043D"/>
    <w:rsid w:val="000027C8"/>
    <w:rsid w:val="000042AE"/>
    <w:rsid w:val="00015087"/>
    <w:rsid w:val="0002271B"/>
    <w:rsid w:val="00025D51"/>
    <w:rsid w:val="00042135"/>
    <w:rsid w:val="000430AF"/>
    <w:rsid w:val="0006080D"/>
    <w:rsid w:val="0006141A"/>
    <w:rsid w:val="00062768"/>
    <w:rsid w:val="00063081"/>
    <w:rsid w:val="00071653"/>
    <w:rsid w:val="00081883"/>
    <w:rsid w:val="000824F4"/>
    <w:rsid w:val="00092222"/>
    <w:rsid w:val="000978E8"/>
    <w:rsid w:val="000B1DED"/>
    <w:rsid w:val="000B3433"/>
    <w:rsid w:val="000B76AA"/>
    <w:rsid w:val="000C356F"/>
    <w:rsid w:val="000D7DFA"/>
    <w:rsid w:val="000E14CE"/>
    <w:rsid w:val="000F5B8B"/>
    <w:rsid w:val="00103C8E"/>
    <w:rsid w:val="00151EB4"/>
    <w:rsid w:val="001532E2"/>
    <w:rsid w:val="001774B6"/>
    <w:rsid w:val="0018144C"/>
    <w:rsid w:val="00183A15"/>
    <w:rsid w:val="001840EA"/>
    <w:rsid w:val="001A42F1"/>
    <w:rsid w:val="001B69B8"/>
    <w:rsid w:val="001C5C5C"/>
    <w:rsid w:val="001D0B37"/>
    <w:rsid w:val="001D5201"/>
    <w:rsid w:val="00236BFE"/>
    <w:rsid w:val="00240864"/>
    <w:rsid w:val="00241441"/>
    <w:rsid w:val="0024539C"/>
    <w:rsid w:val="00245F99"/>
    <w:rsid w:val="002460EF"/>
    <w:rsid w:val="00254722"/>
    <w:rsid w:val="002547F5"/>
    <w:rsid w:val="00260333"/>
    <w:rsid w:val="00260B1D"/>
    <w:rsid w:val="00261C7D"/>
    <w:rsid w:val="002756C3"/>
    <w:rsid w:val="002823F0"/>
    <w:rsid w:val="00296EE3"/>
    <w:rsid w:val="0029789A"/>
    <w:rsid w:val="002A70BE"/>
    <w:rsid w:val="002C6198"/>
    <w:rsid w:val="002D4DF4"/>
    <w:rsid w:val="002D6F1B"/>
    <w:rsid w:val="003005F0"/>
    <w:rsid w:val="00313CC8"/>
    <w:rsid w:val="003178D9"/>
    <w:rsid w:val="0034151E"/>
    <w:rsid w:val="003426EE"/>
    <w:rsid w:val="00352984"/>
    <w:rsid w:val="00364B2C"/>
    <w:rsid w:val="003701F7"/>
    <w:rsid w:val="00384718"/>
    <w:rsid w:val="003B0262"/>
    <w:rsid w:val="003B3E4E"/>
    <w:rsid w:val="003C5F2B"/>
    <w:rsid w:val="003E1B07"/>
    <w:rsid w:val="003F73E4"/>
    <w:rsid w:val="0040497B"/>
    <w:rsid w:val="00430ACC"/>
    <w:rsid w:val="00432534"/>
    <w:rsid w:val="004377BC"/>
    <w:rsid w:val="00442BDD"/>
    <w:rsid w:val="004446D9"/>
    <w:rsid w:val="00463797"/>
    <w:rsid w:val="0046738A"/>
    <w:rsid w:val="00474D00"/>
    <w:rsid w:val="00486241"/>
    <w:rsid w:val="00493FDA"/>
    <w:rsid w:val="004974C5"/>
    <w:rsid w:val="004B0080"/>
    <w:rsid w:val="004B2A50"/>
    <w:rsid w:val="004B5E56"/>
    <w:rsid w:val="004C0252"/>
    <w:rsid w:val="004E0DD2"/>
    <w:rsid w:val="004F3E53"/>
    <w:rsid w:val="00502689"/>
    <w:rsid w:val="0051744C"/>
    <w:rsid w:val="00523BA6"/>
    <w:rsid w:val="00524005"/>
    <w:rsid w:val="00524EAB"/>
    <w:rsid w:val="005276F6"/>
    <w:rsid w:val="00541CE0"/>
    <w:rsid w:val="00546B9B"/>
    <w:rsid w:val="005534E1"/>
    <w:rsid w:val="00553F7E"/>
    <w:rsid w:val="00570034"/>
    <w:rsid w:val="00573487"/>
    <w:rsid w:val="00580504"/>
    <w:rsid w:val="005949FA"/>
    <w:rsid w:val="005A6CCA"/>
    <w:rsid w:val="005D44D1"/>
    <w:rsid w:val="005E4167"/>
    <w:rsid w:val="006021E6"/>
    <w:rsid w:val="006163BD"/>
    <w:rsid w:val="00622600"/>
    <w:rsid w:val="006249FD"/>
    <w:rsid w:val="00652EAE"/>
    <w:rsid w:val="00656230"/>
    <w:rsid w:val="00695D76"/>
    <w:rsid w:val="006B5D72"/>
    <w:rsid w:val="006C17D7"/>
    <w:rsid w:val="006F538D"/>
    <w:rsid w:val="0070376B"/>
    <w:rsid w:val="00713795"/>
    <w:rsid w:val="00745B55"/>
    <w:rsid w:val="007540F4"/>
    <w:rsid w:val="00761108"/>
    <w:rsid w:val="0076522C"/>
    <w:rsid w:val="0079197B"/>
    <w:rsid w:val="00791A2A"/>
    <w:rsid w:val="007A3FCD"/>
    <w:rsid w:val="007A74F9"/>
    <w:rsid w:val="007B4483"/>
    <w:rsid w:val="007C6FAA"/>
    <w:rsid w:val="007E2D19"/>
    <w:rsid w:val="007E4C19"/>
    <w:rsid w:val="007E7730"/>
    <w:rsid w:val="007F2AEA"/>
    <w:rsid w:val="00801EEE"/>
    <w:rsid w:val="00813A2C"/>
    <w:rsid w:val="00814771"/>
    <w:rsid w:val="0082020C"/>
    <w:rsid w:val="0082075E"/>
    <w:rsid w:val="008377DE"/>
    <w:rsid w:val="00854B1E"/>
    <w:rsid w:val="008558CE"/>
    <w:rsid w:val="00856B8A"/>
    <w:rsid w:val="008737C3"/>
    <w:rsid w:val="00873CFD"/>
    <w:rsid w:val="0088221D"/>
    <w:rsid w:val="00883499"/>
    <w:rsid w:val="00886FFF"/>
    <w:rsid w:val="008A6891"/>
    <w:rsid w:val="008B05E2"/>
    <w:rsid w:val="008B0A77"/>
    <w:rsid w:val="008B7C7D"/>
    <w:rsid w:val="008E24AD"/>
    <w:rsid w:val="008E65DF"/>
    <w:rsid w:val="008F03C7"/>
    <w:rsid w:val="00942F29"/>
    <w:rsid w:val="00945F4B"/>
    <w:rsid w:val="009464AF"/>
    <w:rsid w:val="00965BFB"/>
    <w:rsid w:val="00970E28"/>
    <w:rsid w:val="009711CB"/>
    <w:rsid w:val="0098120F"/>
    <w:rsid w:val="00983534"/>
    <w:rsid w:val="00993024"/>
    <w:rsid w:val="009D139E"/>
    <w:rsid w:val="009F0910"/>
    <w:rsid w:val="00A021B7"/>
    <w:rsid w:val="00A131D9"/>
    <w:rsid w:val="00A23226"/>
    <w:rsid w:val="00A30C0E"/>
    <w:rsid w:val="00A31AF4"/>
    <w:rsid w:val="00A34296"/>
    <w:rsid w:val="00A4130D"/>
    <w:rsid w:val="00A434DF"/>
    <w:rsid w:val="00A521A9"/>
    <w:rsid w:val="00A53710"/>
    <w:rsid w:val="00A61096"/>
    <w:rsid w:val="00A925C0"/>
    <w:rsid w:val="00AA3CB5"/>
    <w:rsid w:val="00AB451F"/>
    <w:rsid w:val="00AB677F"/>
    <w:rsid w:val="00AC2B17"/>
    <w:rsid w:val="00AD244C"/>
    <w:rsid w:val="00AD480F"/>
    <w:rsid w:val="00AE1CA0"/>
    <w:rsid w:val="00AE39DC"/>
    <w:rsid w:val="00AE4DC4"/>
    <w:rsid w:val="00AF438E"/>
    <w:rsid w:val="00AF4657"/>
    <w:rsid w:val="00AF623C"/>
    <w:rsid w:val="00B15911"/>
    <w:rsid w:val="00B23B07"/>
    <w:rsid w:val="00B84C12"/>
    <w:rsid w:val="00B9132F"/>
    <w:rsid w:val="00B92541"/>
    <w:rsid w:val="00BB4A42"/>
    <w:rsid w:val="00BB7845"/>
    <w:rsid w:val="00BC5A59"/>
    <w:rsid w:val="00BC654D"/>
    <w:rsid w:val="00BD3C0C"/>
    <w:rsid w:val="00BE1F44"/>
    <w:rsid w:val="00BF1CC6"/>
    <w:rsid w:val="00BF3A7E"/>
    <w:rsid w:val="00BF667D"/>
    <w:rsid w:val="00C076EC"/>
    <w:rsid w:val="00C10F6E"/>
    <w:rsid w:val="00C337DB"/>
    <w:rsid w:val="00C53C0E"/>
    <w:rsid w:val="00C56DD7"/>
    <w:rsid w:val="00C625A0"/>
    <w:rsid w:val="00C8374E"/>
    <w:rsid w:val="00C907D0"/>
    <w:rsid w:val="00CB1570"/>
    <w:rsid w:val="00CB3E29"/>
    <w:rsid w:val="00CD04F0"/>
    <w:rsid w:val="00CD2869"/>
    <w:rsid w:val="00CE3A26"/>
    <w:rsid w:val="00CE73D8"/>
    <w:rsid w:val="00D03771"/>
    <w:rsid w:val="00D054B7"/>
    <w:rsid w:val="00D12EC8"/>
    <w:rsid w:val="00D13C93"/>
    <w:rsid w:val="00D16D9D"/>
    <w:rsid w:val="00D21D6E"/>
    <w:rsid w:val="00D369DE"/>
    <w:rsid w:val="00D46E6B"/>
    <w:rsid w:val="00D50DB1"/>
    <w:rsid w:val="00D54AA2"/>
    <w:rsid w:val="00D5587F"/>
    <w:rsid w:val="00D65B56"/>
    <w:rsid w:val="00D67D41"/>
    <w:rsid w:val="00D834AB"/>
    <w:rsid w:val="00DC1134"/>
    <w:rsid w:val="00DC6A08"/>
    <w:rsid w:val="00DD5F2B"/>
    <w:rsid w:val="00DE1E12"/>
    <w:rsid w:val="00E25775"/>
    <w:rsid w:val="00E26717"/>
    <w:rsid w:val="00E30603"/>
    <w:rsid w:val="00E363B8"/>
    <w:rsid w:val="00E62C8F"/>
    <w:rsid w:val="00E63AC1"/>
    <w:rsid w:val="00E67FDD"/>
    <w:rsid w:val="00E801A4"/>
    <w:rsid w:val="00EB0338"/>
    <w:rsid w:val="00ED04B9"/>
    <w:rsid w:val="00ED2E52"/>
    <w:rsid w:val="00F0228E"/>
    <w:rsid w:val="00F16B68"/>
    <w:rsid w:val="00F17133"/>
    <w:rsid w:val="00F231DE"/>
    <w:rsid w:val="00F239F7"/>
    <w:rsid w:val="00F64EEE"/>
    <w:rsid w:val="00F80B0B"/>
    <w:rsid w:val="00F82B16"/>
    <w:rsid w:val="00F85DED"/>
    <w:rsid w:val="00F90F90"/>
    <w:rsid w:val="00F95D20"/>
    <w:rsid w:val="00FC2ADA"/>
    <w:rsid w:val="00FD2486"/>
    <w:rsid w:val="00FD6423"/>
    <w:rsid w:val="00FE4BAB"/>
    <w:rsid w:val="00FE60EC"/>
    <w:rsid w:val="00FE7297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2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2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2C5"/>
    <w:rPr>
      <w:rFonts w:ascii="Cambria" w:eastAsia="Times New Roman" w:hAnsi="Cambria" w:cs="Times New Roman"/>
      <w:b/>
      <w:bCs/>
      <w:sz w:val="26"/>
      <w:szCs w:val="26"/>
    </w:rPr>
  </w:style>
  <w:style w:type="paragraph" w:styleId="ListBullet">
    <w:name w:val="List Bullet"/>
    <w:basedOn w:val="Normal"/>
    <w:uiPriority w:val="99"/>
    <w:rsid w:val="00856B8A"/>
    <w:pPr>
      <w:tabs>
        <w:tab w:val="num" w:pos="360"/>
      </w:tabs>
      <w:ind w:left="360" w:hanging="360"/>
    </w:pPr>
  </w:style>
  <w:style w:type="paragraph" w:styleId="Header">
    <w:name w:val="header"/>
    <w:basedOn w:val="Normal"/>
    <w:link w:val="HeaderChar"/>
    <w:uiPriority w:val="99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02C5"/>
    <w:rPr>
      <w:rFonts w:ascii="Lucida Sans" w:hAnsi="Lucida Sans"/>
      <w:sz w:val="18"/>
      <w:szCs w:val="24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02C5"/>
    <w:rPr>
      <w:rFonts w:ascii="Lucida Sans" w:hAnsi="Lucida Sans"/>
      <w:sz w:val="18"/>
      <w:szCs w:val="24"/>
    </w:rPr>
  </w:style>
  <w:style w:type="paragraph" w:customStyle="1" w:styleId="Para1">
    <w:name w:val="Para1"/>
    <w:basedOn w:val="Normal"/>
    <w:uiPriority w:val="99"/>
    <w:rsid w:val="00313CC8"/>
    <w:pPr>
      <w:numPr>
        <w:numId w:val="7"/>
      </w:numPr>
    </w:pPr>
  </w:style>
  <w:style w:type="paragraph" w:customStyle="1" w:styleId="Para2">
    <w:name w:val="Para2"/>
    <w:basedOn w:val="Normal"/>
    <w:uiPriority w:val="99"/>
    <w:rsid w:val="00313CC8"/>
    <w:pPr>
      <w:numPr>
        <w:ilvl w:val="1"/>
        <w:numId w:val="7"/>
      </w:numPr>
    </w:pPr>
  </w:style>
  <w:style w:type="paragraph" w:customStyle="1" w:styleId="Para3">
    <w:name w:val="Para3"/>
    <w:basedOn w:val="Normal"/>
    <w:uiPriority w:val="99"/>
    <w:rsid w:val="00313CC8"/>
    <w:pPr>
      <w:numPr>
        <w:ilvl w:val="2"/>
        <w:numId w:val="7"/>
      </w:numPr>
    </w:pPr>
  </w:style>
  <w:style w:type="paragraph" w:styleId="NormalIndent">
    <w:name w:val="Normal Indent"/>
    <w:basedOn w:val="Normal"/>
    <w:uiPriority w:val="99"/>
    <w:rsid w:val="00D16D9D"/>
    <w:pPr>
      <w:ind w:left="720"/>
    </w:pPr>
  </w:style>
  <w:style w:type="table" w:styleId="TableGrid">
    <w:name w:val="Table Grid"/>
    <w:basedOn w:val="TableNormal"/>
    <w:uiPriority w:val="99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uiPriority w:val="99"/>
    <w:rsid w:val="00856B8A"/>
    <w:pPr>
      <w:numPr>
        <w:numId w:val="9"/>
      </w:numPr>
    </w:pPr>
  </w:style>
  <w:style w:type="paragraph" w:styleId="ListBullet3">
    <w:name w:val="List Bullet 3"/>
    <w:basedOn w:val="Normal"/>
    <w:uiPriority w:val="99"/>
    <w:rsid w:val="00856B8A"/>
    <w:pPr>
      <w:numPr>
        <w:numId w:val="10"/>
      </w:numPr>
    </w:pPr>
  </w:style>
  <w:style w:type="paragraph" w:customStyle="1" w:styleId="Tabletext">
    <w:name w:val="Table text"/>
    <w:basedOn w:val="Normal"/>
    <w:uiPriority w:val="99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260B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2C5"/>
    <w:rPr>
      <w:rFonts w:ascii="Lucida Sans" w:hAnsi="Lucida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0B1D"/>
    <w:rPr>
      <w:rFonts w:cs="Times New Roman"/>
      <w:vertAlign w:val="superscript"/>
    </w:rPr>
  </w:style>
  <w:style w:type="table" w:customStyle="1" w:styleId="SUTable">
    <w:name w:val="SU Table"/>
    <w:uiPriority w:val="99"/>
    <w:semiHidden/>
    <w:rsid w:val="000824F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uiPriority w:val="99"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uiPriority w:val="99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7F2AEA"/>
    <w:pPr>
      <w:ind w:right="284"/>
    </w:pPr>
  </w:style>
  <w:style w:type="paragraph" w:customStyle="1" w:styleId="Contentsheading">
    <w:name w:val="Contents heading"/>
    <w:basedOn w:val="Normal"/>
    <w:uiPriority w:val="99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uiPriority w:val="99"/>
    <w:rsid w:val="00313CC8"/>
    <w:pPr>
      <w:numPr>
        <w:ilvl w:val="3"/>
        <w:numId w:val="7"/>
      </w:numPr>
    </w:pPr>
  </w:style>
  <w:style w:type="paragraph" w:customStyle="1" w:styleId="Para5">
    <w:name w:val="Para5"/>
    <w:basedOn w:val="Normal"/>
    <w:uiPriority w:val="99"/>
    <w:rsid w:val="00313CC8"/>
    <w:pPr>
      <w:numPr>
        <w:ilvl w:val="4"/>
        <w:numId w:val="7"/>
      </w:numPr>
    </w:pPr>
  </w:style>
  <w:style w:type="paragraph" w:customStyle="1" w:styleId="NormalIndent2">
    <w:name w:val="Normal Indent 2"/>
    <w:basedOn w:val="NormalIndent"/>
    <w:uiPriority w:val="99"/>
    <w:rsid w:val="00D16D9D"/>
    <w:pPr>
      <w:ind w:left="1080"/>
    </w:pPr>
  </w:style>
  <w:style w:type="paragraph" w:customStyle="1" w:styleId="DocTitle">
    <w:name w:val="DocTitle"/>
    <w:basedOn w:val="Normal"/>
    <w:uiPriority w:val="99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uiPriority w:val="99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uiPriority w:val="99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uiPriority w:val="99"/>
    <w:semiHidden/>
    <w:rsid w:val="00AA3C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2C5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2C5"/>
    <w:rPr>
      <w:rFonts w:ascii="Lucida Sans" w:hAnsi="Lucida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C5"/>
    <w:rPr>
      <w:sz w:val="0"/>
      <w:szCs w:val="0"/>
    </w:rPr>
  </w:style>
  <w:style w:type="paragraph" w:customStyle="1" w:styleId="AgendaItem">
    <w:name w:val="Agenda Item"/>
    <w:basedOn w:val="Normal"/>
    <w:uiPriority w:val="99"/>
    <w:rsid w:val="00761108"/>
    <w:pPr>
      <w:numPr>
        <w:numId w:val="11"/>
      </w:numPr>
      <w:spacing w:after="140"/>
    </w:pPr>
  </w:style>
  <w:style w:type="paragraph" w:customStyle="1" w:styleId="Address">
    <w:name w:val="Address"/>
    <w:basedOn w:val="Normal"/>
    <w:uiPriority w:val="99"/>
    <w:rsid w:val="00BB7845"/>
    <w:pPr>
      <w:spacing w:after="0"/>
    </w:pPr>
  </w:style>
  <w:style w:type="paragraph" w:customStyle="1" w:styleId="ContinuationFooter">
    <w:name w:val="Continuation Footer"/>
    <w:basedOn w:val="Footer"/>
    <w:uiPriority w:val="99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523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92222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F667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E1F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2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2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2C5"/>
    <w:rPr>
      <w:rFonts w:ascii="Cambria" w:eastAsia="Times New Roman" w:hAnsi="Cambria" w:cs="Times New Roman"/>
      <w:b/>
      <w:bCs/>
      <w:sz w:val="26"/>
      <w:szCs w:val="26"/>
    </w:rPr>
  </w:style>
  <w:style w:type="paragraph" w:styleId="ListBullet">
    <w:name w:val="List Bullet"/>
    <w:basedOn w:val="Normal"/>
    <w:uiPriority w:val="99"/>
    <w:rsid w:val="00856B8A"/>
    <w:pPr>
      <w:tabs>
        <w:tab w:val="num" w:pos="360"/>
      </w:tabs>
      <w:ind w:left="360" w:hanging="360"/>
    </w:pPr>
  </w:style>
  <w:style w:type="paragraph" w:styleId="Header">
    <w:name w:val="header"/>
    <w:basedOn w:val="Normal"/>
    <w:link w:val="HeaderChar"/>
    <w:uiPriority w:val="99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02C5"/>
    <w:rPr>
      <w:rFonts w:ascii="Lucida Sans" w:hAnsi="Lucida Sans"/>
      <w:sz w:val="18"/>
      <w:szCs w:val="24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02C5"/>
    <w:rPr>
      <w:rFonts w:ascii="Lucida Sans" w:hAnsi="Lucida Sans"/>
      <w:sz w:val="18"/>
      <w:szCs w:val="24"/>
    </w:rPr>
  </w:style>
  <w:style w:type="paragraph" w:customStyle="1" w:styleId="Para1">
    <w:name w:val="Para1"/>
    <w:basedOn w:val="Normal"/>
    <w:uiPriority w:val="99"/>
    <w:rsid w:val="00313CC8"/>
    <w:pPr>
      <w:numPr>
        <w:numId w:val="7"/>
      </w:numPr>
    </w:pPr>
  </w:style>
  <w:style w:type="paragraph" w:customStyle="1" w:styleId="Para2">
    <w:name w:val="Para2"/>
    <w:basedOn w:val="Normal"/>
    <w:uiPriority w:val="99"/>
    <w:rsid w:val="00313CC8"/>
    <w:pPr>
      <w:numPr>
        <w:ilvl w:val="1"/>
        <w:numId w:val="7"/>
      </w:numPr>
    </w:pPr>
  </w:style>
  <w:style w:type="paragraph" w:customStyle="1" w:styleId="Para3">
    <w:name w:val="Para3"/>
    <w:basedOn w:val="Normal"/>
    <w:uiPriority w:val="99"/>
    <w:rsid w:val="00313CC8"/>
    <w:pPr>
      <w:numPr>
        <w:ilvl w:val="2"/>
        <w:numId w:val="7"/>
      </w:numPr>
    </w:pPr>
  </w:style>
  <w:style w:type="paragraph" w:styleId="NormalIndent">
    <w:name w:val="Normal Indent"/>
    <w:basedOn w:val="Normal"/>
    <w:uiPriority w:val="99"/>
    <w:rsid w:val="00D16D9D"/>
    <w:pPr>
      <w:ind w:left="720"/>
    </w:pPr>
  </w:style>
  <w:style w:type="table" w:styleId="TableGrid">
    <w:name w:val="Table Grid"/>
    <w:basedOn w:val="TableNormal"/>
    <w:uiPriority w:val="99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uiPriority w:val="99"/>
    <w:rsid w:val="00856B8A"/>
    <w:pPr>
      <w:numPr>
        <w:numId w:val="9"/>
      </w:numPr>
    </w:pPr>
  </w:style>
  <w:style w:type="paragraph" w:styleId="ListBullet3">
    <w:name w:val="List Bullet 3"/>
    <w:basedOn w:val="Normal"/>
    <w:uiPriority w:val="99"/>
    <w:rsid w:val="00856B8A"/>
    <w:pPr>
      <w:numPr>
        <w:numId w:val="10"/>
      </w:numPr>
    </w:pPr>
  </w:style>
  <w:style w:type="paragraph" w:customStyle="1" w:styleId="Tabletext">
    <w:name w:val="Table text"/>
    <w:basedOn w:val="Normal"/>
    <w:uiPriority w:val="99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260B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2C5"/>
    <w:rPr>
      <w:rFonts w:ascii="Lucida Sans" w:hAnsi="Lucida 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0B1D"/>
    <w:rPr>
      <w:rFonts w:cs="Times New Roman"/>
      <w:vertAlign w:val="superscript"/>
    </w:rPr>
  </w:style>
  <w:style w:type="table" w:customStyle="1" w:styleId="SUTable">
    <w:name w:val="SU Table"/>
    <w:uiPriority w:val="99"/>
    <w:semiHidden/>
    <w:rsid w:val="000824F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uiPriority w:val="99"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uiPriority w:val="99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7F2AEA"/>
    <w:pPr>
      <w:ind w:right="284"/>
    </w:pPr>
  </w:style>
  <w:style w:type="paragraph" w:customStyle="1" w:styleId="Contentsheading">
    <w:name w:val="Contents heading"/>
    <w:basedOn w:val="Normal"/>
    <w:uiPriority w:val="99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uiPriority w:val="99"/>
    <w:rsid w:val="00313CC8"/>
    <w:pPr>
      <w:numPr>
        <w:ilvl w:val="3"/>
        <w:numId w:val="7"/>
      </w:numPr>
    </w:pPr>
  </w:style>
  <w:style w:type="paragraph" w:customStyle="1" w:styleId="Para5">
    <w:name w:val="Para5"/>
    <w:basedOn w:val="Normal"/>
    <w:uiPriority w:val="99"/>
    <w:rsid w:val="00313CC8"/>
    <w:pPr>
      <w:numPr>
        <w:ilvl w:val="4"/>
        <w:numId w:val="7"/>
      </w:numPr>
    </w:pPr>
  </w:style>
  <w:style w:type="paragraph" w:customStyle="1" w:styleId="NormalIndent2">
    <w:name w:val="Normal Indent 2"/>
    <w:basedOn w:val="NormalIndent"/>
    <w:uiPriority w:val="99"/>
    <w:rsid w:val="00D16D9D"/>
    <w:pPr>
      <w:ind w:left="1080"/>
    </w:pPr>
  </w:style>
  <w:style w:type="paragraph" w:customStyle="1" w:styleId="DocTitle">
    <w:name w:val="DocTitle"/>
    <w:basedOn w:val="Normal"/>
    <w:uiPriority w:val="99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uiPriority w:val="99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uiPriority w:val="99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uiPriority w:val="99"/>
    <w:semiHidden/>
    <w:rsid w:val="00AA3C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2C5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2C5"/>
    <w:rPr>
      <w:rFonts w:ascii="Lucida Sans" w:hAnsi="Lucida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C5"/>
    <w:rPr>
      <w:sz w:val="0"/>
      <w:szCs w:val="0"/>
    </w:rPr>
  </w:style>
  <w:style w:type="paragraph" w:customStyle="1" w:styleId="AgendaItem">
    <w:name w:val="Agenda Item"/>
    <w:basedOn w:val="Normal"/>
    <w:uiPriority w:val="99"/>
    <w:rsid w:val="00761108"/>
    <w:pPr>
      <w:numPr>
        <w:numId w:val="11"/>
      </w:numPr>
      <w:spacing w:after="140"/>
    </w:pPr>
  </w:style>
  <w:style w:type="paragraph" w:customStyle="1" w:styleId="Address">
    <w:name w:val="Address"/>
    <w:basedOn w:val="Normal"/>
    <w:uiPriority w:val="99"/>
    <w:rsid w:val="00BB7845"/>
    <w:pPr>
      <w:spacing w:after="0"/>
    </w:pPr>
  </w:style>
  <w:style w:type="paragraph" w:customStyle="1" w:styleId="ContinuationFooter">
    <w:name w:val="Continuation Footer"/>
    <w:basedOn w:val="Footer"/>
    <w:uiPriority w:val="99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523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92222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F667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E1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uthampton.ac.uk/global-connections/visiting-fellowships.pag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wun.ac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.M.Tebbutt@southampton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nghairanking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uk/business-visitor-visa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timeshighereducation.co.uk/world-university-ranking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puniversities.com/qs-world-university-rankings" TargetMode="External"/><Relationship Id="rId14" Type="http://schemas.openxmlformats.org/officeDocument/2006/relationships/hyperlink" Target="mailto:A.M.Tebbutt@southampton.ac.uk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sa\Local%20Settings\Temporary%20Internet%20Files\Content.MSO\92DE36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>http://www.southampton.ac.uk/global-connections/visiting-fellowships.page, http://www.southampton.ac.uk/global-connections/visiting-fellowships.page</PageURL>
  </documentManagement>
</p:properties>
</file>

<file path=customXml/itemProps1.xml><?xml version="1.0" encoding="utf-8"?>
<ds:datastoreItem xmlns:ds="http://schemas.openxmlformats.org/officeDocument/2006/customXml" ds:itemID="{8EF7A71C-07BE-4883-8FAD-37F8F75D18BB}"/>
</file>

<file path=customXml/itemProps2.xml><?xml version="1.0" encoding="utf-8"?>
<ds:datastoreItem xmlns:ds="http://schemas.openxmlformats.org/officeDocument/2006/customXml" ds:itemID="{01930E25-358C-456B-917D-DD1FB79151EB}"/>
</file>

<file path=customXml/itemProps3.xml><?xml version="1.0" encoding="utf-8"?>
<ds:datastoreItem xmlns:ds="http://schemas.openxmlformats.org/officeDocument/2006/customXml" ds:itemID="{F95A8A2B-D0E4-4F87-A9C6-3DCD7CF152DE}"/>
</file>

<file path=customXml/itemProps4.xml><?xml version="1.0" encoding="utf-8"?>
<ds:datastoreItem xmlns:ds="http://schemas.openxmlformats.org/officeDocument/2006/customXml" ds:itemID="{CC336089-57E8-495E-8FA6-45D8E9BBCC69}"/>
</file>

<file path=docProps/app.xml><?xml version="1.0" encoding="utf-8"?>
<Properties xmlns="http://schemas.openxmlformats.org/officeDocument/2006/extended-properties" xmlns:vt="http://schemas.openxmlformats.org/officeDocument/2006/docPropsVTypes">
  <Template>92DE36A4.dot</Template>
  <TotalTime>1</TotalTime>
  <Pages>3</Pages>
  <Words>1550</Words>
  <Characters>8839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elisa</dc:creator>
  <cp:keywords>V0.1</cp:keywords>
  <cp:lastModifiedBy>Nettell K.G.</cp:lastModifiedBy>
  <cp:revision>2</cp:revision>
  <cp:lastPrinted>2015-03-19T12:25:00Z</cp:lastPrinted>
  <dcterms:created xsi:type="dcterms:W3CDTF">2015-04-13T12:08:00Z</dcterms:created>
  <dcterms:modified xsi:type="dcterms:W3CDTF">2015-04-13T12:08:00Z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</Properties>
</file>