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5777" w14:textId="77777777" w:rsidR="00A21D47" w:rsidRDefault="00DA1836">
      <w:pPr>
        <w:spacing w:after="163" w:line="259" w:lineRule="auto"/>
        <w:ind w:left="4796" w:firstLine="0"/>
      </w:pPr>
      <w:r>
        <w:rPr>
          <w:noProof/>
        </w:rPr>
        <w:drawing>
          <wp:inline distT="0" distB="0" distL="0" distR="0" wp14:anchorId="47EBB129" wp14:editId="37F842AB">
            <wp:extent cx="2676525" cy="581025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92A87" w14:textId="77777777" w:rsidR="00A21D47" w:rsidRDefault="00DA1836">
      <w:pPr>
        <w:spacing w:after="55" w:line="259" w:lineRule="auto"/>
        <w:ind w:left="0" w:firstLine="0"/>
      </w:pPr>
      <w:r>
        <w:rPr>
          <w:sz w:val="28"/>
        </w:rPr>
        <w:t xml:space="preserve"> </w:t>
      </w:r>
    </w:p>
    <w:p w14:paraId="7EC13CA8" w14:textId="77777777" w:rsidR="00A21D47" w:rsidRDefault="00DA1836">
      <w:pPr>
        <w:spacing w:after="0" w:line="259" w:lineRule="auto"/>
        <w:ind w:left="0" w:firstLine="0"/>
      </w:pPr>
      <w:r>
        <w:rPr>
          <w:sz w:val="36"/>
        </w:rPr>
        <w:t xml:space="preserve"> </w:t>
      </w:r>
    </w:p>
    <w:p w14:paraId="5640F20A" w14:textId="77777777" w:rsidR="00A21D47" w:rsidRDefault="00DA1836">
      <w:pPr>
        <w:spacing w:after="0" w:line="259" w:lineRule="auto"/>
        <w:ind w:left="-5"/>
      </w:pPr>
      <w:r>
        <w:rPr>
          <w:sz w:val="28"/>
        </w:rPr>
        <w:t xml:space="preserve">Arms, Armies and Aristocracy, </w:t>
      </w:r>
      <w:proofErr w:type="spellStart"/>
      <w:r>
        <w:rPr>
          <w:sz w:val="28"/>
        </w:rPr>
        <w:t>c.</w:t>
      </w:r>
      <w:proofErr w:type="spellEnd"/>
      <w:r>
        <w:rPr>
          <w:sz w:val="28"/>
        </w:rPr>
        <w:t xml:space="preserve"> 1300-1550:  </w:t>
      </w:r>
    </w:p>
    <w:p w14:paraId="149250F6" w14:textId="77777777" w:rsidR="00A21D47" w:rsidRDefault="00DA1836">
      <w:pPr>
        <w:spacing w:after="0" w:line="259" w:lineRule="auto"/>
        <w:ind w:left="-5"/>
      </w:pPr>
      <w:r>
        <w:rPr>
          <w:sz w:val="28"/>
        </w:rPr>
        <w:t xml:space="preserve">Day Conference in Honour of Professor Anne Curry  </w:t>
      </w:r>
    </w:p>
    <w:p w14:paraId="4C38B35A" w14:textId="77777777" w:rsidR="00A21D47" w:rsidRDefault="00DA183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455033" w14:textId="77777777" w:rsidR="00A21D47" w:rsidRDefault="00DA1836">
      <w:pPr>
        <w:spacing w:after="0" w:line="259" w:lineRule="auto"/>
        <w:ind w:left="-5"/>
      </w:pPr>
      <w:r>
        <w:rPr>
          <w:sz w:val="24"/>
        </w:rPr>
        <w:t xml:space="preserve">Saturday 11 January 2020 </w:t>
      </w:r>
    </w:p>
    <w:p w14:paraId="1C227977" w14:textId="77777777" w:rsidR="00A21D47" w:rsidRDefault="00DA1836">
      <w:pPr>
        <w:spacing w:after="0" w:line="259" w:lineRule="auto"/>
        <w:ind w:left="-5"/>
      </w:pPr>
      <w:r>
        <w:rPr>
          <w:sz w:val="24"/>
        </w:rPr>
        <w:t xml:space="preserve">Lecture Theatre B, Avenue Campus, University of Southampton  </w:t>
      </w:r>
    </w:p>
    <w:p w14:paraId="719A81E6" w14:textId="77777777" w:rsidR="00A21D47" w:rsidRDefault="00DA1836">
      <w:pPr>
        <w:spacing w:after="0" w:line="259" w:lineRule="auto"/>
        <w:ind w:left="0" w:firstLine="0"/>
      </w:pPr>
      <w:r>
        <w:t xml:space="preserve"> </w:t>
      </w:r>
    </w:p>
    <w:p w14:paraId="4F76532F" w14:textId="77777777" w:rsidR="00A21D47" w:rsidRDefault="00DA1836">
      <w:pPr>
        <w:spacing w:after="5" w:line="249" w:lineRule="auto"/>
        <w:ind w:left="-5" w:right="5326"/>
      </w:pPr>
      <w:r>
        <w:rPr>
          <w:i/>
        </w:rPr>
        <w:t xml:space="preserve">Coffee will be available from 9.00 am </w:t>
      </w:r>
      <w:r>
        <w:t xml:space="preserve">9.20 Welcome. Dr Rémy </w:t>
      </w:r>
      <w:proofErr w:type="spellStart"/>
      <w:r>
        <w:t>Ambühl</w:t>
      </w:r>
      <w:proofErr w:type="spellEnd"/>
      <w:r>
        <w:t xml:space="preserve">. </w:t>
      </w:r>
    </w:p>
    <w:p w14:paraId="09620B05" w14:textId="77777777" w:rsidR="00A21D47" w:rsidRDefault="00DA1836">
      <w:pPr>
        <w:spacing w:after="0" w:line="259" w:lineRule="auto"/>
        <w:ind w:left="0" w:firstLine="0"/>
      </w:pPr>
      <w:r>
        <w:t xml:space="preserve"> </w:t>
      </w:r>
    </w:p>
    <w:p w14:paraId="114D633C" w14:textId="77777777" w:rsidR="00A21D47" w:rsidRDefault="00DA1836">
      <w:pPr>
        <w:ind w:left="63"/>
      </w:pPr>
      <w:r>
        <w:t xml:space="preserve">9.30 Session 1 </w:t>
      </w:r>
    </w:p>
    <w:p w14:paraId="60E4B2E9" w14:textId="77777777" w:rsidR="00A21D47" w:rsidRDefault="00DA1836">
      <w:pPr>
        <w:pStyle w:val="Heading1"/>
        <w:ind w:left="-5"/>
      </w:pPr>
      <w:r>
        <w:t>Key players in French and English History</w:t>
      </w:r>
      <w:r>
        <w:rPr>
          <w:b w:val="0"/>
        </w:rPr>
        <w:t xml:space="preserve">  </w:t>
      </w:r>
    </w:p>
    <w:p w14:paraId="40B084BD" w14:textId="77777777" w:rsidR="00A21D47" w:rsidRDefault="00DA1836">
      <w:pPr>
        <w:numPr>
          <w:ilvl w:val="0"/>
          <w:numId w:val="1"/>
        </w:numPr>
        <w:spacing w:after="60"/>
        <w:ind w:hanging="216"/>
      </w:pPr>
      <w:r>
        <w:t xml:space="preserve">Dr Aleksandr </w:t>
      </w:r>
      <w:proofErr w:type="spellStart"/>
      <w:r>
        <w:t>Lobanov</w:t>
      </w:r>
      <w:proofErr w:type="spellEnd"/>
      <w:r>
        <w:t xml:space="preserve">: 'The collapse of Anglo-Burgundian alliance, 1435-1436' </w:t>
      </w:r>
    </w:p>
    <w:p w14:paraId="4EE1164F" w14:textId="77777777" w:rsidR="00A21D47" w:rsidRDefault="00DA1836">
      <w:pPr>
        <w:numPr>
          <w:ilvl w:val="0"/>
          <w:numId w:val="1"/>
        </w:numPr>
        <w:spacing w:after="60"/>
        <w:ind w:hanging="216"/>
      </w:pPr>
      <w:r>
        <w:t xml:space="preserve">Ms. Chloe </w:t>
      </w:r>
      <w:proofErr w:type="spellStart"/>
      <w:r>
        <w:t>Mckenzie</w:t>
      </w:r>
      <w:proofErr w:type="spellEnd"/>
      <w:r>
        <w:t xml:space="preserve">: ‘Katherine de </w:t>
      </w:r>
      <w:proofErr w:type="gramStart"/>
      <w:r>
        <w:t>Valois‘</w:t>
      </w:r>
      <w:proofErr w:type="gramEnd"/>
      <w:r>
        <w:t xml:space="preserve"> </w:t>
      </w:r>
    </w:p>
    <w:p w14:paraId="2C21B1C3" w14:textId="77777777" w:rsidR="00A21D47" w:rsidRDefault="00DA1836">
      <w:pPr>
        <w:numPr>
          <w:ilvl w:val="0"/>
          <w:numId w:val="1"/>
        </w:numPr>
        <w:spacing w:line="307" w:lineRule="auto"/>
        <w:ind w:hanging="216"/>
      </w:pPr>
      <w:r>
        <w:t>Dr L</w:t>
      </w:r>
      <w:r>
        <w:t xml:space="preserve">ynda Pidgeon: </w:t>
      </w:r>
      <w:proofErr w:type="gramStart"/>
      <w:r>
        <w:t>'”A</w:t>
      </w:r>
      <w:proofErr w:type="gramEnd"/>
      <w:r>
        <w:t xml:space="preserve"> Strange Marriage”: the marriage of Jacquetta </w:t>
      </w:r>
      <w:proofErr w:type="spellStart"/>
      <w:r>
        <w:t>Wydevile</w:t>
      </w:r>
      <w:proofErr w:type="spellEnd"/>
      <w:r>
        <w:t xml:space="preserve"> to Lord Strange’ </w:t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Ms. Katie Bicknell: ‘Ballad sources on the battle of Bosworth’ </w:t>
      </w:r>
    </w:p>
    <w:p w14:paraId="23AD503F" w14:textId="77777777" w:rsidR="00A21D47" w:rsidRDefault="00DA1836">
      <w:pPr>
        <w:spacing w:after="0" w:line="259" w:lineRule="auto"/>
        <w:ind w:left="0" w:firstLine="0"/>
      </w:pPr>
      <w:r>
        <w:t xml:space="preserve"> </w:t>
      </w:r>
    </w:p>
    <w:p w14:paraId="4AEC4286" w14:textId="77777777" w:rsidR="00A21D47" w:rsidRDefault="00DA1836">
      <w:pPr>
        <w:spacing w:after="5" w:line="249" w:lineRule="auto"/>
        <w:ind w:left="-5" w:right="5326"/>
      </w:pPr>
      <w:r>
        <w:rPr>
          <w:i/>
        </w:rPr>
        <w:t xml:space="preserve">11.05-11.20 Tea/coffee break </w:t>
      </w:r>
    </w:p>
    <w:p w14:paraId="64C0ED03" w14:textId="77777777" w:rsidR="00A21D47" w:rsidRDefault="00DA1836">
      <w:pPr>
        <w:spacing w:after="0" w:line="259" w:lineRule="auto"/>
        <w:ind w:left="0" w:firstLine="0"/>
      </w:pPr>
      <w:r>
        <w:t xml:space="preserve"> </w:t>
      </w:r>
    </w:p>
    <w:p w14:paraId="5851803A" w14:textId="77777777" w:rsidR="00A21D47" w:rsidRDefault="00DA1836">
      <w:pPr>
        <w:ind w:left="63"/>
      </w:pPr>
      <w:r>
        <w:t xml:space="preserve">11.20 Session 2  </w:t>
      </w:r>
    </w:p>
    <w:p w14:paraId="49B11FBD" w14:textId="77777777" w:rsidR="00A21D47" w:rsidRDefault="00DA1836">
      <w:pPr>
        <w:pStyle w:val="Heading1"/>
        <w:ind w:left="-5"/>
      </w:pPr>
      <w:r>
        <w:t>Military Recruitment</w:t>
      </w:r>
      <w:r>
        <w:rPr>
          <w:b w:val="0"/>
        </w:rPr>
        <w:t xml:space="preserve"> </w:t>
      </w:r>
    </w:p>
    <w:p w14:paraId="2B1B7A5E" w14:textId="77777777" w:rsidR="00A21D47" w:rsidRDefault="00DA1836">
      <w:pPr>
        <w:numPr>
          <w:ilvl w:val="0"/>
          <w:numId w:val="2"/>
        </w:numPr>
        <w:spacing w:after="53"/>
        <w:ind w:hanging="216"/>
      </w:pPr>
      <w:r>
        <w:t xml:space="preserve">Dr Andy King: 'Affinity and Recruitment on the Scottish Marches: The Retinues of the </w:t>
      </w:r>
      <w:proofErr w:type="spellStart"/>
      <w:r>
        <w:t>Umfraville</w:t>
      </w:r>
      <w:proofErr w:type="spellEnd"/>
      <w:r>
        <w:t xml:space="preserve"> Family, </w:t>
      </w:r>
      <w:proofErr w:type="spellStart"/>
      <w:r>
        <w:t>c.</w:t>
      </w:r>
      <w:proofErr w:type="spellEnd"/>
      <w:r>
        <w:t xml:space="preserve"> 1296-1337' </w:t>
      </w:r>
    </w:p>
    <w:p w14:paraId="5832206B" w14:textId="77777777" w:rsidR="00A21D47" w:rsidRDefault="00DA1836">
      <w:pPr>
        <w:numPr>
          <w:ilvl w:val="0"/>
          <w:numId w:val="2"/>
        </w:numPr>
        <w:spacing w:after="60"/>
        <w:ind w:hanging="216"/>
      </w:pPr>
      <w:r>
        <w:t xml:space="preserve">Dr Michael Warner: ‘The Dynamics of Recruitment at the time of the Agincourt Campaign’  </w:t>
      </w:r>
    </w:p>
    <w:p w14:paraId="16129286" w14:textId="77777777" w:rsidR="00A21D47" w:rsidRDefault="00DA1836">
      <w:pPr>
        <w:numPr>
          <w:ilvl w:val="0"/>
          <w:numId w:val="2"/>
        </w:numPr>
        <w:spacing w:after="60"/>
        <w:ind w:hanging="216"/>
      </w:pPr>
      <w:r>
        <w:t>Dr James Ross: ‘Early Tudor Noble Military retin</w:t>
      </w:r>
      <w:r>
        <w:t xml:space="preserve">ues - a case study, 1489-97’  </w:t>
      </w:r>
    </w:p>
    <w:p w14:paraId="618BD680" w14:textId="77777777" w:rsidR="00A21D47" w:rsidRDefault="00DA1836">
      <w:pPr>
        <w:numPr>
          <w:ilvl w:val="0"/>
          <w:numId w:val="2"/>
        </w:numPr>
        <w:ind w:hanging="216"/>
      </w:pPr>
      <w:r>
        <w:t xml:space="preserve">Prof Peter Clarke: ‘English Clergy and Later Medieval Warfare: New Fifteenth-Century Evidence from the Papal Penitentiary Registers’ </w:t>
      </w:r>
    </w:p>
    <w:p w14:paraId="4CB0D2B4" w14:textId="77777777" w:rsidR="00A21D47" w:rsidRDefault="00DA1836">
      <w:pPr>
        <w:spacing w:after="0" w:line="259" w:lineRule="auto"/>
        <w:ind w:left="0" w:firstLine="0"/>
      </w:pPr>
      <w:r>
        <w:t xml:space="preserve"> </w:t>
      </w:r>
    </w:p>
    <w:p w14:paraId="369013F0" w14:textId="77777777" w:rsidR="00A21D47" w:rsidRDefault="00DA1836">
      <w:pPr>
        <w:spacing w:after="5" w:line="249" w:lineRule="auto"/>
        <w:ind w:left="-5" w:right="5326"/>
      </w:pPr>
      <w:r>
        <w:rPr>
          <w:i/>
        </w:rPr>
        <w:t xml:space="preserve">13.00 Lunch  </w:t>
      </w:r>
    </w:p>
    <w:p w14:paraId="5059C224" w14:textId="77777777" w:rsidR="00A21D47" w:rsidRDefault="00DA1836">
      <w:pPr>
        <w:spacing w:after="0" w:line="259" w:lineRule="auto"/>
        <w:ind w:left="0" w:firstLine="0"/>
      </w:pPr>
      <w:r>
        <w:t xml:space="preserve">  </w:t>
      </w:r>
    </w:p>
    <w:p w14:paraId="1E79C4C2" w14:textId="77777777" w:rsidR="00A21D47" w:rsidRDefault="00DA1836">
      <w:pPr>
        <w:ind w:left="63"/>
      </w:pPr>
      <w:r>
        <w:t xml:space="preserve">13.45 – 14.45  </w:t>
      </w:r>
    </w:p>
    <w:p w14:paraId="407E0C9C" w14:textId="77777777" w:rsidR="00A21D47" w:rsidRDefault="00DA1836">
      <w:pPr>
        <w:pStyle w:val="Heading1"/>
        <w:ind w:left="-5"/>
      </w:pPr>
      <w:r>
        <w:t>Lecture</w:t>
      </w:r>
      <w:r>
        <w:rPr>
          <w:b w:val="0"/>
        </w:rPr>
        <w:t xml:space="preserve"> </w:t>
      </w:r>
    </w:p>
    <w:p w14:paraId="3EB6971C" w14:textId="77777777" w:rsidR="00A21D47" w:rsidRDefault="00DA1836">
      <w:pPr>
        <w:ind w:left="63"/>
      </w:pP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t xml:space="preserve">Prof Bertrand </w:t>
      </w:r>
      <w:proofErr w:type="spellStart"/>
      <w:r>
        <w:t>Schnerb</w:t>
      </w:r>
      <w:proofErr w:type="spellEnd"/>
      <w:r>
        <w:t xml:space="preserve">: ‘The battle of </w:t>
      </w:r>
      <w:proofErr w:type="spellStart"/>
      <w:r>
        <w:t>Montépi</w:t>
      </w:r>
      <w:r>
        <w:t>llloy</w:t>
      </w:r>
      <w:proofErr w:type="spellEnd"/>
      <w:r>
        <w:t xml:space="preserve">’ (15 August 1429) </w:t>
      </w:r>
    </w:p>
    <w:p w14:paraId="7DCFF039" w14:textId="77777777" w:rsidR="00A21D47" w:rsidRDefault="00DA1836">
      <w:pPr>
        <w:spacing w:after="0" w:line="259" w:lineRule="auto"/>
        <w:ind w:left="0" w:firstLine="0"/>
      </w:pPr>
      <w:r>
        <w:t xml:space="preserve"> </w:t>
      </w:r>
    </w:p>
    <w:p w14:paraId="2D3FBFDB" w14:textId="77777777" w:rsidR="00A21D47" w:rsidRDefault="00DA1836">
      <w:pPr>
        <w:ind w:left="63"/>
      </w:pPr>
      <w:r>
        <w:t xml:space="preserve">14.45 Session 3:  </w:t>
      </w:r>
    </w:p>
    <w:p w14:paraId="01B005DC" w14:textId="77777777" w:rsidR="00A21D47" w:rsidRDefault="00DA1836">
      <w:pPr>
        <w:pStyle w:val="Heading1"/>
        <w:ind w:left="-5"/>
      </w:pPr>
      <w:r>
        <w:t>Mortality in War</w:t>
      </w:r>
      <w:r>
        <w:rPr>
          <w:b w:val="0"/>
        </w:rPr>
        <w:t xml:space="preserve"> </w:t>
      </w:r>
    </w:p>
    <w:p w14:paraId="58DD7F78" w14:textId="77777777" w:rsidR="00A21D47" w:rsidRDefault="00DA1836">
      <w:pPr>
        <w:numPr>
          <w:ilvl w:val="0"/>
          <w:numId w:val="3"/>
        </w:numPr>
        <w:spacing w:after="53"/>
        <w:ind w:hanging="216"/>
      </w:pPr>
      <w:r>
        <w:t xml:space="preserve">Prof Michael Hicks: ‘The impact of the Hundred Years War on the Demography of </w:t>
      </w:r>
      <w:proofErr w:type="gramStart"/>
      <w:r>
        <w:t>the  Peerage</w:t>
      </w:r>
      <w:proofErr w:type="gramEnd"/>
      <w:r>
        <w:t xml:space="preserve"> of early fifteenth-Century England’ </w:t>
      </w:r>
    </w:p>
    <w:p w14:paraId="4470016D" w14:textId="77777777" w:rsidR="00A21D47" w:rsidRDefault="00DA1836">
      <w:pPr>
        <w:numPr>
          <w:ilvl w:val="0"/>
          <w:numId w:val="3"/>
        </w:numPr>
        <w:ind w:hanging="216"/>
      </w:pPr>
      <w:r>
        <w:t xml:space="preserve">Ms. Emily Mitchell: 'War, Wounds, and Medicine: A Re-examination of the Crew of the Mary Rose’ </w:t>
      </w:r>
    </w:p>
    <w:p w14:paraId="17F3937C" w14:textId="77777777" w:rsidR="00A21D47" w:rsidRDefault="00DA1836">
      <w:pPr>
        <w:spacing w:after="0" w:line="259" w:lineRule="auto"/>
        <w:ind w:left="0" w:firstLine="0"/>
      </w:pPr>
      <w:r>
        <w:t xml:space="preserve"> </w:t>
      </w:r>
    </w:p>
    <w:p w14:paraId="766DAA33" w14:textId="77777777" w:rsidR="00A21D47" w:rsidRDefault="00DA1836">
      <w:pPr>
        <w:spacing w:after="5" w:line="249" w:lineRule="auto"/>
        <w:ind w:left="-5" w:right="5326"/>
      </w:pPr>
      <w:r>
        <w:rPr>
          <w:i/>
        </w:rPr>
        <w:lastRenderedPageBreak/>
        <w:t xml:space="preserve">15.35 Tea/coffee break  </w:t>
      </w:r>
    </w:p>
    <w:p w14:paraId="68276288" w14:textId="77777777" w:rsidR="00A21D47" w:rsidRDefault="00DA1836">
      <w:pPr>
        <w:spacing w:after="0" w:line="259" w:lineRule="auto"/>
        <w:ind w:left="0" w:firstLine="0"/>
      </w:pPr>
      <w:r>
        <w:t xml:space="preserve">  </w:t>
      </w:r>
    </w:p>
    <w:p w14:paraId="49FBECEC" w14:textId="77777777" w:rsidR="00A21D47" w:rsidRDefault="00DA1836">
      <w:pPr>
        <w:ind w:left="63"/>
      </w:pPr>
      <w:r>
        <w:t xml:space="preserve">15.50 Session 4:  </w:t>
      </w:r>
    </w:p>
    <w:p w14:paraId="60BCFAB1" w14:textId="77777777" w:rsidR="00A21D47" w:rsidRDefault="00DA1836">
      <w:pPr>
        <w:pStyle w:val="Heading1"/>
        <w:ind w:left="-5"/>
      </w:pPr>
      <w:r>
        <w:t>Arms and Armour</w:t>
      </w:r>
      <w:r>
        <w:rPr>
          <w:b w:val="0"/>
        </w:rPr>
        <w:t xml:space="preserve">  </w:t>
      </w:r>
    </w:p>
    <w:p w14:paraId="4CEA33CA" w14:textId="77777777" w:rsidR="00A21D47" w:rsidRDefault="00DA1836">
      <w:pPr>
        <w:numPr>
          <w:ilvl w:val="0"/>
          <w:numId w:val="4"/>
        </w:numPr>
        <w:ind w:hanging="216"/>
      </w:pPr>
      <w:r>
        <w:t xml:space="preserve">Dr James Hester: 'Strategic Principles in Medieval Armed Combat’ </w:t>
      </w:r>
    </w:p>
    <w:p w14:paraId="4FD19DE7" w14:textId="77777777" w:rsidR="00A21D47" w:rsidRDefault="00DA1836">
      <w:pPr>
        <w:numPr>
          <w:ilvl w:val="0"/>
          <w:numId w:val="4"/>
        </w:numPr>
        <w:spacing w:after="60"/>
        <w:ind w:hanging="216"/>
      </w:pPr>
      <w:r>
        <w:t xml:space="preserve">Dr Dan Spencer: 'Artillery </w:t>
      </w:r>
      <w:r>
        <w:t xml:space="preserve">and the "Coronation Expedition" of 1430 to 1432' </w:t>
      </w:r>
    </w:p>
    <w:p w14:paraId="37A398BC" w14:textId="77777777" w:rsidR="00A21D47" w:rsidRDefault="00DA1836">
      <w:pPr>
        <w:numPr>
          <w:ilvl w:val="0"/>
          <w:numId w:val="4"/>
        </w:numPr>
        <w:spacing w:after="54"/>
        <w:ind w:hanging="216"/>
      </w:pPr>
      <w:r>
        <w:t xml:space="preserve">Dr Michael </w:t>
      </w:r>
      <w:proofErr w:type="spellStart"/>
      <w:r>
        <w:t>Depreter</w:t>
      </w:r>
      <w:proofErr w:type="spellEnd"/>
      <w:r>
        <w:t xml:space="preserve">: ‘A Necessary Evil? State Service, Dynastic Service, and Self-Enrichment in Practices of and Reactions to Corruption and Embezzlement in the Artillery of the Dukes of Burgundy (15th </w:t>
      </w:r>
      <w:proofErr w:type="spellStart"/>
      <w:r>
        <w:t>c.</w:t>
      </w:r>
      <w:proofErr w:type="spellEnd"/>
      <w:r>
        <w:t>)’</w:t>
      </w:r>
      <w:r>
        <w:t xml:space="preserve"> </w:t>
      </w:r>
    </w:p>
    <w:p w14:paraId="1A273AC4" w14:textId="77777777" w:rsidR="00A21D47" w:rsidRDefault="00DA1836">
      <w:pPr>
        <w:numPr>
          <w:ilvl w:val="0"/>
          <w:numId w:val="4"/>
        </w:numPr>
        <w:ind w:hanging="216"/>
      </w:pPr>
      <w:r>
        <w:t xml:space="preserve">Dr Malcolm Mercer: ‘From King’s Armourer to Master of the Armoury’ </w:t>
      </w:r>
    </w:p>
    <w:p w14:paraId="6E063C34" w14:textId="77777777" w:rsidR="00A21D47" w:rsidRDefault="00DA1836">
      <w:pPr>
        <w:spacing w:after="0" w:line="259" w:lineRule="auto"/>
        <w:ind w:left="0" w:firstLine="0"/>
      </w:pPr>
      <w:r>
        <w:t xml:space="preserve"> </w:t>
      </w:r>
    </w:p>
    <w:p w14:paraId="00409047" w14:textId="77777777" w:rsidR="00A21D47" w:rsidRDefault="00DA1836">
      <w:pPr>
        <w:ind w:left="63"/>
      </w:pPr>
      <w:r>
        <w:t xml:space="preserve">17.45-19.00 </w:t>
      </w:r>
      <w:r>
        <w:rPr>
          <w:b/>
        </w:rPr>
        <w:t>RECEPTION</w:t>
      </w:r>
      <w:r>
        <w:t xml:space="preserve"> </w:t>
      </w:r>
    </w:p>
    <w:sectPr w:rsidR="00A21D47">
      <w:pgSz w:w="11908" w:h="16836"/>
      <w:pgMar w:top="1440" w:right="1389" w:bottom="15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180"/>
    <w:multiLevelType w:val="hybridMultilevel"/>
    <w:tmpl w:val="760C0A24"/>
    <w:lvl w:ilvl="0" w:tplc="70F4C476">
      <w:start w:val="1"/>
      <w:numFmt w:val="bullet"/>
      <w:lvlText w:val="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0012E">
      <w:start w:val="1"/>
      <w:numFmt w:val="bullet"/>
      <w:lvlText w:val="o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E4BA4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A41628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CF228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66D16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ABBB2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4F14C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6CC40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726EC9"/>
    <w:multiLevelType w:val="hybridMultilevel"/>
    <w:tmpl w:val="A42E0F00"/>
    <w:lvl w:ilvl="0" w:tplc="B322C35E">
      <w:start w:val="1"/>
      <w:numFmt w:val="bullet"/>
      <w:lvlText w:val="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A88AA8">
      <w:start w:val="1"/>
      <w:numFmt w:val="bullet"/>
      <w:lvlText w:val="o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1E4F44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6D072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F2A1D0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06C96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380358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1ECF44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7E6F90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D828A1"/>
    <w:multiLevelType w:val="hybridMultilevel"/>
    <w:tmpl w:val="E87EC0D6"/>
    <w:lvl w:ilvl="0" w:tplc="4AAACDDA">
      <w:start w:val="1"/>
      <w:numFmt w:val="bullet"/>
      <w:lvlText w:val="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F6EC0C">
      <w:start w:val="1"/>
      <w:numFmt w:val="bullet"/>
      <w:lvlText w:val="o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AC8E90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EF5D4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2B5B8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2A18A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6652BC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64C596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544346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E47CF2"/>
    <w:multiLevelType w:val="hybridMultilevel"/>
    <w:tmpl w:val="42F62642"/>
    <w:lvl w:ilvl="0" w:tplc="39C47F66">
      <w:start w:val="1"/>
      <w:numFmt w:val="bullet"/>
      <w:lvlText w:val=""/>
      <w:lvlJc w:val="left"/>
      <w:pPr>
        <w:ind w:left="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EF7BE">
      <w:start w:val="1"/>
      <w:numFmt w:val="bullet"/>
      <w:lvlText w:val="o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A0642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3E9774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7058B4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AC3748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0CBCC2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27C00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28845E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47"/>
    <w:rsid w:val="00A21D47"/>
    <w:rsid w:val="00D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A9E2"/>
  <w15:docId w15:val="{608BD58D-7328-462E-81BB-F0F697C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2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1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2" ma:contentTypeDescription="Create a new document." ma:contentTypeScope="" ma:versionID="194266b733eda47345ebfa172adb9d36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2a6712555b969d8109319ac60c0ff03e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Props1.xml><?xml version="1.0" encoding="utf-8"?>
<ds:datastoreItem xmlns:ds="http://schemas.openxmlformats.org/officeDocument/2006/customXml" ds:itemID="{A4679FD5-F80A-4F6F-8394-A93BCC76C81B}"/>
</file>

<file path=customXml/itemProps2.xml><?xml version="1.0" encoding="utf-8"?>
<ds:datastoreItem xmlns:ds="http://schemas.openxmlformats.org/officeDocument/2006/customXml" ds:itemID="{A4070F19-809E-4806-B753-408D88C57897}"/>
</file>

<file path=customXml/itemProps3.xml><?xml version="1.0" encoding="utf-8"?>
<ds:datastoreItem xmlns:ds="http://schemas.openxmlformats.org/officeDocument/2006/customXml" ds:itemID="{B3B2DB3A-E0CA-4F9D-9FCD-3F592E78B4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Ambuhl R.</dc:creator>
  <cp:keywords/>
  <cp:lastModifiedBy>Courtney Appleton</cp:lastModifiedBy>
  <cp:revision>2</cp:revision>
  <dcterms:created xsi:type="dcterms:W3CDTF">2020-09-14T13:11:00Z</dcterms:created>
  <dcterms:modified xsi:type="dcterms:W3CDTF">2020-09-14T13:11:00Z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0x010100D7680F7141451344BB1F7CF3BA9BCB10</vt:lpwstr>
  </property>
</Properties>
</file>