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61A9" w14:textId="52B1C167" w:rsidR="0072493F" w:rsidRPr="00F01C54" w:rsidRDefault="0072493F" w:rsidP="00301458">
      <w:pPr>
        <w:spacing w:after="0" w:line="240" w:lineRule="auto"/>
        <w:jc w:val="center"/>
        <w:rPr>
          <w:b/>
          <w:bCs/>
          <w:color w:val="005C84"/>
          <w:sz w:val="44"/>
          <w:szCs w:val="44"/>
        </w:rPr>
      </w:pPr>
      <w:r w:rsidRPr="00F01C54">
        <w:rPr>
          <w:b/>
          <w:bCs/>
          <w:color w:val="005C84"/>
          <w:sz w:val="44"/>
          <w:szCs w:val="44"/>
        </w:rPr>
        <w:t>Do you have experience of living with and being treated for lymphoma?</w:t>
      </w:r>
    </w:p>
    <w:p w14:paraId="6BD69DA5" w14:textId="77777777" w:rsidR="00A72CEF" w:rsidRPr="00F01C54" w:rsidRDefault="00A72CEF" w:rsidP="00301458">
      <w:pPr>
        <w:spacing w:after="0" w:line="240" w:lineRule="auto"/>
        <w:jc w:val="center"/>
        <w:rPr>
          <w:b/>
          <w:bCs/>
          <w:color w:val="005C84"/>
          <w:sz w:val="36"/>
          <w:szCs w:val="36"/>
        </w:rPr>
      </w:pPr>
    </w:p>
    <w:p w14:paraId="4613C6BF" w14:textId="5FC46F0D" w:rsidR="0072493F" w:rsidRPr="00F01C54" w:rsidRDefault="00F01C54" w:rsidP="00301458">
      <w:pPr>
        <w:spacing w:after="0" w:line="240" w:lineRule="auto"/>
        <w:jc w:val="center"/>
        <w:rPr>
          <w:b/>
          <w:bCs/>
          <w:color w:val="005C84"/>
          <w:sz w:val="36"/>
          <w:szCs w:val="36"/>
        </w:rPr>
      </w:pPr>
      <w:r w:rsidRPr="00F01C54">
        <w:rPr>
          <w:b/>
          <w:bCs/>
          <w:color w:val="005C84"/>
          <w:sz w:val="36"/>
          <w:szCs w:val="36"/>
        </w:rPr>
        <w:t>Join an online focus group to give feedback on a new trial which aims to improve treatment outcomes for patients.</w:t>
      </w:r>
    </w:p>
    <w:p w14:paraId="2AD6F107" w14:textId="77777777" w:rsidR="0072493F" w:rsidRDefault="0072493F" w:rsidP="00BB0A56">
      <w:pPr>
        <w:spacing w:after="0" w:line="240" w:lineRule="auto"/>
        <w:rPr>
          <w:b/>
          <w:bCs/>
          <w:color w:val="005C84"/>
          <w:sz w:val="28"/>
          <w:szCs w:val="28"/>
        </w:rPr>
      </w:pPr>
    </w:p>
    <w:p w14:paraId="1C61BD4D" w14:textId="77777777" w:rsidR="0072493F" w:rsidRPr="0088634D" w:rsidRDefault="0072493F" w:rsidP="00BB0A56">
      <w:pPr>
        <w:spacing w:after="0" w:line="240" w:lineRule="auto"/>
        <w:rPr>
          <w:b/>
          <w:bCs/>
          <w:color w:val="005C84"/>
          <w:sz w:val="28"/>
          <w:szCs w:val="28"/>
        </w:rPr>
      </w:pPr>
    </w:p>
    <w:p w14:paraId="54C79D25" w14:textId="12E954AA" w:rsidR="00B84283" w:rsidRPr="0088634D" w:rsidRDefault="00B84283" w:rsidP="00BB0A56">
      <w:pPr>
        <w:spacing w:after="0" w:line="240" w:lineRule="auto"/>
        <w:rPr>
          <w:b/>
          <w:bCs/>
          <w:color w:val="005C84"/>
          <w:sz w:val="28"/>
          <w:szCs w:val="28"/>
        </w:rPr>
      </w:pPr>
      <w:r w:rsidRPr="0088634D">
        <w:rPr>
          <w:b/>
          <w:bCs/>
          <w:color w:val="005C84"/>
          <w:sz w:val="28"/>
          <w:szCs w:val="28"/>
        </w:rPr>
        <w:t>What are we doing?</w:t>
      </w:r>
    </w:p>
    <w:p w14:paraId="3AFDE74D" w14:textId="260D3139" w:rsidR="00D63506" w:rsidRPr="0088634D" w:rsidRDefault="009D500B" w:rsidP="00BB0A56">
      <w:pPr>
        <w:spacing w:after="0" w:line="240" w:lineRule="auto"/>
        <w:rPr>
          <w:color w:val="005C84"/>
          <w:sz w:val="24"/>
          <w:szCs w:val="24"/>
        </w:rPr>
      </w:pPr>
      <w:r w:rsidRPr="0088634D">
        <w:rPr>
          <w:color w:val="005C84"/>
          <w:sz w:val="24"/>
          <w:szCs w:val="24"/>
        </w:rPr>
        <w:t>The current standard of care treatment for people with diffuse large B cell lymphoma (DLBCL)</w:t>
      </w:r>
      <w:r w:rsidR="001C3ED7" w:rsidRPr="0088634D">
        <w:rPr>
          <w:color w:val="005C84"/>
          <w:sz w:val="24"/>
          <w:szCs w:val="24"/>
        </w:rPr>
        <w:t xml:space="preserve"> works </w:t>
      </w:r>
      <w:r w:rsidR="00AC11B1" w:rsidRPr="0088634D">
        <w:rPr>
          <w:color w:val="005C84"/>
          <w:sz w:val="24"/>
          <w:szCs w:val="24"/>
        </w:rPr>
        <w:t xml:space="preserve">for </w:t>
      </w:r>
      <w:proofErr w:type="gramStart"/>
      <w:r w:rsidR="00AC11B1" w:rsidRPr="0088634D">
        <w:rPr>
          <w:color w:val="005C84"/>
          <w:sz w:val="24"/>
          <w:szCs w:val="24"/>
        </w:rPr>
        <w:t>the majority of</w:t>
      </w:r>
      <w:proofErr w:type="gramEnd"/>
      <w:r w:rsidR="00AC11B1" w:rsidRPr="0088634D">
        <w:rPr>
          <w:color w:val="005C84"/>
          <w:sz w:val="24"/>
          <w:szCs w:val="24"/>
        </w:rPr>
        <w:t xml:space="preserve"> patients. But </w:t>
      </w:r>
      <w:r w:rsidR="002236E1" w:rsidRPr="0088634D">
        <w:rPr>
          <w:color w:val="005C84"/>
          <w:sz w:val="24"/>
          <w:szCs w:val="24"/>
        </w:rPr>
        <w:t xml:space="preserve">for </w:t>
      </w:r>
      <w:r w:rsidR="00AC11B1" w:rsidRPr="0088634D">
        <w:rPr>
          <w:color w:val="005C84"/>
          <w:sz w:val="24"/>
          <w:szCs w:val="24"/>
        </w:rPr>
        <w:t>ar</w:t>
      </w:r>
      <w:r w:rsidR="00AC11B1" w:rsidRPr="00F01C54">
        <w:rPr>
          <w:color w:val="005C84"/>
          <w:sz w:val="24"/>
          <w:szCs w:val="24"/>
        </w:rPr>
        <w:t xml:space="preserve">ound a third of </w:t>
      </w:r>
      <w:r w:rsidR="009C7380" w:rsidRPr="00F01C54">
        <w:rPr>
          <w:color w:val="005C84"/>
          <w:sz w:val="24"/>
          <w:szCs w:val="24"/>
        </w:rPr>
        <w:t>patients, the treatment is not successful</w:t>
      </w:r>
      <w:r w:rsidR="00AD1AA4" w:rsidRPr="00F01C54">
        <w:rPr>
          <w:color w:val="005C84"/>
          <w:sz w:val="24"/>
          <w:szCs w:val="24"/>
        </w:rPr>
        <w:t xml:space="preserve">, </w:t>
      </w:r>
      <w:r w:rsidR="009C7380" w:rsidRPr="00F01C54">
        <w:rPr>
          <w:color w:val="005C84"/>
          <w:sz w:val="24"/>
          <w:szCs w:val="24"/>
        </w:rPr>
        <w:t>and their cancer will come back.</w:t>
      </w:r>
      <w:r w:rsidR="004C335F" w:rsidRPr="00F01C54">
        <w:rPr>
          <w:color w:val="005C84"/>
          <w:sz w:val="24"/>
          <w:szCs w:val="24"/>
        </w:rPr>
        <w:t xml:space="preserve"> The RA</w:t>
      </w:r>
      <w:r w:rsidR="00E72CB5">
        <w:rPr>
          <w:color w:val="005C84"/>
          <w:sz w:val="24"/>
          <w:szCs w:val="24"/>
        </w:rPr>
        <w:t>d</w:t>
      </w:r>
      <w:r w:rsidR="004C335F" w:rsidRPr="00F01C54">
        <w:rPr>
          <w:color w:val="005C84"/>
          <w:sz w:val="24"/>
          <w:szCs w:val="24"/>
        </w:rPr>
        <w:t xml:space="preserve">ICAL trial </w:t>
      </w:r>
      <w:r w:rsidR="00AD1AA4" w:rsidRPr="00F01C54">
        <w:rPr>
          <w:color w:val="005C84"/>
          <w:sz w:val="24"/>
          <w:szCs w:val="24"/>
        </w:rPr>
        <w:t>will</w:t>
      </w:r>
      <w:r w:rsidR="004C335F" w:rsidRPr="00F01C54">
        <w:rPr>
          <w:color w:val="005C84"/>
          <w:sz w:val="24"/>
          <w:szCs w:val="24"/>
        </w:rPr>
        <w:t xml:space="preserve"> </w:t>
      </w:r>
      <w:r w:rsidR="009864C2" w:rsidRPr="00F01C54">
        <w:rPr>
          <w:color w:val="005C84"/>
          <w:sz w:val="24"/>
          <w:szCs w:val="24"/>
        </w:rPr>
        <w:t>test new ways</w:t>
      </w:r>
      <w:r w:rsidR="009864C2" w:rsidRPr="0088634D">
        <w:rPr>
          <w:color w:val="005C84"/>
          <w:sz w:val="24"/>
          <w:szCs w:val="24"/>
        </w:rPr>
        <w:t xml:space="preserve"> to</w:t>
      </w:r>
      <w:r w:rsidR="004C335F" w:rsidRPr="0088634D">
        <w:rPr>
          <w:color w:val="005C84"/>
          <w:sz w:val="24"/>
          <w:szCs w:val="24"/>
        </w:rPr>
        <w:t xml:space="preserve"> identify p</w:t>
      </w:r>
      <w:r w:rsidR="009864C2" w:rsidRPr="0088634D">
        <w:rPr>
          <w:color w:val="005C84"/>
          <w:sz w:val="24"/>
          <w:szCs w:val="24"/>
        </w:rPr>
        <w:t xml:space="preserve">atients who </w:t>
      </w:r>
      <w:r w:rsidR="004C335F" w:rsidRPr="0088634D">
        <w:rPr>
          <w:color w:val="005C84"/>
          <w:sz w:val="24"/>
          <w:szCs w:val="24"/>
        </w:rPr>
        <w:t xml:space="preserve">are at </w:t>
      </w:r>
      <w:r w:rsidR="009864C2" w:rsidRPr="0088634D">
        <w:rPr>
          <w:color w:val="005C84"/>
          <w:sz w:val="24"/>
          <w:szCs w:val="24"/>
        </w:rPr>
        <w:t xml:space="preserve">a </w:t>
      </w:r>
      <w:r w:rsidR="004C335F" w:rsidRPr="0088634D">
        <w:rPr>
          <w:color w:val="005C84"/>
          <w:sz w:val="24"/>
          <w:szCs w:val="24"/>
        </w:rPr>
        <w:t>high-risk o</w:t>
      </w:r>
      <w:r w:rsidR="009864C2" w:rsidRPr="0088634D">
        <w:rPr>
          <w:color w:val="005C84"/>
          <w:sz w:val="24"/>
          <w:szCs w:val="24"/>
        </w:rPr>
        <w:t xml:space="preserve">f </w:t>
      </w:r>
      <w:r w:rsidR="009A1A8B" w:rsidRPr="0088634D">
        <w:rPr>
          <w:color w:val="005C84"/>
          <w:sz w:val="24"/>
          <w:szCs w:val="24"/>
        </w:rPr>
        <w:t>treatment failure</w:t>
      </w:r>
      <w:r w:rsidR="004C335F" w:rsidRPr="0088634D">
        <w:rPr>
          <w:color w:val="005C84"/>
          <w:sz w:val="24"/>
          <w:szCs w:val="24"/>
        </w:rPr>
        <w:t xml:space="preserve"> </w:t>
      </w:r>
      <w:r w:rsidR="007F3412" w:rsidRPr="0088634D">
        <w:rPr>
          <w:color w:val="005C84"/>
          <w:sz w:val="24"/>
          <w:szCs w:val="24"/>
        </w:rPr>
        <w:t>and then see if adding an</w:t>
      </w:r>
      <w:r w:rsidR="004C335F" w:rsidRPr="0088634D">
        <w:rPr>
          <w:color w:val="005C84"/>
          <w:sz w:val="24"/>
          <w:szCs w:val="24"/>
        </w:rPr>
        <w:t xml:space="preserve"> additional </w:t>
      </w:r>
      <w:r w:rsidR="007F3412" w:rsidRPr="0088634D">
        <w:rPr>
          <w:color w:val="005C84"/>
          <w:sz w:val="24"/>
          <w:szCs w:val="24"/>
        </w:rPr>
        <w:t xml:space="preserve">drug to standard of care treatment can </w:t>
      </w:r>
      <w:r w:rsidR="00AD1AA4" w:rsidRPr="0088634D">
        <w:rPr>
          <w:color w:val="005C84"/>
          <w:sz w:val="24"/>
          <w:szCs w:val="24"/>
        </w:rPr>
        <w:t>improve outcomes for this group.</w:t>
      </w:r>
      <w:r w:rsidR="004C335F" w:rsidRPr="0088634D">
        <w:rPr>
          <w:color w:val="005C84"/>
          <w:sz w:val="24"/>
          <w:szCs w:val="24"/>
        </w:rPr>
        <w:t xml:space="preserve"> </w:t>
      </w:r>
    </w:p>
    <w:p w14:paraId="1B8F06B5" w14:textId="19E941C1" w:rsidR="00B84283" w:rsidRPr="0088634D" w:rsidRDefault="00B84283" w:rsidP="00BB0A56">
      <w:pPr>
        <w:spacing w:after="0" w:line="240" w:lineRule="auto"/>
        <w:rPr>
          <w:i/>
          <w:iCs/>
          <w:color w:val="005C84"/>
          <w:sz w:val="24"/>
          <w:szCs w:val="24"/>
        </w:rPr>
      </w:pPr>
    </w:p>
    <w:p w14:paraId="00D7991B" w14:textId="6A195242" w:rsidR="00B84283" w:rsidRPr="0088634D" w:rsidRDefault="00B84283" w:rsidP="00BB0A56">
      <w:pPr>
        <w:spacing w:after="0" w:line="240" w:lineRule="auto"/>
        <w:rPr>
          <w:b/>
          <w:bCs/>
          <w:color w:val="005C84"/>
          <w:sz w:val="24"/>
          <w:szCs w:val="24"/>
        </w:rPr>
      </w:pPr>
    </w:p>
    <w:p w14:paraId="628BF794" w14:textId="7818B149" w:rsidR="00C17D84" w:rsidRPr="0088634D" w:rsidRDefault="00B84283" w:rsidP="00BB0A56">
      <w:pPr>
        <w:spacing w:after="0" w:line="240" w:lineRule="auto"/>
        <w:rPr>
          <w:b/>
          <w:bCs/>
          <w:color w:val="005C84"/>
          <w:sz w:val="28"/>
          <w:szCs w:val="28"/>
        </w:rPr>
      </w:pPr>
      <w:r w:rsidRPr="0088634D">
        <w:rPr>
          <w:b/>
          <w:bCs/>
          <w:color w:val="005C84"/>
          <w:sz w:val="28"/>
          <w:szCs w:val="28"/>
        </w:rPr>
        <w:t>How can you help?</w:t>
      </w:r>
    </w:p>
    <w:p w14:paraId="5E77C94D" w14:textId="614C4D2A" w:rsidR="00993A6C" w:rsidRPr="0088634D" w:rsidRDefault="001549ED" w:rsidP="00BB0A56">
      <w:pPr>
        <w:spacing w:after="0" w:line="240" w:lineRule="auto"/>
        <w:rPr>
          <w:color w:val="005C84"/>
          <w:sz w:val="24"/>
          <w:szCs w:val="24"/>
        </w:rPr>
      </w:pPr>
      <w:r w:rsidRPr="0088634D">
        <w:rPr>
          <w:color w:val="005C84"/>
          <w:sz w:val="24"/>
          <w:szCs w:val="24"/>
        </w:rPr>
        <w:t xml:space="preserve">We are looking for </w:t>
      </w:r>
      <w:r w:rsidR="009B4C9C" w:rsidRPr="0088634D">
        <w:rPr>
          <w:color w:val="005C84"/>
          <w:sz w:val="24"/>
          <w:szCs w:val="24"/>
        </w:rPr>
        <w:t>people</w:t>
      </w:r>
      <w:r w:rsidRPr="0088634D">
        <w:rPr>
          <w:color w:val="005C84"/>
          <w:sz w:val="24"/>
          <w:szCs w:val="24"/>
        </w:rPr>
        <w:t xml:space="preserve"> who have experience of</w:t>
      </w:r>
      <w:r w:rsidR="00EC021D">
        <w:rPr>
          <w:color w:val="005C84"/>
          <w:sz w:val="24"/>
          <w:szCs w:val="24"/>
        </w:rPr>
        <w:t xml:space="preserve"> being treated for</w:t>
      </w:r>
      <w:r w:rsidRPr="0088634D">
        <w:rPr>
          <w:color w:val="005C84"/>
          <w:sz w:val="24"/>
          <w:szCs w:val="24"/>
        </w:rPr>
        <w:t xml:space="preserve"> </w:t>
      </w:r>
      <w:r w:rsidR="009B4C9C" w:rsidRPr="0088634D">
        <w:rPr>
          <w:color w:val="005C84"/>
          <w:sz w:val="24"/>
          <w:szCs w:val="24"/>
        </w:rPr>
        <w:t xml:space="preserve">diffuse large B cell lymphoma </w:t>
      </w:r>
      <w:r w:rsidR="009B4C9C" w:rsidRPr="00E72CB5">
        <w:rPr>
          <w:color w:val="005C84"/>
          <w:sz w:val="24"/>
          <w:szCs w:val="24"/>
        </w:rPr>
        <w:t xml:space="preserve">or </w:t>
      </w:r>
      <w:r w:rsidR="00C1019F" w:rsidRPr="00E72CB5">
        <w:rPr>
          <w:color w:val="005C84"/>
          <w:sz w:val="24"/>
          <w:szCs w:val="24"/>
        </w:rPr>
        <w:t>an</w:t>
      </w:r>
      <w:r w:rsidR="00EC021D" w:rsidRPr="00E72CB5">
        <w:rPr>
          <w:color w:val="005C84"/>
          <w:sz w:val="24"/>
          <w:szCs w:val="24"/>
        </w:rPr>
        <w:t xml:space="preserve">other type of </w:t>
      </w:r>
      <w:r w:rsidR="00753181">
        <w:rPr>
          <w:color w:val="005C84"/>
          <w:sz w:val="24"/>
          <w:szCs w:val="24"/>
        </w:rPr>
        <w:t xml:space="preserve">non-Hodgkin’s </w:t>
      </w:r>
      <w:r w:rsidR="00EC021D" w:rsidRPr="00E72CB5">
        <w:rPr>
          <w:color w:val="005C84"/>
          <w:sz w:val="24"/>
          <w:szCs w:val="24"/>
        </w:rPr>
        <w:t>lymphoma</w:t>
      </w:r>
      <w:r w:rsidR="00EC021D">
        <w:rPr>
          <w:color w:val="005C84"/>
          <w:sz w:val="24"/>
          <w:szCs w:val="24"/>
        </w:rPr>
        <w:t>,</w:t>
      </w:r>
      <w:r w:rsidRPr="0088634D">
        <w:rPr>
          <w:color w:val="005C84"/>
          <w:sz w:val="24"/>
          <w:szCs w:val="24"/>
        </w:rPr>
        <w:t xml:space="preserve"> </w:t>
      </w:r>
      <w:r w:rsidRPr="00E72CB5">
        <w:rPr>
          <w:color w:val="005C84"/>
          <w:sz w:val="24"/>
          <w:szCs w:val="24"/>
        </w:rPr>
        <w:t>or</w:t>
      </w:r>
      <w:r w:rsidR="00582C3C" w:rsidRPr="00E72CB5">
        <w:rPr>
          <w:color w:val="005C84"/>
          <w:sz w:val="24"/>
          <w:szCs w:val="24"/>
        </w:rPr>
        <w:t xml:space="preserve"> </w:t>
      </w:r>
      <w:r w:rsidR="00EC021D" w:rsidRPr="00E72CB5">
        <w:rPr>
          <w:color w:val="005C84"/>
          <w:sz w:val="24"/>
          <w:szCs w:val="24"/>
        </w:rPr>
        <w:t xml:space="preserve">who </w:t>
      </w:r>
      <w:r w:rsidR="009461B9" w:rsidRPr="00E72CB5">
        <w:rPr>
          <w:color w:val="005C84"/>
          <w:sz w:val="24"/>
          <w:szCs w:val="24"/>
        </w:rPr>
        <w:t xml:space="preserve">are </w:t>
      </w:r>
      <w:r w:rsidR="00582C3C" w:rsidRPr="00E72CB5">
        <w:rPr>
          <w:color w:val="005C84"/>
          <w:sz w:val="24"/>
          <w:szCs w:val="24"/>
        </w:rPr>
        <w:t xml:space="preserve">a close family member </w:t>
      </w:r>
      <w:r w:rsidR="00753181">
        <w:rPr>
          <w:color w:val="005C84"/>
          <w:sz w:val="24"/>
          <w:szCs w:val="24"/>
        </w:rPr>
        <w:t xml:space="preserve">or carer </w:t>
      </w:r>
      <w:r w:rsidR="00582C3C" w:rsidRPr="00E72CB5">
        <w:rPr>
          <w:color w:val="005C84"/>
          <w:sz w:val="24"/>
          <w:szCs w:val="24"/>
        </w:rPr>
        <w:t xml:space="preserve">of someone affected by </w:t>
      </w:r>
      <w:r w:rsidR="00E72CB5">
        <w:rPr>
          <w:color w:val="005C84"/>
          <w:sz w:val="24"/>
          <w:szCs w:val="24"/>
        </w:rPr>
        <w:t>DLBCL</w:t>
      </w:r>
      <w:r w:rsidR="00C1019F">
        <w:rPr>
          <w:color w:val="005C84"/>
          <w:sz w:val="24"/>
          <w:szCs w:val="24"/>
        </w:rPr>
        <w:t xml:space="preserve">, to </w:t>
      </w:r>
      <w:r w:rsidR="001B6671" w:rsidRPr="0088634D">
        <w:rPr>
          <w:color w:val="005C84"/>
          <w:sz w:val="24"/>
          <w:szCs w:val="24"/>
        </w:rPr>
        <w:t>join an online</w:t>
      </w:r>
      <w:r w:rsidR="00F773B0" w:rsidRPr="0088634D">
        <w:rPr>
          <w:color w:val="005C84"/>
          <w:sz w:val="24"/>
          <w:szCs w:val="24"/>
        </w:rPr>
        <w:t xml:space="preserve"> focus group</w:t>
      </w:r>
      <w:r w:rsidR="005A1204">
        <w:rPr>
          <w:color w:val="005C84"/>
          <w:sz w:val="24"/>
          <w:szCs w:val="24"/>
        </w:rPr>
        <w:t xml:space="preserve"> on </w:t>
      </w:r>
      <w:r w:rsidR="006C5731">
        <w:rPr>
          <w:b/>
          <w:bCs/>
          <w:color w:val="005C84"/>
          <w:sz w:val="24"/>
          <w:szCs w:val="24"/>
          <w:u w:val="single"/>
        </w:rPr>
        <w:t>Tues</w:t>
      </w:r>
      <w:r w:rsidR="005A1204" w:rsidRPr="005A1204">
        <w:rPr>
          <w:b/>
          <w:bCs/>
          <w:color w:val="005C84"/>
          <w:sz w:val="24"/>
          <w:szCs w:val="24"/>
          <w:u w:val="single"/>
        </w:rPr>
        <w:t>day 26</w:t>
      </w:r>
      <w:r w:rsidR="005A1204" w:rsidRPr="005A1204">
        <w:rPr>
          <w:b/>
          <w:bCs/>
          <w:color w:val="005C84"/>
          <w:sz w:val="24"/>
          <w:szCs w:val="24"/>
          <w:u w:val="single"/>
          <w:vertAlign w:val="superscript"/>
        </w:rPr>
        <w:t>th</w:t>
      </w:r>
      <w:r w:rsidR="005A1204" w:rsidRPr="005A1204">
        <w:rPr>
          <w:b/>
          <w:bCs/>
          <w:color w:val="005C84"/>
          <w:sz w:val="24"/>
          <w:szCs w:val="24"/>
          <w:u w:val="single"/>
        </w:rPr>
        <w:t xml:space="preserve"> March 2024 at 2pm</w:t>
      </w:r>
      <w:r w:rsidR="00C1019F">
        <w:rPr>
          <w:color w:val="005C84"/>
          <w:sz w:val="24"/>
          <w:szCs w:val="24"/>
        </w:rPr>
        <w:t xml:space="preserve">. Your feedback </w:t>
      </w:r>
      <w:r w:rsidR="00303C67">
        <w:rPr>
          <w:color w:val="005C84"/>
          <w:sz w:val="24"/>
          <w:szCs w:val="24"/>
        </w:rPr>
        <w:t>will</w:t>
      </w:r>
      <w:r w:rsidR="00F773B0" w:rsidRPr="0088634D">
        <w:rPr>
          <w:color w:val="005C84"/>
          <w:sz w:val="24"/>
          <w:szCs w:val="24"/>
        </w:rPr>
        <w:t xml:space="preserve"> help provide a patient perspective on this </w:t>
      </w:r>
      <w:r w:rsidR="001B6671" w:rsidRPr="0088634D">
        <w:rPr>
          <w:color w:val="005C84"/>
          <w:sz w:val="24"/>
          <w:szCs w:val="24"/>
        </w:rPr>
        <w:t xml:space="preserve">proposed </w:t>
      </w:r>
      <w:r w:rsidR="00F773B0" w:rsidRPr="0088634D">
        <w:rPr>
          <w:color w:val="005C84"/>
          <w:sz w:val="24"/>
          <w:szCs w:val="24"/>
        </w:rPr>
        <w:t xml:space="preserve">study and </w:t>
      </w:r>
      <w:r w:rsidR="001B6671" w:rsidRPr="0088634D">
        <w:rPr>
          <w:color w:val="005C84"/>
          <w:sz w:val="24"/>
          <w:szCs w:val="24"/>
        </w:rPr>
        <w:t xml:space="preserve">help </w:t>
      </w:r>
      <w:r w:rsidR="00F773B0" w:rsidRPr="0088634D">
        <w:rPr>
          <w:color w:val="005C84"/>
          <w:sz w:val="24"/>
          <w:szCs w:val="24"/>
        </w:rPr>
        <w:t>guide</w:t>
      </w:r>
      <w:r w:rsidR="001B6671" w:rsidRPr="0088634D">
        <w:rPr>
          <w:color w:val="005C84"/>
          <w:sz w:val="24"/>
          <w:szCs w:val="24"/>
        </w:rPr>
        <w:t xml:space="preserve"> the</w:t>
      </w:r>
      <w:r w:rsidR="00F773B0" w:rsidRPr="0088634D">
        <w:rPr>
          <w:color w:val="005C84"/>
          <w:sz w:val="24"/>
          <w:szCs w:val="24"/>
        </w:rPr>
        <w:t xml:space="preserve"> trial desi</w:t>
      </w:r>
      <w:r w:rsidR="00993A6C" w:rsidRPr="0088634D">
        <w:rPr>
          <w:color w:val="005C84"/>
          <w:sz w:val="24"/>
          <w:szCs w:val="24"/>
        </w:rPr>
        <w:t>gn.</w:t>
      </w:r>
    </w:p>
    <w:p w14:paraId="6CEF1304" w14:textId="0FE5F46B" w:rsidR="00993A6C" w:rsidRPr="0088634D" w:rsidRDefault="00993A6C" w:rsidP="00BB0A56">
      <w:pPr>
        <w:spacing w:after="0" w:line="240" w:lineRule="auto"/>
        <w:rPr>
          <w:color w:val="005C84"/>
          <w:sz w:val="24"/>
          <w:szCs w:val="24"/>
        </w:rPr>
      </w:pPr>
    </w:p>
    <w:p w14:paraId="283EF91E" w14:textId="14ECEF12" w:rsidR="00993A6C" w:rsidRPr="0088634D" w:rsidRDefault="00993A6C" w:rsidP="00BB0A56">
      <w:pPr>
        <w:spacing w:after="0" w:line="240" w:lineRule="auto"/>
        <w:rPr>
          <w:color w:val="005C84"/>
          <w:sz w:val="24"/>
          <w:szCs w:val="24"/>
        </w:rPr>
      </w:pPr>
      <w:r w:rsidRPr="0088634D">
        <w:rPr>
          <w:color w:val="005C84"/>
          <w:sz w:val="24"/>
          <w:szCs w:val="24"/>
        </w:rPr>
        <w:t>The role would</w:t>
      </w:r>
      <w:r w:rsidR="00AB66AB" w:rsidRPr="0088634D">
        <w:rPr>
          <w:color w:val="005C84"/>
          <w:sz w:val="24"/>
          <w:szCs w:val="24"/>
        </w:rPr>
        <w:t xml:space="preserve"> involve approximately </w:t>
      </w:r>
      <w:r w:rsidR="00435291">
        <w:rPr>
          <w:color w:val="005C84"/>
          <w:sz w:val="24"/>
          <w:szCs w:val="24"/>
        </w:rPr>
        <w:t>1-2 hours</w:t>
      </w:r>
      <w:r w:rsidR="00AB66AB" w:rsidRPr="0088634D">
        <w:rPr>
          <w:color w:val="005C84"/>
          <w:sz w:val="24"/>
          <w:szCs w:val="24"/>
        </w:rPr>
        <w:t xml:space="preserve"> of your time in total</w:t>
      </w:r>
      <w:r w:rsidR="003D6E24" w:rsidRPr="0088634D">
        <w:rPr>
          <w:color w:val="005C84"/>
          <w:sz w:val="24"/>
          <w:szCs w:val="24"/>
        </w:rPr>
        <w:t xml:space="preserve"> and</w:t>
      </w:r>
      <w:r w:rsidRPr="0088634D">
        <w:rPr>
          <w:color w:val="005C84"/>
          <w:sz w:val="24"/>
          <w:szCs w:val="24"/>
        </w:rPr>
        <w:t xml:space="preserve"> include:</w:t>
      </w:r>
    </w:p>
    <w:p w14:paraId="29D0258E" w14:textId="548E9DF7" w:rsidR="00993A6C" w:rsidRPr="0088634D" w:rsidRDefault="00993A6C" w:rsidP="00BB0A56">
      <w:pPr>
        <w:spacing w:after="0" w:line="240" w:lineRule="auto"/>
        <w:rPr>
          <w:color w:val="005C84"/>
          <w:sz w:val="24"/>
          <w:szCs w:val="24"/>
        </w:rPr>
      </w:pPr>
    </w:p>
    <w:p w14:paraId="63CAE1A9" w14:textId="4C8FD095" w:rsidR="0020258B" w:rsidRPr="00435291" w:rsidRDefault="00CE0BA6" w:rsidP="00CE0BA6">
      <w:pPr>
        <w:pStyle w:val="ListParagraph"/>
        <w:numPr>
          <w:ilvl w:val="0"/>
          <w:numId w:val="3"/>
        </w:numPr>
        <w:spacing w:after="0" w:line="240" w:lineRule="auto"/>
        <w:rPr>
          <w:color w:val="005C84"/>
          <w:sz w:val="24"/>
          <w:szCs w:val="24"/>
        </w:rPr>
      </w:pPr>
      <w:r w:rsidRPr="00435291">
        <w:rPr>
          <w:color w:val="005C84"/>
          <w:sz w:val="24"/>
          <w:szCs w:val="24"/>
        </w:rPr>
        <w:t>R</w:t>
      </w:r>
      <w:r w:rsidR="00EB6299" w:rsidRPr="00435291">
        <w:rPr>
          <w:color w:val="005C84"/>
          <w:sz w:val="24"/>
          <w:szCs w:val="24"/>
        </w:rPr>
        <w:t>eview</w:t>
      </w:r>
      <w:r w:rsidRPr="00435291">
        <w:rPr>
          <w:color w:val="005C84"/>
          <w:sz w:val="24"/>
          <w:szCs w:val="24"/>
        </w:rPr>
        <w:t>ing</w:t>
      </w:r>
      <w:r w:rsidR="00EB6299" w:rsidRPr="00435291">
        <w:rPr>
          <w:color w:val="005C84"/>
          <w:sz w:val="24"/>
          <w:szCs w:val="24"/>
        </w:rPr>
        <w:t xml:space="preserve"> </w:t>
      </w:r>
      <w:r w:rsidR="004004B1" w:rsidRPr="00435291">
        <w:rPr>
          <w:color w:val="005C84"/>
          <w:sz w:val="24"/>
          <w:szCs w:val="24"/>
        </w:rPr>
        <w:t xml:space="preserve">a </w:t>
      </w:r>
      <w:r w:rsidR="00AE0C3C" w:rsidRPr="00435291">
        <w:rPr>
          <w:color w:val="005C84"/>
          <w:sz w:val="24"/>
          <w:szCs w:val="24"/>
        </w:rPr>
        <w:t>plain English s</w:t>
      </w:r>
      <w:r w:rsidR="00497E4C" w:rsidRPr="00435291">
        <w:rPr>
          <w:color w:val="005C84"/>
          <w:sz w:val="24"/>
          <w:szCs w:val="24"/>
        </w:rPr>
        <w:t>ummar</w:t>
      </w:r>
      <w:r w:rsidR="00AE0C3C" w:rsidRPr="00435291">
        <w:rPr>
          <w:color w:val="005C84"/>
          <w:sz w:val="24"/>
          <w:szCs w:val="24"/>
        </w:rPr>
        <w:t>y of the trial propos</w:t>
      </w:r>
      <w:r w:rsidR="0020258B" w:rsidRPr="00435291">
        <w:rPr>
          <w:color w:val="005C84"/>
          <w:sz w:val="24"/>
          <w:szCs w:val="24"/>
        </w:rPr>
        <w:t>al</w:t>
      </w:r>
      <w:r w:rsidR="00271ECA" w:rsidRPr="00435291">
        <w:rPr>
          <w:color w:val="005C84"/>
          <w:sz w:val="24"/>
          <w:szCs w:val="24"/>
        </w:rPr>
        <w:t xml:space="preserve"> </w:t>
      </w:r>
      <w:r w:rsidR="00EB6299" w:rsidRPr="00435291">
        <w:rPr>
          <w:color w:val="005C84"/>
          <w:sz w:val="24"/>
          <w:szCs w:val="24"/>
        </w:rPr>
        <w:t xml:space="preserve">ahead of the meeting </w:t>
      </w:r>
      <w:r w:rsidR="00271ECA" w:rsidRPr="00435291">
        <w:rPr>
          <w:color w:val="005C84"/>
          <w:sz w:val="24"/>
          <w:szCs w:val="24"/>
        </w:rPr>
        <w:t xml:space="preserve">and </w:t>
      </w:r>
      <w:r w:rsidR="00662C91" w:rsidRPr="00435291">
        <w:rPr>
          <w:color w:val="005C84"/>
          <w:sz w:val="24"/>
          <w:szCs w:val="24"/>
        </w:rPr>
        <w:t>document</w:t>
      </w:r>
      <w:r w:rsidRPr="00435291">
        <w:rPr>
          <w:color w:val="005C84"/>
          <w:sz w:val="24"/>
          <w:szCs w:val="24"/>
        </w:rPr>
        <w:t>ing</w:t>
      </w:r>
      <w:r w:rsidR="00662C91" w:rsidRPr="00435291">
        <w:rPr>
          <w:color w:val="005C84"/>
          <w:sz w:val="24"/>
          <w:szCs w:val="24"/>
        </w:rPr>
        <w:t xml:space="preserve"> any amendments or questions </w:t>
      </w:r>
      <w:r w:rsidR="00CC5340" w:rsidRPr="00435291">
        <w:rPr>
          <w:color w:val="005C84"/>
          <w:sz w:val="24"/>
          <w:szCs w:val="24"/>
        </w:rPr>
        <w:t>you may have</w:t>
      </w:r>
      <w:r w:rsidR="00854254" w:rsidRPr="00435291">
        <w:rPr>
          <w:color w:val="005C84"/>
          <w:sz w:val="24"/>
          <w:szCs w:val="24"/>
        </w:rPr>
        <w:t>.</w:t>
      </w:r>
    </w:p>
    <w:p w14:paraId="41126B0B" w14:textId="5236A0A8" w:rsidR="00CE0BA6" w:rsidRPr="00435291" w:rsidRDefault="00CE0BA6" w:rsidP="00CE0BA6">
      <w:pPr>
        <w:pStyle w:val="ListParagraph"/>
        <w:numPr>
          <w:ilvl w:val="0"/>
          <w:numId w:val="3"/>
        </w:numPr>
        <w:spacing w:after="0" w:line="240" w:lineRule="auto"/>
        <w:rPr>
          <w:color w:val="005C84"/>
          <w:sz w:val="24"/>
          <w:szCs w:val="24"/>
        </w:rPr>
      </w:pPr>
      <w:r w:rsidRPr="00435291">
        <w:rPr>
          <w:color w:val="005C84"/>
          <w:sz w:val="24"/>
          <w:szCs w:val="24"/>
        </w:rPr>
        <w:t>A</w:t>
      </w:r>
      <w:r w:rsidR="00AE0C3C" w:rsidRPr="00435291">
        <w:rPr>
          <w:color w:val="005C84"/>
          <w:sz w:val="24"/>
          <w:szCs w:val="24"/>
        </w:rPr>
        <w:t>ttend</w:t>
      </w:r>
      <w:r w:rsidRPr="00435291">
        <w:rPr>
          <w:color w:val="005C84"/>
          <w:sz w:val="24"/>
          <w:szCs w:val="24"/>
        </w:rPr>
        <w:t>ing</w:t>
      </w:r>
      <w:r w:rsidR="00AE0C3C" w:rsidRPr="00435291">
        <w:rPr>
          <w:color w:val="005C84"/>
          <w:sz w:val="24"/>
          <w:szCs w:val="24"/>
        </w:rPr>
        <w:t xml:space="preserve"> a virtual meeting </w:t>
      </w:r>
      <w:r w:rsidR="00891341" w:rsidRPr="00435291">
        <w:rPr>
          <w:color w:val="005C84"/>
          <w:sz w:val="24"/>
          <w:szCs w:val="24"/>
        </w:rPr>
        <w:t>held on Microsoft Teams</w:t>
      </w:r>
      <w:r w:rsidR="00E61E9B" w:rsidRPr="00435291">
        <w:rPr>
          <w:color w:val="005C84"/>
          <w:sz w:val="24"/>
          <w:szCs w:val="24"/>
        </w:rPr>
        <w:t xml:space="preserve"> on </w:t>
      </w:r>
      <w:r w:rsidR="006C5731" w:rsidRPr="00435291">
        <w:rPr>
          <w:b/>
          <w:bCs/>
          <w:color w:val="005C84"/>
          <w:sz w:val="24"/>
          <w:szCs w:val="24"/>
        </w:rPr>
        <w:t>Tues</w:t>
      </w:r>
      <w:r w:rsidR="00E61E9B" w:rsidRPr="00435291">
        <w:rPr>
          <w:b/>
          <w:bCs/>
          <w:color w:val="005C84"/>
          <w:sz w:val="24"/>
          <w:szCs w:val="24"/>
        </w:rPr>
        <w:t>day 26</w:t>
      </w:r>
      <w:r w:rsidR="00E61E9B" w:rsidRPr="00435291">
        <w:rPr>
          <w:b/>
          <w:bCs/>
          <w:color w:val="005C84"/>
          <w:sz w:val="24"/>
          <w:szCs w:val="24"/>
          <w:vertAlign w:val="superscript"/>
        </w:rPr>
        <w:t>th</w:t>
      </w:r>
      <w:r w:rsidR="00E61E9B" w:rsidRPr="00435291">
        <w:rPr>
          <w:b/>
          <w:bCs/>
          <w:color w:val="005C84"/>
          <w:sz w:val="24"/>
          <w:szCs w:val="24"/>
        </w:rPr>
        <w:t xml:space="preserve"> March 2024</w:t>
      </w:r>
      <w:r w:rsidR="00435291">
        <w:rPr>
          <w:b/>
          <w:bCs/>
          <w:color w:val="005C84"/>
          <w:sz w:val="24"/>
          <w:szCs w:val="24"/>
        </w:rPr>
        <w:t xml:space="preserve"> at 2pm</w:t>
      </w:r>
      <w:r w:rsidR="00891341" w:rsidRPr="00435291">
        <w:rPr>
          <w:color w:val="005C84"/>
          <w:sz w:val="24"/>
          <w:szCs w:val="24"/>
        </w:rPr>
        <w:t xml:space="preserve"> </w:t>
      </w:r>
      <w:r w:rsidR="00AE0C3C" w:rsidRPr="00435291">
        <w:rPr>
          <w:color w:val="005C84"/>
          <w:sz w:val="24"/>
          <w:szCs w:val="24"/>
        </w:rPr>
        <w:t xml:space="preserve">to </w:t>
      </w:r>
      <w:r w:rsidR="00B01DE6" w:rsidRPr="00435291">
        <w:rPr>
          <w:color w:val="005C84"/>
          <w:sz w:val="24"/>
          <w:szCs w:val="24"/>
        </w:rPr>
        <w:t xml:space="preserve">hear a presentation on the proposed trial </w:t>
      </w:r>
      <w:r w:rsidR="00D71C7C" w:rsidRPr="00435291">
        <w:rPr>
          <w:color w:val="005C84"/>
          <w:sz w:val="24"/>
          <w:szCs w:val="24"/>
        </w:rPr>
        <w:t>wi</w:t>
      </w:r>
      <w:r w:rsidR="000C30CF" w:rsidRPr="00435291">
        <w:rPr>
          <w:color w:val="005C84"/>
          <w:sz w:val="24"/>
          <w:szCs w:val="24"/>
        </w:rPr>
        <w:t>th</w:t>
      </w:r>
      <w:r w:rsidR="00D356F3" w:rsidRPr="00435291">
        <w:rPr>
          <w:color w:val="005C84"/>
          <w:sz w:val="24"/>
          <w:szCs w:val="24"/>
        </w:rPr>
        <w:t xml:space="preserve"> the</w:t>
      </w:r>
      <w:r w:rsidR="00D71C7C" w:rsidRPr="00435291">
        <w:rPr>
          <w:color w:val="005C84"/>
          <w:sz w:val="24"/>
          <w:szCs w:val="24"/>
        </w:rPr>
        <w:t xml:space="preserve"> opportunity to</w:t>
      </w:r>
      <w:r w:rsidR="00B01DE6" w:rsidRPr="00435291">
        <w:rPr>
          <w:color w:val="005C84"/>
          <w:sz w:val="24"/>
          <w:szCs w:val="24"/>
        </w:rPr>
        <w:t xml:space="preserve"> </w:t>
      </w:r>
      <w:r w:rsidR="00AE0C3C" w:rsidRPr="00435291">
        <w:rPr>
          <w:color w:val="005C84"/>
          <w:sz w:val="24"/>
          <w:szCs w:val="24"/>
        </w:rPr>
        <w:t>pr</w:t>
      </w:r>
      <w:r w:rsidR="00D163EE" w:rsidRPr="00435291">
        <w:rPr>
          <w:color w:val="005C84"/>
          <w:sz w:val="24"/>
          <w:szCs w:val="24"/>
        </w:rPr>
        <w:t>ovide feedback and ask questions about the study</w:t>
      </w:r>
      <w:r w:rsidR="000C30CF" w:rsidRPr="00435291">
        <w:rPr>
          <w:color w:val="005C84"/>
          <w:sz w:val="24"/>
          <w:szCs w:val="24"/>
        </w:rPr>
        <w:t>.</w:t>
      </w:r>
      <w:r w:rsidRPr="00435291">
        <w:rPr>
          <w:color w:val="005C84"/>
          <w:sz w:val="24"/>
          <w:szCs w:val="24"/>
        </w:rPr>
        <w:t xml:space="preserve"> (</w:t>
      </w:r>
      <w:r w:rsidR="00301458" w:rsidRPr="00435291">
        <w:rPr>
          <w:color w:val="005C84"/>
          <w:sz w:val="24"/>
          <w:szCs w:val="24"/>
        </w:rPr>
        <w:t>approx. 1 hour)</w:t>
      </w:r>
    </w:p>
    <w:p w14:paraId="58BF2F7E" w14:textId="50A6CDD6" w:rsidR="00235329" w:rsidRPr="00435291" w:rsidRDefault="00235329" w:rsidP="00CE0BA6">
      <w:pPr>
        <w:pStyle w:val="ListParagraph"/>
        <w:numPr>
          <w:ilvl w:val="0"/>
          <w:numId w:val="3"/>
        </w:numPr>
        <w:spacing w:after="0" w:line="240" w:lineRule="auto"/>
        <w:rPr>
          <w:color w:val="005C84"/>
          <w:sz w:val="24"/>
          <w:szCs w:val="24"/>
        </w:rPr>
      </w:pPr>
      <w:r w:rsidRPr="00435291">
        <w:rPr>
          <w:color w:val="005C84"/>
          <w:sz w:val="24"/>
          <w:szCs w:val="24"/>
        </w:rPr>
        <w:t xml:space="preserve">To </w:t>
      </w:r>
      <w:r w:rsidR="00CE0BA6" w:rsidRPr="00435291">
        <w:rPr>
          <w:color w:val="005C84"/>
          <w:sz w:val="24"/>
          <w:szCs w:val="24"/>
        </w:rPr>
        <w:t>potentially provide further feedback via email if required and able to.</w:t>
      </w:r>
    </w:p>
    <w:p w14:paraId="3EAFD16F" w14:textId="1FCBA227" w:rsidR="00190EC5" w:rsidRPr="0088634D" w:rsidRDefault="00190EC5" w:rsidP="00CE0BA6">
      <w:pPr>
        <w:pStyle w:val="ListParagraph"/>
        <w:spacing w:after="0" w:line="240" w:lineRule="auto"/>
        <w:ind w:left="1440"/>
        <w:rPr>
          <w:color w:val="005C84"/>
          <w:sz w:val="24"/>
          <w:szCs w:val="24"/>
        </w:rPr>
      </w:pPr>
    </w:p>
    <w:p w14:paraId="53828AD7" w14:textId="1B4162B4" w:rsidR="00EE25E4" w:rsidRPr="0088634D" w:rsidRDefault="00EE25E4" w:rsidP="00BB0A56">
      <w:pPr>
        <w:spacing w:after="0" w:line="240" w:lineRule="auto"/>
        <w:rPr>
          <w:b/>
          <w:bCs/>
          <w:color w:val="005C84"/>
          <w:sz w:val="24"/>
          <w:szCs w:val="24"/>
        </w:rPr>
      </w:pPr>
    </w:p>
    <w:p w14:paraId="746C044C" w14:textId="6EA63DE7" w:rsidR="00587FED" w:rsidRPr="0088634D" w:rsidRDefault="00587FED" w:rsidP="00BB0A56">
      <w:pPr>
        <w:spacing w:after="0" w:line="240" w:lineRule="auto"/>
        <w:rPr>
          <w:b/>
          <w:bCs/>
          <w:color w:val="005C84"/>
          <w:sz w:val="28"/>
          <w:szCs w:val="28"/>
        </w:rPr>
      </w:pPr>
      <w:r w:rsidRPr="0088634D">
        <w:rPr>
          <w:b/>
          <w:bCs/>
          <w:color w:val="005C84"/>
          <w:sz w:val="28"/>
          <w:szCs w:val="28"/>
        </w:rPr>
        <w:t>How will we support you?</w:t>
      </w:r>
    </w:p>
    <w:p w14:paraId="21704B00" w14:textId="5E8143B3" w:rsidR="00CC5340" w:rsidRPr="0088634D" w:rsidRDefault="00587FED" w:rsidP="00BB0A56">
      <w:pPr>
        <w:spacing w:after="0" w:line="240" w:lineRule="auto"/>
        <w:rPr>
          <w:color w:val="005C84"/>
          <w:sz w:val="24"/>
          <w:szCs w:val="24"/>
        </w:rPr>
      </w:pPr>
      <w:r w:rsidRPr="0088634D">
        <w:rPr>
          <w:color w:val="005C84"/>
          <w:sz w:val="24"/>
          <w:szCs w:val="24"/>
        </w:rPr>
        <w:t xml:space="preserve">The </w:t>
      </w:r>
      <w:r w:rsidR="00301458" w:rsidRPr="0088634D">
        <w:rPr>
          <w:color w:val="005C84"/>
          <w:sz w:val="24"/>
          <w:szCs w:val="24"/>
        </w:rPr>
        <w:t>RA</w:t>
      </w:r>
      <w:r w:rsidR="00435291">
        <w:rPr>
          <w:color w:val="005C84"/>
          <w:sz w:val="24"/>
          <w:szCs w:val="24"/>
        </w:rPr>
        <w:t>d</w:t>
      </w:r>
      <w:r w:rsidR="00301458" w:rsidRPr="0088634D">
        <w:rPr>
          <w:color w:val="005C84"/>
          <w:sz w:val="24"/>
          <w:szCs w:val="24"/>
        </w:rPr>
        <w:t xml:space="preserve">ICAL </w:t>
      </w:r>
      <w:r w:rsidRPr="0088634D">
        <w:rPr>
          <w:color w:val="005C84"/>
          <w:sz w:val="24"/>
          <w:szCs w:val="24"/>
        </w:rPr>
        <w:t xml:space="preserve">trial team and Patient and Public Involvement Coordinator will support you throughout your role including </w:t>
      </w:r>
      <w:r w:rsidR="00301458" w:rsidRPr="0088634D">
        <w:rPr>
          <w:color w:val="005C84"/>
          <w:sz w:val="24"/>
          <w:szCs w:val="24"/>
        </w:rPr>
        <w:t>providing information ahead of the meeting and helping set up the online meeting platform if required</w:t>
      </w:r>
      <w:r w:rsidRPr="0088634D">
        <w:rPr>
          <w:color w:val="005C84"/>
          <w:sz w:val="24"/>
          <w:szCs w:val="24"/>
        </w:rPr>
        <w:t xml:space="preserve">. </w:t>
      </w:r>
      <w:r w:rsidR="00CC5340" w:rsidRPr="0088634D">
        <w:rPr>
          <w:color w:val="005C84"/>
          <w:sz w:val="24"/>
          <w:szCs w:val="24"/>
        </w:rPr>
        <w:t xml:space="preserve">You will be offered </w:t>
      </w:r>
      <w:r w:rsidR="00833641" w:rsidRPr="0088634D">
        <w:rPr>
          <w:color w:val="005C84"/>
          <w:sz w:val="24"/>
          <w:szCs w:val="24"/>
        </w:rPr>
        <w:t>£25 per hour for your time</w:t>
      </w:r>
      <w:r w:rsidR="00A02343" w:rsidRPr="0088634D">
        <w:rPr>
          <w:color w:val="005C84"/>
          <w:sz w:val="24"/>
          <w:szCs w:val="24"/>
        </w:rPr>
        <w:t xml:space="preserve"> in accordance with NIHR guidelines</w:t>
      </w:r>
      <w:r w:rsidR="00EE25E4" w:rsidRPr="0088634D">
        <w:rPr>
          <w:color w:val="005C84"/>
          <w:sz w:val="24"/>
          <w:szCs w:val="24"/>
        </w:rPr>
        <w:t>.</w:t>
      </w:r>
    </w:p>
    <w:p w14:paraId="589F3CC4" w14:textId="51F4DADD" w:rsidR="00BB0A56" w:rsidRPr="0088634D" w:rsidRDefault="00BB0A56" w:rsidP="00BB0A56">
      <w:pPr>
        <w:spacing w:after="0" w:line="240" w:lineRule="auto"/>
        <w:rPr>
          <w:color w:val="005C84"/>
          <w:sz w:val="24"/>
          <w:szCs w:val="24"/>
        </w:rPr>
      </w:pPr>
    </w:p>
    <w:p w14:paraId="721ED4A0" w14:textId="32162932" w:rsidR="00B84283" w:rsidRPr="0088634D" w:rsidRDefault="00B84283" w:rsidP="00BB0A56">
      <w:pPr>
        <w:spacing w:after="0" w:line="240" w:lineRule="auto"/>
        <w:rPr>
          <w:b/>
          <w:bCs/>
          <w:color w:val="005C84"/>
          <w:sz w:val="28"/>
          <w:szCs w:val="28"/>
        </w:rPr>
      </w:pPr>
      <w:r w:rsidRPr="0088634D">
        <w:rPr>
          <w:b/>
          <w:bCs/>
          <w:color w:val="005C84"/>
          <w:sz w:val="28"/>
          <w:szCs w:val="28"/>
        </w:rPr>
        <w:t>Interested?</w:t>
      </w:r>
    </w:p>
    <w:p w14:paraId="0742BB32" w14:textId="0A84A0DE" w:rsidR="00A607EE" w:rsidRPr="0088634D" w:rsidRDefault="00547EDA" w:rsidP="00BB0A56">
      <w:pPr>
        <w:spacing w:after="0" w:line="240" w:lineRule="auto"/>
        <w:rPr>
          <w:color w:val="005C84"/>
          <w:sz w:val="24"/>
          <w:szCs w:val="24"/>
        </w:rPr>
      </w:pPr>
      <w:r w:rsidRPr="0088634D">
        <w:rPr>
          <w:color w:val="005C84"/>
          <w:sz w:val="24"/>
          <w:szCs w:val="24"/>
        </w:rPr>
        <w:t xml:space="preserve">If you are interested in this role or have any other questions, please email </w:t>
      </w:r>
      <w:r w:rsidRPr="00624B1F">
        <w:rPr>
          <w:color w:val="005C84"/>
          <w:sz w:val="24"/>
          <w:szCs w:val="24"/>
        </w:rPr>
        <w:t>Liz Allaway, Patient and Public Involvement Coordinator</w:t>
      </w:r>
      <w:r w:rsidR="00447E23" w:rsidRPr="00624B1F">
        <w:rPr>
          <w:color w:val="005C84"/>
          <w:sz w:val="24"/>
          <w:szCs w:val="24"/>
        </w:rPr>
        <w:t xml:space="preserve"> on </w:t>
      </w:r>
      <w:hyperlink r:id="rId7" w:history="1">
        <w:r w:rsidR="00624B1F" w:rsidRPr="006D6575">
          <w:rPr>
            <w:rStyle w:val="Hyperlink"/>
            <w:sz w:val="24"/>
            <w:szCs w:val="24"/>
          </w:rPr>
          <w:t>L.Allaway@soton.ac.uk</w:t>
        </w:r>
      </w:hyperlink>
      <w:r w:rsidR="00624B1F">
        <w:rPr>
          <w:color w:val="005C84"/>
          <w:sz w:val="24"/>
          <w:szCs w:val="24"/>
        </w:rPr>
        <w:t xml:space="preserve">. </w:t>
      </w:r>
    </w:p>
    <w:p w14:paraId="716DAA1F" w14:textId="77777777" w:rsidR="00A72CEF" w:rsidRPr="0088634D" w:rsidRDefault="00A72CEF" w:rsidP="00BB0A56">
      <w:pPr>
        <w:spacing w:after="0" w:line="240" w:lineRule="auto"/>
        <w:rPr>
          <w:color w:val="005C84"/>
          <w:sz w:val="24"/>
          <w:szCs w:val="24"/>
        </w:rPr>
      </w:pPr>
    </w:p>
    <w:p w14:paraId="4C869978" w14:textId="2C37267C" w:rsidR="0071440D" w:rsidRPr="0071440D" w:rsidRDefault="00D27DEA" w:rsidP="0071440D">
      <w:pPr>
        <w:spacing w:after="0" w:line="240" w:lineRule="auto"/>
        <w:rPr>
          <w:b/>
          <w:bCs/>
          <w:color w:val="005C84"/>
          <w:sz w:val="24"/>
          <w:szCs w:val="24"/>
        </w:rPr>
      </w:pPr>
      <w:r w:rsidRPr="0088634D">
        <w:rPr>
          <w:color w:val="005C84"/>
          <w:sz w:val="24"/>
          <w:szCs w:val="24"/>
        </w:rPr>
        <w:t>The d</w:t>
      </w:r>
      <w:r w:rsidR="00D84E6A" w:rsidRPr="0088634D">
        <w:rPr>
          <w:color w:val="005C84"/>
          <w:sz w:val="24"/>
          <w:szCs w:val="24"/>
        </w:rPr>
        <w:t>eadline</w:t>
      </w:r>
      <w:r w:rsidR="004C7DA4" w:rsidRPr="0088634D">
        <w:rPr>
          <w:color w:val="005C84"/>
          <w:sz w:val="24"/>
          <w:szCs w:val="24"/>
        </w:rPr>
        <w:t xml:space="preserve"> to register your interest</w:t>
      </w:r>
      <w:r w:rsidR="00D84E6A" w:rsidRPr="0088634D">
        <w:rPr>
          <w:color w:val="005C84"/>
          <w:sz w:val="24"/>
          <w:szCs w:val="24"/>
        </w:rPr>
        <w:t xml:space="preserve"> is </w:t>
      </w:r>
      <w:r w:rsidR="00DA2D9D">
        <w:rPr>
          <w:b/>
          <w:bCs/>
          <w:color w:val="005C84"/>
          <w:sz w:val="24"/>
          <w:szCs w:val="24"/>
        </w:rPr>
        <w:t>Thursday 14</w:t>
      </w:r>
      <w:r w:rsidR="00DA2D9D" w:rsidRPr="00DA2D9D">
        <w:rPr>
          <w:b/>
          <w:bCs/>
          <w:color w:val="005C84"/>
          <w:sz w:val="24"/>
          <w:szCs w:val="24"/>
          <w:vertAlign w:val="superscript"/>
        </w:rPr>
        <w:t>th</w:t>
      </w:r>
      <w:r w:rsidR="00DA2D9D">
        <w:rPr>
          <w:b/>
          <w:bCs/>
          <w:color w:val="005C84"/>
          <w:sz w:val="24"/>
          <w:szCs w:val="24"/>
        </w:rPr>
        <w:t xml:space="preserve"> March 2024.</w:t>
      </w:r>
      <w:r w:rsidR="0071440D">
        <w:rPr>
          <w:sz w:val="24"/>
          <w:szCs w:val="24"/>
        </w:rPr>
        <w:tab/>
      </w:r>
    </w:p>
    <w:sectPr w:rsidR="0071440D" w:rsidRPr="0071440D" w:rsidSect="00A07625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24" w:space="24" w:color="2F5496" w:themeColor="accent1" w:themeShade="BF"/>
        <w:left w:val="single" w:sz="24" w:space="24" w:color="2F5496" w:themeColor="accent1" w:themeShade="BF"/>
        <w:bottom w:val="single" w:sz="24" w:space="24" w:color="2F5496" w:themeColor="accent1" w:themeShade="BF"/>
        <w:right w:val="single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A47A" w14:textId="77777777" w:rsidR="00440383" w:rsidRDefault="00440383" w:rsidP="002A143E">
      <w:pPr>
        <w:spacing w:after="0" w:line="240" w:lineRule="auto"/>
      </w:pPr>
      <w:r>
        <w:separator/>
      </w:r>
    </w:p>
  </w:endnote>
  <w:endnote w:type="continuationSeparator" w:id="0">
    <w:p w14:paraId="6CBEB23D" w14:textId="77777777" w:rsidR="00440383" w:rsidRDefault="00440383" w:rsidP="002A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A6BF" w14:textId="131F5BF0" w:rsidR="0071440D" w:rsidRDefault="0071440D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BBDC094" wp14:editId="036940A1">
          <wp:simplePos x="0" y="0"/>
          <wp:positionH relativeFrom="margin">
            <wp:posOffset>400050</wp:posOffset>
          </wp:positionH>
          <wp:positionV relativeFrom="paragraph">
            <wp:posOffset>66040</wp:posOffset>
          </wp:positionV>
          <wp:extent cx="646430" cy="647700"/>
          <wp:effectExtent l="0" t="0" r="1270" b="0"/>
          <wp:wrapTight wrapText="bothSides">
            <wp:wrapPolygon edited="0">
              <wp:start x="0" y="0"/>
              <wp:lineTo x="0" y="20965"/>
              <wp:lineTo x="21006" y="20965"/>
              <wp:lineTo x="2100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20CF08" w14:textId="76F1AC4E" w:rsidR="0071440D" w:rsidRDefault="0071440D" w:rsidP="0071440D">
    <w:pPr>
      <w:pStyle w:val="Footer"/>
      <w:tabs>
        <w:tab w:val="left" w:pos="2895"/>
        <w:tab w:val="left" w:pos="6465"/>
      </w:tabs>
    </w:pPr>
    <w:r>
      <w:tab/>
    </w:r>
    <w:r>
      <w:tab/>
    </w:r>
    <w:r>
      <w:tab/>
    </w:r>
    <w:r>
      <w:tab/>
      <w:t xml:space="preserve">     </w:t>
    </w:r>
    <w:r>
      <w:rPr>
        <w:noProof/>
      </w:rPr>
      <w:drawing>
        <wp:inline distT="0" distB="0" distL="0" distR="0" wp14:anchorId="7E92FBDC" wp14:editId="306C1264">
          <wp:extent cx="885825" cy="498985"/>
          <wp:effectExtent l="0" t="0" r="0" b="0"/>
          <wp:docPr id="4" name="Picture 4" descr="A blue and white map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white map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988" cy="523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4FB6" w14:textId="77777777" w:rsidR="00440383" w:rsidRDefault="00440383" w:rsidP="002A143E">
      <w:pPr>
        <w:spacing w:after="0" w:line="240" w:lineRule="auto"/>
      </w:pPr>
      <w:r>
        <w:separator/>
      </w:r>
    </w:p>
  </w:footnote>
  <w:footnote w:type="continuationSeparator" w:id="0">
    <w:p w14:paraId="2E83C33C" w14:textId="77777777" w:rsidR="00440383" w:rsidRDefault="00440383" w:rsidP="002A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AE0B" w14:textId="131F6C13" w:rsidR="0072493F" w:rsidRDefault="001B5A9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5597DF" wp14:editId="50FD73FB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036320" cy="1038225"/>
          <wp:effectExtent l="0" t="0" r="0" b="9525"/>
          <wp:wrapTight wrapText="bothSides">
            <wp:wrapPolygon edited="0">
              <wp:start x="0" y="0"/>
              <wp:lineTo x="0" y="21402"/>
              <wp:lineTo x="21044" y="21402"/>
              <wp:lineTo x="2104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661F42" w14:textId="02C00672" w:rsidR="00301458" w:rsidRPr="00301458" w:rsidRDefault="002A143E">
    <w:pPr>
      <w:pStyle w:val="Header"/>
      <w:rPr>
        <w:b/>
        <w:bCs/>
        <w:i/>
        <w:iCs/>
        <w:color w:val="FF0000"/>
      </w:rPr>
    </w:pPr>
    <w:r w:rsidRPr="000305EC">
      <w:rPr>
        <w:b/>
        <w:bCs/>
        <w:i/>
        <w:iCs/>
        <w:color w:val="FF0000"/>
      </w:rPr>
      <w:ptab w:relativeTo="margin" w:alignment="center" w:leader="none"/>
    </w:r>
    <w:r w:rsidRPr="000305EC">
      <w:rPr>
        <w:b/>
        <w:bCs/>
        <w:i/>
        <w:iCs/>
        <w:color w:val="FF000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579DA"/>
    <w:multiLevelType w:val="hybridMultilevel"/>
    <w:tmpl w:val="06A0A8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CD5AE4"/>
    <w:multiLevelType w:val="hybridMultilevel"/>
    <w:tmpl w:val="5D944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7283E"/>
    <w:multiLevelType w:val="hybridMultilevel"/>
    <w:tmpl w:val="D0863F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072F87"/>
    <w:multiLevelType w:val="hybridMultilevel"/>
    <w:tmpl w:val="F3DA7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611211">
    <w:abstractNumId w:val="1"/>
  </w:num>
  <w:num w:numId="2" w16cid:durableId="1510875784">
    <w:abstractNumId w:val="3"/>
  </w:num>
  <w:num w:numId="3" w16cid:durableId="325323425">
    <w:abstractNumId w:val="2"/>
  </w:num>
  <w:num w:numId="4" w16cid:durableId="166042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3E"/>
    <w:rsid w:val="00002A3B"/>
    <w:rsid w:val="00007CD6"/>
    <w:rsid w:val="000305EC"/>
    <w:rsid w:val="000C30CF"/>
    <w:rsid w:val="000C68D4"/>
    <w:rsid w:val="0015276D"/>
    <w:rsid w:val="001549ED"/>
    <w:rsid w:val="0016714C"/>
    <w:rsid w:val="001676D0"/>
    <w:rsid w:val="00182816"/>
    <w:rsid w:val="00190EC5"/>
    <w:rsid w:val="0019706C"/>
    <w:rsid w:val="001B5A90"/>
    <w:rsid w:val="001B6671"/>
    <w:rsid w:val="001C3ED7"/>
    <w:rsid w:val="001C4F5E"/>
    <w:rsid w:val="0020258B"/>
    <w:rsid w:val="002236E1"/>
    <w:rsid w:val="00235329"/>
    <w:rsid w:val="0026233F"/>
    <w:rsid w:val="00271ECA"/>
    <w:rsid w:val="002779BC"/>
    <w:rsid w:val="002A143E"/>
    <w:rsid w:val="002A58C8"/>
    <w:rsid w:val="002B02D6"/>
    <w:rsid w:val="002E6B8C"/>
    <w:rsid w:val="00301458"/>
    <w:rsid w:val="003019C9"/>
    <w:rsid w:val="00303C67"/>
    <w:rsid w:val="003048E0"/>
    <w:rsid w:val="00322F4A"/>
    <w:rsid w:val="00330B5F"/>
    <w:rsid w:val="0037167F"/>
    <w:rsid w:val="003773FF"/>
    <w:rsid w:val="00382106"/>
    <w:rsid w:val="0038250E"/>
    <w:rsid w:val="003A18E5"/>
    <w:rsid w:val="003A351B"/>
    <w:rsid w:val="003D6E24"/>
    <w:rsid w:val="003E40A3"/>
    <w:rsid w:val="004004B1"/>
    <w:rsid w:val="004129C5"/>
    <w:rsid w:val="0041787C"/>
    <w:rsid w:val="00435291"/>
    <w:rsid w:val="00440383"/>
    <w:rsid w:val="00447E23"/>
    <w:rsid w:val="0045441C"/>
    <w:rsid w:val="00497E4C"/>
    <w:rsid w:val="004B1AF0"/>
    <w:rsid w:val="004B1E0B"/>
    <w:rsid w:val="004B6A0B"/>
    <w:rsid w:val="004C335F"/>
    <w:rsid w:val="004C7DA4"/>
    <w:rsid w:val="004D1F91"/>
    <w:rsid w:val="00547EDA"/>
    <w:rsid w:val="005534A2"/>
    <w:rsid w:val="00582C3C"/>
    <w:rsid w:val="00587FED"/>
    <w:rsid w:val="005A1204"/>
    <w:rsid w:val="005C2608"/>
    <w:rsid w:val="005C532F"/>
    <w:rsid w:val="005D65D2"/>
    <w:rsid w:val="006121C1"/>
    <w:rsid w:val="006230D8"/>
    <w:rsid w:val="00624B1F"/>
    <w:rsid w:val="00652872"/>
    <w:rsid w:val="0065766D"/>
    <w:rsid w:val="00662C91"/>
    <w:rsid w:val="006C02DE"/>
    <w:rsid w:val="006C5731"/>
    <w:rsid w:val="006E7A01"/>
    <w:rsid w:val="0071440D"/>
    <w:rsid w:val="00714672"/>
    <w:rsid w:val="0072493F"/>
    <w:rsid w:val="00726547"/>
    <w:rsid w:val="007311A2"/>
    <w:rsid w:val="00753181"/>
    <w:rsid w:val="007532DA"/>
    <w:rsid w:val="0075424A"/>
    <w:rsid w:val="007570E1"/>
    <w:rsid w:val="00771355"/>
    <w:rsid w:val="0078472E"/>
    <w:rsid w:val="00786624"/>
    <w:rsid w:val="007A0C57"/>
    <w:rsid w:val="007A5B38"/>
    <w:rsid w:val="007B033F"/>
    <w:rsid w:val="007C296D"/>
    <w:rsid w:val="007D1530"/>
    <w:rsid w:val="007F3412"/>
    <w:rsid w:val="00833641"/>
    <w:rsid w:val="00854254"/>
    <w:rsid w:val="008712A2"/>
    <w:rsid w:val="0088634D"/>
    <w:rsid w:val="00891341"/>
    <w:rsid w:val="0089671E"/>
    <w:rsid w:val="008B0BCC"/>
    <w:rsid w:val="008F091B"/>
    <w:rsid w:val="009024F3"/>
    <w:rsid w:val="009461B9"/>
    <w:rsid w:val="00962EFD"/>
    <w:rsid w:val="00984A6F"/>
    <w:rsid w:val="009864C2"/>
    <w:rsid w:val="00993A6C"/>
    <w:rsid w:val="009A1A8B"/>
    <w:rsid w:val="009A2728"/>
    <w:rsid w:val="009B4C9C"/>
    <w:rsid w:val="009C7380"/>
    <w:rsid w:val="009D500B"/>
    <w:rsid w:val="00A02343"/>
    <w:rsid w:val="00A07625"/>
    <w:rsid w:val="00A16989"/>
    <w:rsid w:val="00A607EE"/>
    <w:rsid w:val="00A72CEF"/>
    <w:rsid w:val="00AB185A"/>
    <w:rsid w:val="00AB66AB"/>
    <w:rsid w:val="00AC11B1"/>
    <w:rsid w:val="00AD1AA4"/>
    <w:rsid w:val="00AD3800"/>
    <w:rsid w:val="00AE0C3C"/>
    <w:rsid w:val="00B01DE6"/>
    <w:rsid w:val="00B84283"/>
    <w:rsid w:val="00BB0A56"/>
    <w:rsid w:val="00BB744E"/>
    <w:rsid w:val="00BD3AA3"/>
    <w:rsid w:val="00BD5EC6"/>
    <w:rsid w:val="00BD601C"/>
    <w:rsid w:val="00C019F5"/>
    <w:rsid w:val="00C07FC0"/>
    <w:rsid w:val="00C1019F"/>
    <w:rsid w:val="00C17D84"/>
    <w:rsid w:val="00C30668"/>
    <w:rsid w:val="00C36DE2"/>
    <w:rsid w:val="00C5335C"/>
    <w:rsid w:val="00CA37F6"/>
    <w:rsid w:val="00CB723D"/>
    <w:rsid w:val="00CC5340"/>
    <w:rsid w:val="00CE0BA6"/>
    <w:rsid w:val="00CE5BAC"/>
    <w:rsid w:val="00D163EE"/>
    <w:rsid w:val="00D27DEA"/>
    <w:rsid w:val="00D356F3"/>
    <w:rsid w:val="00D452D0"/>
    <w:rsid w:val="00D47ACE"/>
    <w:rsid w:val="00D554E2"/>
    <w:rsid w:val="00D63506"/>
    <w:rsid w:val="00D71C7C"/>
    <w:rsid w:val="00D83D2A"/>
    <w:rsid w:val="00D84E6A"/>
    <w:rsid w:val="00DA2D9D"/>
    <w:rsid w:val="00DC556A"/>
    <w:rsid w:val="00E61E9B"/>
    <w:rsid w:val="00E6783B"/>
    <w:rsid w:val="00E72CB5"/>
    <w:rsid w:val="00EB6299"/>
    <w:rsid w:val="00EC021D"/>
    <w:rsid w:val="00EC47EE"/>
    <w:rsid w:val="00EE25E4"/>
    <w:rsid w:val="00F01C54"/>
    <w:rsid w:val="00F344F6"/>
    <w:rsid w:val="00F54321"/>
    <w:rsid w:val="00F714A1"/>
    <w:rsid w:val="00F751D9"/>
    <w:rsid w:val="00F76801"/>
    <w:rsid w:val="00F773B0"/>
    <w:rsid w:val="00F8532D"/>
    <w:rsid w:val="00F8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8490C"/>
  <w15:chartTrackingRefBased/>
  <w15:docId w15:val="{0453B3F8-A642-446E-AF4C-8AD885EB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43E"/>
  </w:style>
  <w:style w:type="paragraph" w:styleId="Footer">
    <w:name w:val="footer"/>
    <w:basedOn w:val="Normal"/>
    <w:link w:val="FooterChar"/>
    <w:uiPriority w:val="99"/>
    <w:unhideWhenUsed/>
    <w:rsid w:val="002A1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43E"/>
  </w:style>
  <w:style w:type="paragraph" w:styleId="ListParagraph">
    <w:name w:val="List Paragraph"/>
    <w:basedOn w:val="Normal"/>
    <w:uiPriority w:val="34"/>
    <w:qFormat/>
    <w:rsid w:val="00984A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A6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C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7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3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3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3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C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L.Allaway@soton.ac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3" ma:contentTypeDescription="Create a new document." ma:contentTypeScope="" ma:versionID="42ea30602e8b5068a52a564d24bdedab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94885cbb599acb1dee5aeca2ae8af3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  <xsd:element ref="ns3:Programm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  <xsd:element name="Programme_x0020_Code" ma:index="32" nillable="true" ma:displayName="Programme Code" ma:list="{bcb46e99-e5d1-4a56-91e3-5977ba9b4df8}" ma:internalName="Programme_x0020_Cod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Programme_x0020_Code xmlns="e269b097-0687-4382-95a6-d1187d84b2a1" xsi:nil="true"/>
    <DocumentType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7D7UTFFHD354-1258763940-48477</_dlc_DocId>
    <_dlc_DocIdUrl xmlns="56c7aab3-81b5-44ad-ad72-57c916b76c08">
      <Url>https://sotonac.sharepoint.com/teams/PublicDocuments/_layouts/15/DocIdRedir.aspx?ID=7D7UTFFHD354-1258763940-48477</Url>
      <Description>7D7UTFFHD354-1258763940-48477</Description>
    </_dlc_DocIdUrl>
  </documentManagement>
</p:properties>
</file>

<file path=customXml/itemProps1.xml><?xml version="1.0" encoding="utf-8"?>
<ds:datastoreItem xmlns:ds="http://schemas.openxmlformats.org/officeDocument/2006/customXml" ds:itemID="{10436B31-2386-4132-8209-5015BCFE232C}"/>
</file>

<file path=customXml/itemProps2.xml><?xml version="1.0" encoding="utf-8"?>
<ds:datastoreItem xmlns:ds="http://schemas.openxmlformats.org/officeDocument/2006/customXml" ds:itemID="{59FFACE5-7BBF-47E0-B242-07B1C3C95915}"/>
</file>

<file path=customXml/itemProps3.xml><?xml version="1.0" encoding="utf-8"?>
<ds:datastoreItem xmlns:ds="http://schemas.openxmlformats.org/officeDocument/2006/customXml" ds:itemID="{E01AD83A-5630-4635-9BF8-4C34FE373583}"/>
</file>

<file path=customXml/itemProps4.xml><?xml version="1.0" encoding="utf-8"?>
<ds:datastoreItem xmlns:ds="http://schemas.openxmlformats.org/officeDocument/2006/customXml" ds:itemID="{6F2FD019-41BA-4756-9D9C-F7FC2E8B00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Allaway</dc:creator>
  <cp:keywords/>
  <dc:description/>
  <cp:lastModifiedBy>Liz Allaway</cp:lastModifiedBy>
  <cp:revision>9</cp:revision>
  <cp:lastPrinted>2021-07-27T14:56:00Z</cp:lastPrinted>
  <dcterms:created xsi:type="dcterms:W3CDTF">2024-02-27T11:45:00Z</dcterms:created>
  <dcterms:modified xsi:type="dcterms:W3CDTF">2024-02-28T14:13:00Z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db1e2abc-e447-42e1-adbd-b74a6f8e675b</vt:lpwstr>
  </property>
</Properties>
</file>