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761DD" w14:textId="54B47FAA" w:rsidR="00325E97" w:rsidRDefault="00325E97">
      <w:r>
        <w:t>PASNAS Member Consultation 2022 – Questions and Answers</w:t>
      </w:r>
    </w:p>
    <w:p w14:paraId="4BE496C4" w14:textId="1B78AB35" w:rsidR="00AD2C75" w:rsidRDefault="00AD2C75" w:rsidP="009E0B97">
      <w:pPr>
        <w:rPr>
          <w:rFonts w:ascii="Segoe UI" w:hAnsi="Segoe UI" w:cs="Segoe UI"/>
          <w:color w:val="242424"/>
          <w:sz w:val="21"/>
          <w:szCs w:val="21"/>
          <w:shd w:val="clear" w:color="auto" w:fill="FFFFFF"/>
        </w:rPr>
      </w:pPr>
    </w:p>
    <w:tbl>
      <w:tblPr>
        <w:tblStyle w:val="TableGrid"/>
        <w:tblW w:w="14312" w:type="dxa"/>
        <w:tblLook w:val="04A0" w:firstRow="1" w:lastRow="0" w:firstColumn="1" w:lastColumn="0" w:noHBand="0" w:noVBand="1"/>
      </w:tblPr>
      <w:tblGrid>
        <w:gridCol w:w="562"/>
        <w:gridCol w:w="6663"/>
        <w:gridCol w:w="7087"/>
      </w:tblGrid>
      <w:tr w:rsidR="008F40D2" w14:paraId="3420B596" w14:textId="77777777" w:rsidTr="008F40D2">
        <w:tc>
          <w:tcPr>
            <w:tcW w:w="562" w:type="dxa"/>
          </w:tcPr>
          <w:p w14:paraId="48B8BFB8" w14:textId="77777777" w:rsidR="008F40D2" w:rsidRPr="008D7278" w:rsidRDefault="008F40D2" w:rsidP="009E0B97">
            <w:pPr>
              <w:rPr>
                <w:rFonts w:cstheme="minorHAnsi"/>
                <w:color w:val="242424"/>
                <w:shd w:val="clear" w:color="auto" w:fill="FFFFFF"/>
              </w:rPr>
            </w:pPr>
          </w:p>
        </w:tc>
        <w:tc>
          <w:tcPr>
            <w:tcW w:w="6663" w:type="dxa"/>
          </w:tcPr>
          <w:p w14:paraId="729FD034" w14:textId="397C42E8" w:rsidR="008F40D2" w:rsidRPr="008D7278" w:rsidRDefault="008F40D2" w:rsidP="009E0B97">
            <w:pPr>
              <w:rPr>
                <w:rFonts w:cstheme="minorHAnsi"/>
                <w:b/>
                <w:bCs/>
                <w:color w:val="242424"/>
                <w:shd w:val="clear" w:color="auto" w:fill="FFFFFF"/>
              </w:rPr>
            </w:pPr>
            <w:r w:rsidRPr="008D7278">
              <w:rPr>
                <w:rFonts w:cstheme="minorHAnsi"/>
                <w:b/>
                <w:bCs/>
                <w:color w:val="242424"/>
                <w:shd w:val="clear" w:color="auto" w:fill="FFFFFF"/>
              </w:rPr>
              <w:t>Question</w:t>
            </w:r>
          </w:p>
        </w:tc>
        <w:tc>
          <w:tcPr>
            <w:tcW w:w="7087" w:type="dxa"/>
          </w:tcPr>
          <w:p w14:paraId="78035D56" w14:textId="5497A18B" w:rsidR="008F40D2" w:rsidRPr="008D7278" w:rsidRDefault="008F40D2" w:rsidP="009E0B97">
            <w:pPr>
              <w:rPr>
                <w:rFonts w:cstheme="minorHAnsi"/>
                <w:b/>
                <w:bCs/>
                <w:color w:val="242424"/>
                <w:shd w:val="clear" w:color="auto" w:fill="FFFFFF"/>
              </w:rPr>
            </w:pPr>
            <w:r w:rsidRPr="008D7278">
              <w:rPr>
                <w:rFonts w:cstheme="minorHAnsi"/>
                <w:b/>
                <w:bCs/>
                <w:color w:val="242424"/>
                <w:shd w:val="clear" w:color="auto" w:fill="FFFFFF"/>
              </w:rPr>
              <w:t>Response</w:t>
            </w:r>
          </w:p>
        </w:tc>
      </w:tr>
      <w:tr w:rsidR="008F40D2" w14:paraId="7795E8FC" w14:textId="77777777" w:rsidTr="008F40D2">
        <w:tc>
          <w:tcPr>
            <w:tcW w:w="562" w:type="dxa"/>
          </w:tcPr>
          <w:p w14:paraId="65E31362" w14:textId="4B0A9586" w:rsidR="008F40D2" w:rsidRPr="008D7278" w:rsidRDefault="008F40D2" w:rsidP="009E0B97">
            <w:pPr>
              <w:rPr>
                <w:rFonts w:cstheme="minorHAnsi"/>
                <w:color w:val="242424"/>
                <w:shd w:val="clear" w:color="auto" w:fill="FFFFFF"/>
              </w:rPr>
            </w:pPr>
            <w:r w:rsidRPr="008D7278">
              <w:rPr>
                <w:rFonts w:cstheme="minorHAnsi"/>
                <w:color w:val="242424"/>
                <w:shd w:val="clear" w:color="auto" w:fill="FFFFFF"/>
              </w:rPr>
              <w:t>1</w:t>
            </w:r>
          </w:p>
        </w:tc>
        <w:tc>
          <w:tcPr>
            <w:tcW w:w="6663" w:type="dxa"/>
          </w:tcPr>
          <w:p w14:paraId="536B72EA" w14:textId="08137D1F" w:rsidR="008F40D2" w:rsidRPr="008D7278" w:rsidRDefault="008F40D2" w:rsidP="009E0B97">
            <w:pPr>
              <w:rPr>
                <w:rFonts w:cstheme="minorHAnsi"/>
                <w:color w:val="242424"/>
                <w:shd w:val="clear" w:color="auto" w:fill="FFFFFF"/>
              </w:rPr>
            </w:pPr>
            <w:r w:rsidRPr="008D7278">
              <w:rPr>
                <w:rFonts w:cstheme="minorHAnsi"/>
              </w:rPr>
              <w:t>What has caused the deficit?</w:t>
            </w:r>
          </w:p>
        </w:tc>
        <w:tc>
          <w:tcPr>
            <w:tcW w:w="7087" w:type="dxa"/>
          </w:tcPr>
          <w:p w14:paraId="68349BFC" w14:textId="7C692B34" w:rsidR="008F40D2" w:rsidRDefault="000D3D4E" w:rsidP="009E0B97">
            <w:pPr>
              <w:rPr>
                <w:rFonts w:cstheme="minorHAnsi"/>
              </w:rPr>
            </w:pPr>
            <w:r>
              <w:rPr>
                <w:rFonts w:cstheme="minorHAnsi"/>
              </w:rPr>
              <w:t>It is primarily from a</w:t>
            </w:r>
            <w:r w:rsidR="008D7278">
              <w:rPr>
                <w:rFonts w:cstheme="minorHAnsi"/>
              </w:rPr>
              <w:t xml:space="preserve"> r</w:t>
            </w:r>
            <w:r w:rsidR="008F40D2" w:rsidRPr="008D7278">
              <w:rPr>
                <w:rFonts w:cstheme="minorHAnsi"/>
              </w:rPr>
              <w:t xml:space="preserve">eduction in forecast future investment returns </w:t>
            </w:r>
            <w:proofErr w:type="gramStart"/>
            <w:r w:rsidR="008F40D2" w:rsidRPr="008D7278">
              <w:rPr>
                <w:rFonts w:cstheme="minorHAnsi"/>
              </w:rPr>
              <w:t>as a result of</w:t>
            </w:r>
            <w:proofErr w:type="gramEnd"/>
            <w:r w:rsidR="008F40D2" w:rsidRPr="008D7278">
              <w:rPr>
                <w:rFonts w:cstheme="minorHAnsi"/>
              </w:rPr>
              <w:t xml:space="preserve"> significant </w:t>
            </w:r>
            <w:r>
              <w:rPr>
                <w:rFonts w:cstheme="minorHAnsi"/>
              </w:rPr>
              <w:t xml:space="preserve">uncertainty and </w:t>
            </w:r>
            <w:r w:rsidR="008F40D2" w:rsidRPr="008D7278">
              <w:rPr>
                <w:rFonts w:cstheme="minorHAnsi"/>
              </w:rPr>
              <w:t>volatility in the global market</w:t>
            </w:r>
            <w:r w:rsidR="008D7278">
              <w:rPr>
                <w:rFonts w:cstheme="minorHAnsi"/>
              </w:rPr>
              <w:t>.  Th</w:t>
            </w:r>
            <w:r>
              <w:rPr>
                <w:rFonts w:cstheme="minorHAnsi"/>
              </w:rPr>
              <w:t>ese concerns</w:t>
            </w:r>
            <w:r w:rsidR="008F40D2" w:rsidRPr="008D7278">
              <w:rPr>
                <w:rFonts w:cstheme="minorHAnsi"/>
              </w:rPr>
              <w:t xml:space="preserve"> </w:t>
            </w:r>
            <w:r>
              <w:rPr>
                <w:rFonts w:cstheme="minorHAnsi"/>
              </w:rPr>
              <w:t xml:space="preserve">are </w:t>
            </w:r>
            <w:r w:rsidR="008F40D2" w:rsidRPr="008D7278">
              <w:rPr>
                <w:rFonts w:cstheme="minorHAnsi"/>
              </w:rPr>
              <w:t>not expected to settle in the short term</w:t>
            </w:r>
          </w:p>
          <w:p w14:paraId="5C244C74" w14:textId="6846338D" w:rsidR="00CF1340" w:rsidRPr="008D7278" w:rsidRDefault="00CF1340" w:rsidP="009E0B97">
            <w:pPr>
              <w:rPr>
                <w:rFonts w:cstheme="minorHAnsi"/>
                <w:color w:val="242424"/>
                <w:shd w:val="clear" w:color="auto" w:fill="FFFFFF"/>
              </w:rPr>
            </w:pPr>
          </w:p>
        </w:tc>
      </w:tr>
      <w:tr w:rsidR="008F40D2" w14:paraId="5D9A8473" w14:textId="77777777" w:rsidTr="008F40D2">
        <w:tc>
          <w:tcPr>
            <w:tcW w:w="562" w:type="dxa"/>
          </w:tcPr>
          <w:p w14:paraId="744051D2" w14:textId="70171283" w:rsidR="008F40D2" w:rsidRPr="008D7278" w:rsidRDefault="008F40D2" w:rsidP="009E0B97">
            <w:pPr>
              <w:rPr>
                <w:rFonts w:cstheme="minorHAnsi"/>
                <w:color w:val="242424"/>
                <w:shd w:val="clear" w:color="auto" w:fill="FFFFFF"/>
              </w:rPr>
            </w:pPr>
            <w:r w:rsidRPr="008D7278">
              <w:rPr>
                <w:rFonts w:cstheme="minorHAnsi"/>
                <w:color w:val="242424"/>
                <w:shd w:val="clear" w:color="auto" w:fill="FFFFFF"/>
              </w:rPr>
              <w:t>2</w:t>
            </w:r>
          </w:p>
        </w:tc>
        <w:tc>
          <w:tcPr>
            <w:tcW w:w="6663" w:type="dxa"/>
          </w:tcPr>
          <w:p w14:paraId="07E0509B" w14:textId="6C2F7EC9" w:rsidR="008F40D2" w:rsidRPr="008D7278" w:rsidRDefault="008F40D2" w:rsidP="008F40D2">
            <w:pPr>
              <w:rPr>
                <w:rFonts w:cstheme="minorHAnsi"/>
                <w:color w:val="242424"/>
                <w:shd w:val="clear" w:color="auto" w:fill="FFFFFF"/>
              </w:rPr>
            </w:pPr>
            <w:r w:rsidRPr="008D7278">
              <w:rPr>
                <w:rFonts w:cstheme="minorHAnsi"/>
                <w:color w:val="242424"/>
                <w:shd w:val="clear" w:color="auto" w:fill="FFFFFF"/>
              </w:rPr>
              <w:t xml:space="preserve">Given the 2018 assessments have already </w:t>
            </w:r>
            <w:r w:rsidR="003C2E55">
              <w:rPr>
                <w:rFonts w:cstheme="minorHAnsi"/>
                <w:color w:val="242424"/>
                <w:shd w:val="clear" w:color="auto" w:fill="FFFFFF"/>
              </w:rPr>
              <w:t xml:space="preserve">been </w:t>
            </w:r>
            <w:r w:rsidRPr="008D7278">
              <w:rPr>
                <w:rFonts w:cstheme="minorHAnsi"/>
                <w:color w:val="242424"/>
                <w:shd w:val="clear" w:color="auto" w:fill="FFFFFF"/>
              </w:rPr>
              <w:t>shown to be £10m off, what credibility do the current calculations have? Why should we trust that these will not result in increased contributions further down the line?</w:t>
            </w:r>
          </w:p>
          <w:p w14:paraId="628FDC0C" w14:textId="715C9580" w:rsidR="008F40D2" w:rsidRPr="008D7278" w:rsidRDefault="008F40D2" w:rsidP="008F40D2">
            <w:pPr>
              <w:rPr>
                <w:rFonts w:cstheme="minorHAnsi"/>
                <w:color w:val="242424"/>
                <w:shd w:val="clear" w:color="auto" w:fill="FFFFFF"/>
              </w:rPr>
            </w:pPr>
          </w:p>
        </w:tc>
        <w:tc>
          <w:tcPr>
            <w:tcW w:w="7087" w:type="dxa"/>
          </w:tcPr>
          <w:p w14:paraId="4666DBC3" w14:textId="71322A52" w:rsidR="008F40D2" w:rsidRPr="008D7278" w:rsidRDefault="008F40D2" w:rsidP="008F40D2">
            <w:pPr>
              <w:rPr>
                <w:rFonts w:cstheme="minorHAnsi"/>
                <w:color w:val="242424"/>
                <w:shd w:val="clear" w:color="auto" w:fill="FFFFFF"/>
              </w:rPr>
            </w:pPr>
            <w:r w:rsidRPr="008D7278">
              <w:rPr>
                <w:rFonts w:cstheme="minorHAnsi"/>
                <w:color w:val="242424"/>
                <w:shd w:val="clear" w:color="auto" w:fill="FFFFFF"/>
              </w:rPr>
              <w:t>Volatility in markets means there are no guarantees</w:t>
            </w:r>
            <w:r w:rsidR="00A46706">
              <w:rPr>
                <w:rFonts w:cstheme="minorHAnsi"/>
                <w:color w:val="242424"/>
                <w:shd w:val="clear" w:color="auto" w:fill="FFFFFF"/>
              </w:rPr>
              <w:t xml:space="preserve"> in terms of future investment returns</w:t>
            </w:r>
            <w:r w:rsidRPr="008D7278">
              <w:rPr>
                <w:rFonts w:cstheme="minorHAnsi"/>
                <w:color w:val="242424"/>
                <w:shd w:val="clear" w:color="auto" w:fill="FFFFFF"/>
              </w:rPr>
              <w:t xml:space="preserve">, Assessments can only be made on the information available at the time and these are made on a prudent basis.  The Trustees are looking at how they can review and change the future investment strategy to try to </w:t>
            </w:r>
            <w:r w:rsidR="00A46706">
              <w:rPr>
                <w:rFonts w:cstheme="minorHAnsi"/>
                <w:color w:val="242424"/>
                <w:shd w:val="clear" w:color="auto" w:fill="FFFFFF"/>
              </w:rPr>
              <w:t>dampen</w:t>
            </w:r>
            <w:r w:rsidRPr="008D7278">
              <w:rPr>
                <w:rFonts w:cstheme="minorHAnsi"/>
                <w:color w:val="242424"/>
                <w:shd w:val="clear" w:color="auto" w:fill="FFFFFF"/>
              </w:rPr>
              <w:t xml:space="preserve"> some of th</w:t>
            </w:r>
            <w:r w:rsidR="00A46706">
              <w:rPr>
                <w:rFonts w:cstheme="minorHAnsi"/>
                <w:color w:val="242424"/>
                <w:shd w:val="clear" w:color="auto" w:fill="FFFFFF"/>
              </w:rPr>
              <w:t>e</w:t>
            </w:r>
            <w:r w:rsidRPr="008D7278">
              <w:rPr>
                <w:rFonts w:cstheme="minorHAnsi"/>
                <w:color w:val="242424"/>
                <w:shd w:val="clear" w:color="auto" w:fill="FFFFFF"/>
              </w:rPr>
              <w:t xml:space="preserve"> volatility </w:t>
            </w:r>
            <w:r w:rsidR="00A46706">
              <w:rPr>
                <w:rFonts w:cstheme="minorHAnsi"/>
                <w:color w:val="242424"/>
                <w:shd w:val="clear" w:color="auto" w:fill="FFFFFF"/>
              </w:rPr>
              <w:t>in scheme funding, but this is a complex issue; the University’s contribution to the past service deficit is intended to reduce risk and volatility</w:t>
            </w:r>
            <w:r w:rsidR="008D7278">
              <w:rPr>
                <w:rFonts w:cstheme="minorHAnsi"/>
                <w:color w:val="242424"/>
                <w:shd w:val="clear" w:color="auto" w:fill="FFFFFF"/>
              </w:rPr>
              <w:t>.</w:t>
            </w:r>
          </w:p>
          <w:p w14:paraId="43F9B4D1" w14:textId="77777777" w:rsidR="008F40D2" w:rsidRPr="008D7278" w:rsidRDefault="008F40D2" w:rsidP="009E0B97">
            <w:pPr>
              <w:rPr>
                <w:rFonts w:cstheme="minorHAnsi"/>
                <w:color w:val="242424"/>
                <w:shd w:val="clear" w:color="auto" w:fill="FFFFFF"/>
              </w:rPr>
            </w:pPr>
          </w:p>
        </w:tc>
      </w:tr>
      <w:tr w:rsidR="008F40D2" w14:paraId="0CFC8113" w14:textId="77777777" w:rsidTr="008F40D2">
        <w:tc>
          <w:tcPr>
            <w:tcW w:w="562" w:type="dxa"/>
          </w:tcPr>
          <w:p w14:paraId="0BD81768" w14:textId="402E2DD1" w:rsidR="008F40D2" w:rsidRPr="008D7278" w:rsidRDefault="008F40D2" w:rsidP="009E0B97">
            <w:pPr>
              <w:rPr>
                <w:rFonts w:cstheme="minorHAnsi"/>
                <w:color w:val="242424"/>
                <w:shd w:val="clear" w:color="auto" w:fill="FFFFFF"/>
              </w:rPr>
            </w:pPr>
            <w:r w:rsidRPr="008D7278">
              <w:rPr>
                <w:rFonts w:cstheme="minorHAnsi"/>
                <w:color w:val="242424"/>
                <w:shd w:val="clear" w:color="auto" w:fill="FFFFFF"/>
              </w:rPr>
              <w:t>3</w:t>
            </w:r>
          </w:p>
        </w:tc>
        <w:tc>
          <w:tcPr>
            <w:tcW w:w="6663" w:type="dxa"/>
          </w:tcPr>
          <w:p w14:paraId="51DD3548" w14:textId="2C8E6F25" w:rsidR="008F40D2" w:rsidRPr="008D7278" w:rsidRDefault="008F40D2" w:rsidP="008F40D2">
            <w:pPr>
              <w:rPr>
                <w:rFonts w:cstheme="minorHAnsi"/>
                <w:color w:val="242424"/>
                <w:shd w:val="clear" w:color="auto" w:fill="FFFFFF"/>
              </w:rPr>
            </w:pPr>
            <w:r w:rsidRPr="008D7278">
              <w:rPr>
                <w:rFonts w:cstheme="minorHAnsi"/>
                <w:color w:val="242424"/>
                <w:shd w:val="clear" w:color="auto" w:fill="FFFFFF"/>
              </w:rPr>
              <w:t xml:space="preserve">Does this </w:t>
            </w:r>
            <w:r w:rsidR="0098566E">
              <w:rPr>
                <w:rFonts w:cstheme="minorHAnsi"/>
                <w:color w:val="242424"/>
                <w:shd w:val="clear" w:color="auto" w:fill="FFFFFF"/>
              </w:rPr>
              <w:t>affect</w:t>
            </w:r>
            <w:r w:rsidRPr="008D7278">
              <w:rPr>
                <w:rFonts w:cstheme="minorHAnsi"/>
                <w:color w:val="242424"/>
                <w:shd w:val="clear" w:color="auto" w:fill="FFFFFF"/>
              </w:rPr>
              <w:t xml:space="preserve"> people who are due to retire at 67 with the state pension?</w:t>
            </w:r>
          </w:p>
          <w:p w14:paraId="7C06AC45" w14:textId="77777777" w:rsidR="008F40D2" w:rsidRPr="008D7278" w:rsidRDefault="008F40D2" w:rsidP="009E0B97">
            <w:pPr>
              <w:rPr>
                <w:rFonts w:cstheme="minorHAnsi"/>
                <w:color w:val="242424"/>
                <w:shd w:val="clear" w:color="auto" w:fill="FFFFFF"/>
              </w:rPr>
            </w:pPr>
          </w:p>
        </w:tc>
        <w:tc>
          <w:tcPr>
            <w:tcW w:w="7087" w:type="dxa"/>
          </w:tcPr>
          <w:p w14:paraId="165B3721" w14:textId="18D116B9" w:rsidR="008F40D2" w:rsidRPr="008D7278" w:rsidRDefault="008F40D2" w:rsidP="008F40D2">
            <w:pPr>
              <w:rPr>
                <w:rFonts w:cstheme="minorHAnsi"/>
                <w:color w:val="242424"/>
                <w:shd w:val="clear" w:color="auto" w:fill="FFFFFF"/>
              </w:rPr>
            </w:pPr>
            <w:r w:rsidRPr="008D7278">
              <w:rPr>
                <w:rFonts w:cstheme="minorHAnsi"/>
                <w:color w:val="242424"/>
                <w:shd w:val="clear" w:color="auto" w:fill="FFFFFF"/>
              </w:rPr>
              <w:t xml:space="preserve">The change to </w:t>
            </w:r>
            <w:r w:rsidR="008D7278">
              <w:rPr>
                <w:rFonts w:cstheme="minorHAnsi"/>
                <w:color w:val="242424"/>
                <w:shd w:val="clear" w:color="auto" w:fill="FFFFFF"/>
              </w:rPr>
              <w:t>Normal Retirement Age (</w:t>
            </w:r>
            <w:r w:rsidRPr="008D7278">
              <w:rPr>
                <w:rFonts w:cstheme="minorHAnsi"/>
                <w:color w:val="242424"/>
                <w:shd w:val="clear" w:color="auto" w:fill="FFFFFF"/>
              </w:rPr>
              <w:t>NRA</w:t>
            </w:r>
            <w:r w:rsidR="008D7278">
              <w:rPr>
                <w:rFonts w:cstheme="minorHAnsi"/>
                <w:color w:val="242424"/>
                <w:shd w:val="clear" w:color="auto" w:fill="FFFFFF"/>
              </w:rPr>
              <w:t>)</w:t>
            </w:r>
            <w:r w:rsidRPr="008D7278">
              <w:rPr>
                <w:rFonts w:cstheme="minorHAnsi"/>
                <w:color w:val="242424"/>
                <w:shd w:val="clear" w:color="auto" w:fill="FFFFFF"/>
              </w:rPr>
              <w:t xml:space="preserve"> is intended to align </w:t>
            </w:r>
            <w:r w:rsidR="0098566E">
              <w:rPr>
                <w:rFonts w:cstheme="minorHAnsi"/>
                <w:color w:val="242424"/>
                <w:shd w:val="clear" w:color="auto" w:fill="FFFFFF"/>
              </w:rPr>
              <w:t xml:space="preserve">the PASNAS scheme retirement age </w:t>
            </w:r>
            <w:r w:rsidRPr="008D7278">
              <w:rPr>
                <w:rFonts w:cstheme="minorHAnsi"/>
                <w:color w:val="242424"/>
                <w:shd w:val="clear" w:color="auto" w:fill="FFFFFF"/>
              </w:rPr>
              <w:t xml:space="preserve">with the state </w:t>
            </w:r>
            <w:r w:rsidR="0098566E">
              <w:rPr>
                <w:rFonts w:cstheme="minorHAnsi"/>
                <w:color w:val="242424"/>
                <w:shd w:val="clear" w:color="auto" w:fill="FFFFFF"/>
              </w:rPr>
              <w:t>pension</w:t>
            </w:r>
            <w:r w:rsidRPr="008D7278">
              <w:rPr>
                <w:rFonts w:cstheme="minorHAnsi"/>
                <w:color w:val="242424"/>
                <w:shd w:val="clear" w:color="auto" w:fill="FFFFFF"/>
              </w:rPr>
              <w:t xml:space="preserve"> age</w:t>
            </w:r>
            <w:r w:rsidR="008D7278">
              <w:rPr>
                <w:rFonts w:cstheme="minorHAnsi"/>
                <w:color w:val="242424"/>
                <w:shd w:val="clear" w:color="auto" w:fill="FFFFFF"/>
              </w:rPr>
              <w:t xml:space="preserve">.  The State </w:t>
            </w:r>
            <w:r w:rsidR="0098566E">
              <w:rPr>
                <w:rFonts w:cstheme="minorHAnsi"/>
                <w:color w:val="242424"/>
                <w:shd w:val="clear" w:color="auto" w:fill="FFFFFF"/>
              </w:rPr>
              <w:t>Pension</w:t>
            </w:r>
            <w:r w:rsidR="008D7278">
              <w:rPr>
                <w:rFonts w:cstheme="minorHAnsi"/>
                <w:color w:val="242424"/>
                <w:shd w:val="clear" w:color="auto" w:fill="FFFFFF"/>
              </w:rPr>
              <w:t xml:space="preserve"> age</w:t>
            </w:r>
            <w:r w:rsidRPr="008D7278">
              <w:rPr>
                <w:rFonts w:cstheme="minorHAnsi"/>
                <w:color w:val="242424"/>
                <w:shd w:val="clear" w:color="auto" w:fill="FFFFFF"/>
              </w:rPr>
              <w:t xml:space="preserve"> is expected to change in the future</w:t>
            </w:r>
            <w:r w:rsidR="0098566E">
              <w:rPr>
                <w:rFonts w:cstheme="minorHAnsi"/>
                <w:color w:val="242424"/>
                <w:shd w:val="clear" w:color="auto" w:fill="FFFFFF"/>
              </w:rPr>
              <w:t>;</w:t>
            </w:r>
            <w:r w:rsidRPr="008D7278">
              <w:rPr>
                <w:rFonts w:cstheme="minorHAnsi"/>
                <w:color w:val="242424"/>
                <w:shd w:val="clear" w:color="auto" w:fill="FFFFFF"/>
              </w:rPr>
              <w:t xml:space="preserve"> the current timeline </w:t>
            </w:r>
            <w:r w:rsidR="0098566E">
              <w:rPr>
                <w:rFonts w:cstheme="minorHAnsi"/>
                <w:color w:val="242424"/>
                <w:shd w:val="clear" w:color="auto" w:fill="FFFFFF"/>
              </w:rPr>
              <w:t xml:space="preserve">for this </w:t>
            </w:r>
            <w:r w:rsidRPr="008D7278">
              <w:rPr>
                <w:rFonts w:cstheme="minorHAnsi"/>
                <w:color w:val="242424"/>
                <w:shd w:val="clear" w:color="auto" w:fill="FFFFFF"/>
              </w:rPr>
              <w:t>outlined by the government may change</w:t>
            </w:r>
            <w:r w:rsidR="0098566E">
              <w:rPr>
                <w:rFonts w:cstheme="minorHAnsi"/>
                <w:color w:val="242424"/>
                <w:shd w:val="clear" w:color="auto" w:fill="FFFFFF"/>
              </w:rPr>
              <w:t>.  I</w:t>
            </w:r>
            <w:r w:rsidRPr="008D7278">
              <w:rPr>
                <w:rFonts w:cstheme="minorHAnsi"/>
                <w:color w:val="242424"/>
                <w:shd w:val="clear" w:color="auto" w:fill="FFFFFF"/>
              </w:rPr>
              <w:t xml:space="preserve">t’s possible that the scheme will look to amend </w:t>
            </w:r>
            <w:r w:rsidR="008D7278">
              <w:rPr>
                <w:rFonts w:cstheme="minorHAnsi"/>
                <w:color w:val="242424"/>
                <w:shd w:val="clear" w:color="auto" w:fill="FFFFFF"/>
              </w:rPr>
              <w:t>the NRA</w:t>
            </w:r>
            <w:r w:rsidRPr="008D7278">
              <w:rPr>
                <w:rFonts w:cstheme="minorHAnsi"/>
                <w:color w:val="242424"/>
                <w:shd w:val="clear" w:color="auto" w:fill="FFFFFF"/>
              </w:rPr>
              <w:t xml:space="preserve"> in the future</w:t>
            </w:r>
            <w:r w:rsidR="008D7278">
              <w:rPr>
                <w:rFonts w:cstheme="minorHAnsi"/>
                <w:color w:val="242424"/>
                <w:shd w:val="clear" w:color="auto" w:fill="FFFFFF"/>
              </w:rPr>
              <w:t xml:space="preserve"> to </w:t>
            </w:r>
            <w:r w:rsidR="0098566E">
              <w:rPr>
                <w:rFonts w:cstheme="minorHAnsi"/>
                <w:color w:val="242424"/>
                <w:shd w:val="clear" w:color="auto" w:fill="FFFFFF"/>
              </w:rPr>
              <w:t>move again</w:t>
            </w:r>
            <w:r w:rsidR="008D7278">
              <w:rPr>
                <w:rFonts w:cstheme="minorHAnsi"/>
                <w:color w:val="242424"/>
                <w:shd w:val="clear" w:color="auto" w:fill="FFFFFF"/>
              </w:rPr>
              <w:t xml:space="preserve"> with </w:t>
            </w:r>
            <w:r w:rsidR="0098566E">
              <w:rPr>
                <w:rFonts w:cstheme="minorHAnsi"/>
                <w:color w:val="242424"/>
                <w:shd w:val="clear" w:color="auto" w:fill="FFFFFF"/>
              </w:rPr>
              <w:t>changes in the</w:t>
            </w:r>
            <w:r w:rsidR="008D7278">
              <w:rPr>
                <w:rFonts w:cstheme="minorHAnsi"/>
                <w:color w:val="242424"/>
                <w:shd w:val="clear" w:color="auto" w:fill="FFFFFF"/>
              </w:rPr>
              <w:t xml:space="preserve"> state pension age</w:t>
            </w:r>
            <w:r w:rsidR="0098566E">
              <w:rPr>
                <w:rFonts w:cstheme="minorHAnsi"/>
                <w:color w:val="242424"/>
                <w:shd w:val="clear" w:color="auto" w:fill="FFFFFF"/>
              </w:rPr>
              <w:t>, but in this consultation the proposed change is to move the normal retirement date under PASNAS to age 66 for all benefits which build up from 1 January 2023</w:t>
            </w:r>
            <w:r w:rsidRPr="008D7278">
              <w:rPr>
                <w:rFonts w:cstheme="minorHAnsi"/>
                <w:color w:val="242424"/>
                <w:shd w:val="clear" w:color="auto" w:fill="FFFFFF"/>
              </w:rPr>
              <w:t>.</w:t>
            </w:r>
          </w:p>
          <w:p w14:paraId="270BDBD0" w14:textId="77777777" w:rsidR="008F40D2" w:rsidRPr="008D7278" w:rsidRDefault="008F40D2" w:rsidP="009E0B97">
            <w:pPr>
              <w:rPr>
                <w:rFonts w:cstheme="minorHAnsi"/>
                <w:color w:val="242424"/>
                <w:shd w:val="clear" w:color="auto" w:fill="FFFFFF"/>
              </w:rPr>
            </w:pPr>
          </w:p>
        </w:tc>
      </w:tr>
      <w:tr w:rsidR="008F40D2" w14:paraId="1485DA97" w14:textId="77777777" w:rsidTr="008F40D2">
        <w:tc>
          <w:tcPr>
            <w:tcW w:w="562" w:type="dxa"/>
          </w:tcPr>
          <w:p w14:paraId="4DF06675" w14:textId="46A07913" w:rsidR="008F40D2" w:rsidRPr="008D7278" w:rsidRDefault="008F40D2" w:rsidP="009E0B97">
            <w:pPr>
              <w:rPr>
                <w:rFonts w:cstheme="minorHAnsi"/>
                <w:color w:val="242424"/>
                <w:shd w:val="clear" w:color="auto" w:fill="FFFFFF"/>
              </w:rPr>
            </w:pPr>
            <w:r w:rsidRPr="008D7278">
              <w:rPr>
                <w:rFonts w:cstheme="minorHAnsi"/>
                <w:color w:val="242424"/>
                <w:shd w:val="clear" w:color="auto" w:fill="FFFFFF"/>
              </w:rPr>
              <w:t>4</w:t>
            </w:r>
          </w:p>
        </w:tc>
        <w:tc>
          <w:tcPr>
            <w:tcW w:w="6663" w:type="dxa"/>
          </w:tcPr>
          <w:p w14:paraId="7C6FD036" w14:textId="4C232B00" w:rsidR="008F40D2" w:rsidRPr="008D7278" w:rsidRDefault="00325E97" w:rsidP="008F40D2">
            <w:pPr>
              <w:rPr>
                <w:rFonts w:cstheme="minorHAnsi"/>
                <w:color w:val="242424"/>
                <w:shd w:val="clear" w:color="auto" w:fill="FFFFFF"/>
              </w:rPr>
            </w:pPr>
            <w:r>
              <w:rPr>
                <w:rFonts w:cstheme="minorHAnsi"/>
                <w:color w:val="242424"/>
                <w:shd w:val="clear" w:color="auto" w:fill="FFFFFF"/>
              </w:rPr>
              <w:t>You’re showing the employer contribution as 13.85%, I thought this had gone up by 5.1% to a total of 18.95%, why is this only being shown at the lower amount?</w:t>
            </w:r>
          </w:p>
          <w:p w14:paraId="1A9764F5" w14:textId="77777777" w:rsidR="008F40D2" w:rsidRPr="008D7278" w:rsidRDefault="008F40D2" w:rsidP="009E0B97">
            <w:pPr>
              <w:rPr>
                <w:rFonts w:cstheme="minorHAnsi"/>
                <w:color w:val="242424"/>
                <w:shd w:val="clear" w:color="auto" w:fill="FFFFFF"/>
              </w:rPr>
            </w:pPr>
          </w:p>
        </w:tc>
        <w:tc>
          <w:tcPr>
            <w:tcW w:w="7087" w:type="dxa"/>
          </w:tcPr>
          <w:p w14:paraId="0201C767" w14:textId="2A30245E" w:rsidR="008F40D2" w:rsidRPr="008D7278" w:rsidRDefault="00F52147" w:rsidP="008F40D2">
            <w:pPr>
              <w:rPr>
                <w:rFonts w:cstheme="minorHAnsi"/>
                <w:color w:val="242424"/>
                <w:shd w:val="clear" w:color="auto" w:fill="FFFFFF"/>
              </w:rPr>
            </w:pPr>
            <w:r w:rsidRPr="00325E97">
              <w:rPr>
                <w:rFonts w:cstheme="minorHAnsi"/>
                <w:color w:val="242424"/>
                <w:shd w:val="clear" w:color="auto" w:fill="FFFFFF"/>
              </w:rPr>
              <w:t>The University’s deficit contributions</w:t>
            </w:r>
            <w:r w:rsidR="00325E97" w:rsidRPr="00325E97">
              <w:rPr>
                <w:rFonts w:cstheme="minorHAnsi"/>
                <w:color w:val="242424"/>
                <w:shd w:val="clear" w:color="auto" w:fill="FFFFFF"/>
              </w:rPr>
              <w:t>,</w:t>
            </w:r>
            <w:r w:rsidRPr="00325E97">
              <w:rPr>
                <w:rFonts w:cstheme="minorHAnsi"/>
                <w:color w:val="242424"/>
                <w:shd w:val="clear" w:color="auto" w:fill="FFFFFF"/>
              </w:rPr>
              <w:t xml:space="preserve"> which have been paid since the last (2018) valuation</w:t>
            </w:r>
            <w:r w:rsidR="00325E97" w:rsidRPr="00325E97">
              <w:rPr>
                <w:rFonts w:cstheme="minorHAnsi"/>
                <w:color w:val="242424"/>
                <w:shd w:val="clear" w:color="auto" w:fill="FFFFFF"/>
              </w:rPr>
              <w:t>,</w:t>
            </w:r>
            <w:r w:rsidRPr="00325E97">
              <w:rPr>
                <w:rFonts w:cstheme="minorHAnsi"/>
                <w:color w:val="242424"/>
                <w:shd w:val="clear" w:color="auto" w:fill="FFFFFF"/>
              </w:rPr>
              <w:t xml:space="preserve"> were at a rate of 5.1% of salary.  Given that the PASNAS scheme closed to new entrants these deficit contributions were expressed in an equivalent cash form of £2m per year (as otherwise deficit contributions would reduce as the active membership of PASNAS becomes smaller over time).  In the future, deficit contributions will continue to be expressed in cash form</w:t>
            </w:r>
            <w:r w:rsidR="008F40D2" w:rsidRPr="00325E97">
              <w:rPr>
                <w:rFonts w:cstheme="minorHAnsi"/>
                <w:color w:val="242424"/>
                <w:shd w:val="clear" w:color="auto" w:fill="FFFFFF"/>
              </w:rPr>
              <w:t>.</w:t>
            </w:r>
          </w:p>
          <w:p w14:paraId="3D08C54C" w14:textId="77777777" w:rsidR="008F40D2" w:rsidRPr="008D7278" w:rsidRDefault="008F40D2" w:rsidP="009E0B97">
            <w:pPr>
              <w:rPr>
                <w:rFonts w:cstheme="minorHAnsi"/>
                <w:color w:val="242424"/>
                <w:shd w:val="clear" w:color="auto" w:fill="FFFFFF"/>
              </w:rPr>
            </w:pPr>
          </w:p>
        </w:tc>
      </w:tr>
      <w:tr w:rsidR="008F40D2" w14:paraId="394D493C" w14:textId="77777777" w:rsidTr="008F40D2">
        <w:tc>
          <w:tcPr>
            <w:tcW w:w="562" w:type="dxa"/>
          </w:tcPr>
          <w:p w14:paraId="6E1F8E7F" w14:textId="1551B90D" w:rsidR="008F40D2" w:rsidRPr="008D7278" w:rsidRDefault="008F40D2" w:rsidP="009E0B97">
            <w:pPr>
              <w:rPr>
                <w:rFonts w:cstheme="minorHAnsi"/>
                <w:color w:val="242424"/>
                <w:shd w:val="clear" w:color="auto" w:fill="FFFFFF"/>
              </w:rPr>
            </w:pPr>
            <w:r w:rsidRPr="008D7278">
              <w:rPr>
                <w:rFonts w:cstheme="minorHAnsi"/>
                <w:color w:val="242424"/>
                <w:shd w:val="clear" w:color="auto" w:fill="FFFFFF"/>
              </w:rPr>
              <w:lastRenderedPageBreak/>
              <w:t>5</w:t>
            </w:r>
          </w:p>
        </w:tc>
        <w:tc>
          <w:tcPr>
            <w:tcW w:w="6663" w:type="dxa"/>
          </w:tcPr>
          <w:p w14:paraId="6162BD5F" w14:textId="7693F581" w:rsidR="008F40D2" w:rsidRPr="008D7278" w:rsidRDefault="008F40D2" w:rsidP="008F40D2">
            <w:pPr>
              <w:rPr>
                <w:rFonts w:cstheme="minorHAnsi"/>
                <w:color w:val="242424"/>
                <w:shd w:val="clear" w:color="auto" w:fill="FFFFFF"/>
              </w:rPr>
            </w:pPr>
            <w:r w:rsidRPr="008D7278">
              <w:rPr>
                <w:rFonts w:cstheme="minorHAnsi"/>
                <w:color w:val="242424"/>
                <w:shd w:val="clear" w:color="auto" w:fill="FFFFFF"/>
              </w:rPr>
              <w:t>PASNAS has been closed to new starters for a while. How many paying members are there currently</w:t>
            </w:r>
            <w:r w:rsidR="008D7278">
              <w:rPr>
                <w:rFonts w:cstheme="minorHAnsi"/>
                <w:color w:val="242424"/>
                <w:shd w:val="clear" w:color="auto" w:fill="FFFFFF"/>
              </w:rPr>
              <w:t xml:space="preserve"> in the scheme</w:t>
            </w:r>
            <w:r w:rsidRPr="008D7278">
              <w:rPr>
                <w:rFonts w:cstheme="minorHAnsi"/>
                <w:color w:val="242424"/>
                <w:shd w:val="clear" w:color="auto" w:fill="FFFFFF"/>
              </w:rPr>
              <w:t>?</w:t>
            </w:r>
          </w:p>
          <w:p w14:paraId="4BAA8E74" w14:textId="77777777" w:rsidR="008F40D2" w:rsidRPr="008D7278" w:rsidRDefault="008F40D2" w:rsidP="009E0B97">
            <w:pPr>
              <w:rPr>
                <w:rFonts w:cstheme="minorHAnsi"/>
                <w:color w:val="242424"/>
                <w:shd w:val="clear" w:color="auto" w:fill="FFFFFF"/>
              </w:rPr>
            </w:pPr>
          </w:p>
        </w:tc>
        <w:tc>
          <w:tcPr>
            <w:tcW w:w="7087" w:type="dxa"/>
          </w:tcPr>
          <w:p w14:paraId="6927DCC4" w14:textId="137880BD" w:rsidR="008F40D2" w:rsidRPr="008D7278" w:rsidRDefault="008F40D2" w:rsidP="009E0B97">
            <w:pPr>
              <w:rPr>
                <w:rFonts w:cstheme="minorHAnsi"/>
                <w:color w:val="242424"/>
                <w:shd w:val="clear" w:color="auto" w:fill="FFFFFF"/>
              </w:rPr>
            </w:pPr>
            <w:r w:rsidRPr="008D7278">
              <w:rPr>
                <w:rFonts w:cstheme="minorHAnsi"/>
                <w:color w:val="242424"/>
                <w:shd w:val="clear" w:color="auto" w:fill="FFFFFF"/>
              </w:rPr>
              <w:t>Approximately 1200</w:t>
            </w:r>
          </w:p>
        </w:tc>
      </w:tr>
      <w:tr w:rsidR="008F40D2" w14:paraId="5EEE8780" w14:textId="77777777" w:rsidTr="008F40D2">
        <w:tc>
          <w:tcPr>
            <w:tcW w:w="562" w:type="dxa"/>
          </w:tcPr>
          <w:p w14:paraId="0851C049" w14:textId="42616232" w:rsidR="008F40D2" w:rsidRPr="008D7278" w:rsidRDefault="00325E97" w:rsidP="009E0B97">
            <w:pPr>
              <w:rPr>
                <w:rFonts w:cstheme="minorHAnsi"/>
                <w:color w:val="242424"/>
                <w:shd w:val="clear" w:color="auto" w:fill="FFFFFF"/>
              </w:rPr>
            </w:pPr>
            <w:r>
              <w:rPr>
                <w:rFonts w:cstheme="minorHAnsi"/>
                <w:color w:val="242424"/>
                <w:shd w:val="clear" w:color="auto" w:fill="FFFFFF"/>
              </w:rPr>
              <w:t>6</w:t>
            </w:r>
          </w:p>
        </w:tc>
        <w:tc>
          <w:tcPr>
            <w:tcW w:w="6663" w:type="dxa"/>
          </w:tcPr>
          <w:p w14:paraId="3D02CA2D" w14:textId="30F06372" w:rsidR="008F40D2" w:rsidRPr="008D7278" w:rsidRDefault="008F40D2" w:rsidP="008F40D2">
            <w:pPr>
              <w:rPr>
                <w:rFonts w:cstheme="minorHAnsi"/>
                <w:color w:val="242424"/>
                <w:shd w:val="clear" w:color="auto" w:fill="FFFFFF"/>
              </w:rPr>
            </w:pPr>
            <w:r w:rsidRPr="008D7278">
              <w:rPr>
                <w:rFonts w:cstheme="minorHAnsi"/>
                <w:color w:val="242424"/>
                <w:shd w:val="clear" w:color="auto" w:fill="FFFFFF"/>
              </w:rPr>
              <w:t xml:space="preserve">When and how are the </w:t>
            </w:r>
            <w:r w:rsidR="008D7278">
              <w:rPr>
                <w:rFonts w:cstheme="minorHAnsi"/>
                <w:color w:val="242424"/>
                <w:shd w:val="clear" w:color="auto" w:fill="FFFFFF"/>
              </w:rPr>
              <w:t>U</w:t>
            </w:r>
            <w:r w:rsidRPr="008D7278">
              <w:rPr>
                <w:rFonts w:cstheme="minorHAnsi"/>
                <w:color w:val="242424"/>
                <w:shd w:val="clear" w:color="auto" w:fill="FFFFFF"/>
              </w:rPr>
              <w:t>ni</w:t>
            </w:r>
            <w:r w:rsidR="008D7278">
              <w:rPr>
                <w:rFonts w:cstheme="minorHAnsi"/>
                <w:color w:val="242424"/>
                <w:shd w:val="clear" w:color="auto" w:fill="FFFFFF"/>
              </w:rPr>
              <w:t>versity</w:t>
            </w:r>
            <w:r w:rsidRPr="008D7278">
              <w:rPr>
                <w:rFonts w:cstheme="minorHAnsi"/>
                <w:color w:val="242424"/>
                <w:shd w:val="clear" w:color="auto" w:fill="FFFFFF"/>
              </w:rPr>
              <w:t xml:space="preserve"> planning to pay the mentioned £30 million to the deficit, and do you think it will </w:t>
            </w:r>
            <w:r w:rsidR="008D7278">
              <w:rPr>
                <w:rFonts w:cstheme="minorHAnsi"/>
                <w:color w:val="242424"/>
                <w:shd w:val="clear" w:color="auto" w:fill="FFFFFF"/>
              </w:rPr>
              <w:t>be a help in clearing the deficit</w:t>
            </w:r>
            <w:r w:rsidRPr="008D7278">
              <w:rPr>
                <w:rFonts w:cstheme="minorHAnsi"/>
                <w:color w:val="242424"/>
                <w:shd w:val="clear" w:color="auto" w:fill="FFFFFF"/>
              </w:rPr>
              <w:t>?</w:t>
            </w:r>
          </w:p>
          <w:p w14:paraId="434A54A3" w14:textId="77777777" w:rsidR="008F40D2" w:rsidRPr="008D7278" w:rsidRDefault="008F40D2" w:rsidP="009E0B97">
            <w:pPr>
              <w:rPr>
                <w:rFonts w:cstheme="minorHAnsi"/>
                <w:color w:val="242424"/>
                <w:shd w:val="clear" w:color="auto" w:fill="FFFFFF"/>
              </w:rPr>
            </w:pPr>
          </w:p>
        </w:tc>
        <w:tc>
          <w:tcPr>
            <w:tcW w:w="7087" w:type="dxa"/>
          </w:tcPr>
          <w:p w14:paraId="42A2F1FC" w14:textId="7787DF3B" w:rsidR="008F40D2" w:rsidRPr="008D7278" w:rsidRDefault="008F40D2" w:rsidP="008F40D2">
            <w:pPr>
              <w:rPr>
                <w:rFonts w:cstheme="minorHAnsi"/>
                <w:color w:val="242424"/>
                <w:shd w:val="clear" w:color="auto" w:fill="FFFFFF"/>
              </w:rPr>
            </w:pPr>
            <w:r w:rsidRPr="008D7278">
              <w:rPr>
                <w:rFonts w:cstheme="minorHAnsi"/>
                <w:color w:val="242424"/>
                <w:shd w:val="clear" w:color="auto" w:fill="FFFFFF"/>
              </w:rPr>
              <w:t xml:space="preserve">It is intended that the additional contribution will be paid </w:t>
            </w:r>
            <w:r w:rsidR="008D7278">
              <w:rPr>
                <w:rFonts w:cstheme="minorHAnsi"/>
                <w:color w:val="242424"/>
                <w:shd w:val="clear" w:color="auto" w:fill="FFFFFF"/>
              </w:rPr>
              <w:t>before the end of the current financial year (31/7/22)</w:t>
            </w:r>
            <w:r w:rsidRPr="008D7278">
              <w:rPr>
                <w:rFonts w:cstheme="minorHAnsi"/>
                <w:color w:val="242424"/>
                <w:shd w:val="clear" w:color="auto" w:fill="FFFFFF"/>
              </w:rPr>
              <w:t xml:space="preserve">.  It is to be invested </w:t>
            </w:r>
            <w:r w:rsidR="000D52F2">
              <w:rPr>
                <w:rFonts w:cstheme="minorHAnsi"/>
                <w:color w:val="242424"/>
                <w:shd w:val="clear" w:color="auto" w:fill="FFFFFF"/>
              </w:rPr>
              <w:t xml:space="preserve">to reduce risk, and </w:t>
            </w:r>
            <w:proofErr w:type="gramStart"/>
            <w:r w:rsidR="000D52F2">
              <w:rPr>
                <w:rFonts w:cstheme="minorHAnsi"/>
                <w:color w:val="242424"/>
                <w:shd w:val="clear" w:color="auto" w:fill="FFFFFF"/>
              </w:rPr>
              <w:t xml:space="preserve">in particular </w:t>
            </w:r>
            <w:r w:rsidRPr="008D7278">
              <w:rPr>
                <w:rFonts w:cstheme="minorHAnsi"/>
                <w:color w:val="242424"/>
                <w:shd w:val="clear" w:color="auto" w:fill="FFFFFF"/>
              </w:rPr>
              <w:t>in</w:t>
            </w:r>
            <w:proofErr w:type="gramEnd"/>
            <w:r w:rsidRPr="008D7278">
              <w:rPr>
                <w:rFonts w:cstheme="minorHAnsi"/>
                <w:color w:val="242424"/>
                <w:shd w:val="clear" w:color="auto" w:fill="FFFFFF"/>
              </w:rPr>
              <w:t xml:space="preserve"> liability</w:t>
            </w:r>
            <w:r w:rsidR="000D52F2">
              <w:rPr>
                <w:rFonts w:cstheme="minorHAnsi"/>
                <w:color w:val="242424"/>
                <w:shd w:val="clear" w:color="auto" w:fill="FFFFFF"/>
              </w:rPr>
              <w:t>-matching</w:t>
            </w:r>
            <w:r w:rsidRPr="008D7278">
              <w:rPr>
                <w:rFonts w:cstheme="minorHAnsi"/>
                <w:color w:val="242424"/>
                <w:shd w:val="clear" w:color="auto" w:fill="FFFFFF"/>
              </w:rPr>
              <w:t xml:space="preserve"> asset</w:t>
            </w:r>
            <w:r w:rsidR="000D52F2">
              <w:rPr>
                <w:rFonts w:cstheme="minorHAnsi"/>
                <w:color w:val="242424"/>
                <w:shd w:val="clear" w:color="auto" w:fill="FFFFFF"/>
              </w:rPr>
              <w:t>s</w:t>
            </w:r>
            <w:r w:rsidRPr="008D7278">
              <w:rPr>
                <w:rFonts w:cstheme="minorHAnsi"/>
                <w:color w:val="242424"/>
                <w:shd w:val="clear" w:color="auto" w:fill="FFFFFF"/>
              </w:rPr>
              <w:t xml:space="preserve"> which will help to improve the cushion against volatility in the markets </w:t>
            </w:r>
            <w:r w:rsidR="000D52F2">
              <w:rPr>
                <w:rFonts w:cstheme="minorHAnsi"/>
                <w:color w:val="242424"/>
                <w:shd w:val="clear" w:color="auto" w:fill="FFFFFF"/>
              </w:rPr>
              <w:t xml:space="preserve">(and changes in interest rates in particular) </w:t>
            </w:r>
            <w:r w:rsidRPr="008D7278">
              <w:rPr>
                <w:rFonts w:cstheme="minorHAnsi"/>
                <w:color w:val="242424"/>
                <w:shd w:val="clear" w:color="auto" w:fill="FFFFFF"/>
              </w:rPr>
              <w:t xml:space="preserve">and is expected to make a </w:t>
            </w:r>
            <w:r w:rsidR="008D7278">
              <w:rPr>
                <w:rFonts w:cstheme="minorHAnsi"/>
                <w:color w:val="242424"/>
                <w:shd w:val="clear" w:color="auto" w:fill="FFFFFF"/>
              </w:rPr>
              <w:t xml:space="preserve">considerable positive </w:t>
            </w:r>
            <w:r w:rsidR="000D52F2">
              <w:rPr>
                <w:rFonts w:cstheme="minorHAnsi"/>
                <w:color w:val="242424"/>
                <w:shd w:val="clear" w:color="auto" w:fill="FFFFFF"/>
              </w:rPr>
              <w:t>i</w:t>
            </w:r>
            <w:r w:rsidRPr="008D7278">
              <w:rPr>
                <w:rFonts w:cstheme="minorHAnsi"/>
                <w:color w:val="242424"/>
                <w:shd w:val="clear" w:color="auto" w:fill="FFFFFF"/>
              </w:rPr>
              <w:t>mpact.</w:t>
            </w:r>
          </w:p>
          <w:p w14:paraId="159DB9D3" w14:textId="77777777" w:rsidR="008F40D2" w:rsidRPr="008D7278" w:rsidRDefault="008F40D2" w:rsidP="009E0B97">
            <w:pPr>
              <w:rPr>
                <w:rFonts w:cstheme="minorHAnsi"/>
                <w:color w:val="242424"/>
                <w:shd w:val="clear" w:color="auto" w:fill="FFFFFF"/>
              </w:rPr>
            </w:pPr>
          </w:p>
        </w:tc>
      </w:tr>
      <w:tr w:rsidR="008F40D2" w14:paraId="4738DC3A" w14:textId="77777777" w:rsidTr="008F40D2">
        <w:tc>
          <w:tcPr>
            <w:tcW w:w="562" w:type="dxa"/>
          </w:tcPr>
          <w:p w14:paraId="7FD12E03" w14:textId="180065A9" w:rsidR="008F40D2" w:rsidRPr="008D7278" w:rsidRDefault="00325E97" w:rsidP="009E0B97">
            <w:pPr>
              <w:rPr>
                <w:rFonts w:cstheme="minorHAnsi"/>
                <w:color w:val="242424"/>
                <w:shd w:val="clear" w:color="auto" w:fill="FFFFFF"/>
              </w:rPr>
            </w:pPr>
            <w:r>
              <w:rPr>
                <w:rFonts w:cstheme="minorHAnsi"/>
                <w:color w:val="242424"/>
                <w:shd w:val="clear" w:color="auto" w:fill="FFFFFF"/>
              </w:rPr>
              <w:t>7</w:t>
            </w:r>
          </w:p>
        </w:tc>
        <w:tc>
          <w:tcPr>
            <w:tcW w:w="6663" w:type="dxa"/>
          </w:tcPr>
          <w:p w14:paraId="0034BDF7" w14:textId="328BD159" w:rsidR="008F40D2" w:rsidRPr="008D7278" w:rsidRDefault="008F40D2" w:rsidP="008F40D2">
            <w:pPr>
              <w:rPr>
                <w:rFonts w:cstheme="minorHAnsi"/>
                <w:color w:val="242424"/>
                <w:shd w:val="clear" w:color="auto" w:fill="FFFFFF"/>
              </w:rPr>
            </w:pPr>
            <w:r w:rsidRPr="008D7278">
              <w:rPr>
                <w:rFonts w:cstheme="minorHAnsi"/>
                <w:color w:val="242424"/>
                <w:shd w:val="clear" w:color="auto" w:fill="FFFFFF"/>
              </w:rPr>
              <w:t xml:space="preserve">Can </w:t>
            </w:r>
            <w:r w:rsidR="002F1695">
              <w:rPr>
                <w:rFonts w:cstheme="minorHAnsi"/>
                <w:color w:val="242424"/>
                <w:shd w:val="clear" w:color="auto" w:fill="FFFFFF"/>
              </w:rPr>
              <w:t>we</w:t>
            </w:r>
            <w:r w:rsidRPr="008D7278">
              <w:rPr>
                <w:rFonts w:cstheme="minorHAnsi"/>
                <w:color w:val="242424"/>
                <w:shd w:val="clear" w:color="auto" w:fill="FFFFFF"/>
              </w:rPr>
              <w:t xml:space="preserve"> top up, like in USS, to</w:t>
            </w:r>
            <w:r w:rsidR="008D7278">
              <w:rPr>
                <w:rFonts w:cstheme="minorHAnsi"/>
                <w:color w:val="242424"/>
                <w:shd w:val="clear" w:color="auto" w:fill="FFFFFF"/>
              </w:rPr>
              <w:t xml:space="preserve"> improve our final pensions</w:t>
            </w:r>
            <w:r w:rsidRPr="008D7278">
              <w:rPr>
                <w:rFonts w:cstheme="minorHAnsi"/>
                <w:color w:val="242424"/>
                <w:shd w:val="clear" w:color="auto" w:fill="FFFFFF"/>
              </w:rPr>
              <w:t>?</w:t>
            </w:r>
          </w:p>
          <w:p w14:paraId="16DF143D" w14:textId="77777777" w:rsidR="008F40D2" w:rsidRPr="008D7278" w:rsidRDefault="008F40D2" w:rsidP="009E0B97">
            <w:pPr>
              <w:rPr>
                <w:rFonts w:cstheme="minorHAnsi"/>
                <w:color w:val="242424"/>
                <w:shd w:val="clear" w:color="auto" w:fill="FFFFFF"/>
              </w:rPr>
            </w:pPr>
          </w:p>
        </w:tc>
        <w:tc>
          <w:tcPr>
            <w:tcW w:w="7087" w:type="dxa"/>
          </w:tcPr>
          <w:p w14:paraId="036D3B5B" w14:textId="7AECA38D" w:rsidR="008F40D2" w:rsidRPr="008D7278" w:rsidRDefault="00402DF1" w:rsidP="009E0B97">
            <w:pPr>
              <w:rPr>
                <w:rFonts w:cstheme="minorHAnsi"/>
                <w:color w:val="242424"/>
                <w:shd w:val="clear" w:color="auto" w:fill="FFFFFF"/>
              </w:rPr>
            </w:pPr>
            <w:r w:rsidRPr="008D7278">
              <w:rPr>
                <w:rFonts w:cstheme="minorHAnsi"/>
                <w:color w:val="242424"/>
                <w:shd w:val="clear" w:color="auto" w:fill="FFFFFF"/>
              </w:rPr>
              <w:t>Yes</w:t>
            </w:r>
            <w:r w:rsidR="008D7278">
              <w:rPr>
                <w:rFonts w:cstheme="minorHAnsi"/>
                <w:color w:val="242424"/>
                <w:shd w:val="clear" w:color="auto" w:fill="FFFFFF"/>
              </w:rPr>
              <w:t>,</w:t>
            </w:r>
            <w:r w:rsidRPr="008D7278">
              <w:rPr>
                <w:rFonts w:cstheme="minorHAnsi"/>
                <w:color w:val="242424"/>
                <w:shd w:val="clear" w:color="auto" w:fill="FFFFFF"/>
              </w:rPr>
              <w:t xml:space="preserve"> you can make additional voluntary contributions</w:t>
            </w:r>
            <w:r w:rsidR="008D7278">
              <w:rPr>
                <w:rFonts w:cstheme="minorHAnsi"/>
                <w:color w:val="242424"/>
                <w:shd w:val="clear" w:color="auto" w:fill="FFFFFF"/>
              </w:rPr>
              <w:t>.</w:t>
            </w:r>
            <w:r w:rsidRPr="008D7278">
              <w:rPr>
                <w:rFonts w:cstheme="minorHAnsi"/>
                <w:color w:val="242424"/>
                <w:shd w:val="clear" w:color="auto" w:fill="FFFFFF"/>
              </w:rPr>
              <w:t xml:space="preserve"> </w:t>
            </w:r>
            <w:r w:rsidR="008D7278">
              <w:rPr>
                <w:rFonts w:cstheme="minorHAnsi"/>
                <w:color w:val="242424"/>
                <w:shd w:val="clear" w:color="auto" w:fill="FFFFFF"/>
              </w:rPr>
              <w:t>M</w:t>
            </w:r>
            <w:r w:rsidRPr="008D7278">
              <w:rPr>
                <w:rFonts w:cstheme="minorHAnsi"/>
                <w:color w:val="242424"/>
                <w:shd w:val="clear" w:color="auto" w:fill="FFFFFF"/>
              </w:rPr>
              <w:t>ore information is available on the PASNAS page or from the Pensions team.</w:t>
            </w:r>
          </w:p>
          <w:p w14:paraId="0718386A" w14:textId="7548C2FC" w:rsidR="00402DF1" w:rsidRPr="008D7278" w:rsidRDefault="00402DF1" w:rsidP="009E0B97">
            <w:pPr>
              <w:rPr>
                <w:rFonts w:cstheme="minorHAnsi"/>
                <w:color w:val="242424"/>
                <w:shd w:val="clear" w:color="auto" w:fill="FFFFFF"/>
              </w:rPr>
            </w:pPr>
          </w:p>
        </w:tc>
      </w:tr>
      <w:tr w:rsidR="008F40D2" w14:paraId="68279AFA" w14:textId="77777777" w:rsidTr="008F40D2">
        <w:tc>
          <w:tcPr>
            <w:tcW w:w="562" w:type="dxa"/>
          </w:tcPr>
          <w:p w14:paraId="6B656CDE" w14:textId="1ABCF7F2" w:rsidR="008F40D2" w:rsidRPr="008D7278" w:rsidRDefault="00325E97" w:rsidP="009E0B97">
            <w:pPr>
              <w:rPr>
                <w:rFonts w:cstheme="minorHAnsi"/>
                <w:color w:val="242424"/>
                <w:shd w:val="clear" w:color="auto" w:fill="FFFFFF"/>
              </w:rPr>
            </w:pPr>
            <w:r>
              <w:rPr>
                <w:rFonts w:cstheme="minorHAnsi"/>
                <w:color w:val="242424"/>
                <w:shd w:val="clear" w:color="auto" w:fill="FFFFFF"/>
              </w:rPr>
              <w:t>8</w:t>
            </w:r>
          </w:p>
        </w:tc>
        <w:tc>
          <w:tcPr>
            <w:tcW w:w="6663" w:type="dxa"/>
          </w:tcPr>
          <w:p w14:paraId="2D0E6BA6" w14:textId="278D5CD8" w:rsidR="008F40D2" w:rsidRPr="008D7278" w:rsidRDefault="00402DF1" w:rsidP="009E0B97">
            <w:pPr>
              <w:rPr>
                <w:rFonts w:cstheme="minorHAnsi"/>
                <w:color w:val="242424"/>
                <w:shd w:val="clear" w:color="auto" w:fill="FFFFFF"/>
              </w:rPr>
            </w:pPr>
            <w:r w:rsidRPr="008D7278">
              <w:rPr>
                <w:rFonts w:cstheme="minorHAnsi"/>
                <w:color w:val="242424"/>
                <w:shd w:val="clear" w:color="auto" w:fill="FFFFFF"/>
              </w:rPr>
              <w:t>Is there any flexibility to the date shown of 01/01/23 as the point that any changes will be introduced from?</w:t>
            </w:r>
          </w:p>
        </w:tc>
        <w:tc>
          <w:tcPr>
            <w:tcW w:w="7087" w:type="dxa"/>
          </w:tcPr>
          <w:p w14:paraId="44D631ED" w14:textId="2A922349" w:rsidR="008F40D2" w:rsidRDefault="00402DF1" w:rsidP="009E0B97">
            <w:pPr>
              <w:rPr>
                <w:rFonts w:cstheme="minorHAnsi"/>
                <w:color w:val="242424"/>
                <w:shd w:val="clear" w:color="auto" w:fill="FFFFFF"/>
              </w:rPr>
            </w:pPr>
            <w:r w:rsidRPr="008D7278">
              <w:rPr>
                <w:rFonts w:cstheme="minorHAnsi"/>
                <w:color w:val="242424"/>
                <w:shd w:val="clear" w:color="auto" w:fill="FFFFFF"/>
              </w:rPr>
              <w:t xml:space="preserve">Yes, but the </w:t>
            </w:r>
            <w:r w:rsidR="008D7278">
              <w:rPr>
                <w:rFonts w:cstheme="minorHAnsi"/>
                <w:color w:val="242424"/>
                <w:shd w:val="clear" w:color="auto" w:fill="FFFFFF"/>
              </w:rPr>
              <w:t xml:space="preserve">implementation </w:t>
            </w:r>
            <w:r w:rsidRPr="008D7278">
              <w:rPr>
                <w:rFonts w:cstheme="minorHAnsi"/>
                <w:color w:val="242424"/>
                <w:shd w:val="clear" w:color="auto" w:fill="FFFFFF"/>
              </w:rPr>
              <w:t>date forms part of the total package</w:t>
            </w:r>
            <w:r w:rsidR="002F1695">
              <w:rPr>
                <w:rFonts w:cstheme="minorHAnsi"/>
                <w:color w:val="242424"/>
                <w:shd w:val="clear" w:color="auto" w:fill="FFFFFF"/>
              </w:rPr>
              <w:t xml:space="preserve"> being consulted on</w:t>
            </w:r>
            <w:r w:rsidRPr="008D7278">
              <w:rPr>
                <w:rFonts w:cstheme="minorHAnsi"/>
                <w:color w:val="242424"/>
                <w:shd w:val="clear" w:color="auto" w:fill="FFFFFF"/>
              </w:rPr>
              <w:t xml:space="preserve">, so if that moves, there </w:t>
            </w:r>
            <w:proofErr w:type="gramStart"/>
            <w:r w:rsidRPr="008D7278">
              <w:rPr>
                <w:rFonts w:cstheme="minorHAnsi"/>
                <w:color w:val="242424"/>
                <w:shd w:val="clear" w:color="auto" w:fill="FFFFFF"/>
              </w:rPr>
              <w:t>would</w:t>
            </w:r>
            <w:proofErr w:type="gramEnd"/>
            <w:r w:rsidRPr="008D7278">
              <w:rPr>
                <w:rFonts w:cstheme="minorHAnsi"/>
                <w:color w:val="242424"/>
                <w:shd w:val="clear" w:color="auto" w:fill="FFFFFF"/>
              </w:rPr>
              <w:t xml:space="preserve"> need to be a corresponding move in another area in order to balance any adjustment to the </w:t>
            </w:r>
            <w:r w:rsidR="002F1695">
              <w:rPr>
                <w:rFonts w:cstheme="minorHAnsi"/>
                <w:color w:val="242424"/>
                <w:shd w:val="clear" w:color="auto" w:fill="FFFFFF"/>
              </w:rPr>
              <w:t>package</w:t>
            </w:r>
            <w:r w:rsidRPr="008D7278">
              <w:rPr>
                <w:rFonts w:cstheme="minorHAnsi"/>
                <w:color w:val="242424"/>
                <w:shd w:val="clear" w:color="auto" w:fill="FFFFFF"/>
              </w:rPr>
              <w:t>.</w:t>
            </w:r>
          </w:p>
          <w:p w14:paraId="1D448178" w14:textId="20C51C2A" w:rsidR="00CF1340" w:rsidRPr="008D7278" w:rsidRDefault="00CF1340" w:rsidP="009E0B97">
            <w:pPr>
              <w:rPr>
                <w:rFonts w:cstheme="minorHAnsi"/>
                <w:color w:val="242424"/>
                <w:shd w:val="clear" w:color="auto" w:fill="FFFFFF"/>
              </w:rPr>
            </w:pPr>
          </w:p>
        </w:tc>
      </w:tr>
      <w:tr w:rsidR="008F40D2" w14:paraId="5F550244" w14:textId="77777777" w:rsidTr="008F40D2">
        <w:tc>
          <w:tcPr>
            <w:tcW w:w="562" w:type="dxa"/>
          </w:tcPr>
          <w:p w14:paraId="4D180C7F" w14:textId="65CB7604" w:rsidR="008F40D2" w:rsidRPr="008D7278" w:rsidRDefault="00325E97" w:rsidP="009E0B97">
            <w:pPr>
              <w:rPr>
                <w:rFonts w:cstheme="minorHAnsi"/>
                <w:color w:val="242424"/>
                <w:shd w:val="clear" w:color="auto" w:fill="FFFFFF"/>
              </w:rPr>
            </w:pPr>
            <w:r>
              <w:rPr>
                <w:rFonts w:cstheme="minorHAnsi"/>
                <w:color w:val="242424"/>
                <w:shd w:val="clear" w:color="auto" w:fill="FFFFFF"/>
              </w:rPr>
              <w:t>9</w:t>
            </w:r>
          </w:p>
        </w:tc>
        <w:tc>
          <w:tcPr>
            <w:tcW w:w="6663" w:type="dxa"/>
          </w:tcPr>
          <w:p w14:paraId="2EA45534" w14:textId="66BDB2FA" w:rsidR="008F40D2" w:rsidRPr="008D7278" w:rsidRDefault="00F329B7" w:rsidP="009E0B97">
            <w:pPr>
              <w:rPr>
                <w:rFonts w:cstheme="minorHAnsi"/>
                <w:color w:val="242424"/>
                <w:shd w:val="clear" w:color="auto" w:fill="FFFFFF"/>
              </w:rPr>
            </w:pPr>
            <w:r w:rsidRPr="008D7278">
              <w:rPr>
                <w:rFonts w:cstheme="minorHAnsi"/>
                <w:color w:val="242424"/>
                <w:shd w:val="clear" w:color="auto" w:fill="FFFFFF"/>
              </w:rPr>
              <w:t xml:space="preserve">Has </w:t>
            </w:r>
            <w:r w:rsidR="00CF1340">
              <w:rPr>
                <w:rFonts w:cstheme="minorHAnsi"/>
                <w:color w:val="242424"/>
                <w:shd w:val="clear" w:color="auto" w:fill="FFFFFF"/>
              </w:rPr>
              <w:t>C</w:t>
            </w:r>
            <w:r w:rsidRPr="008D7278">
              <w:rPr>
                <w:rFonts w:cstheme="minorHAnsi"/>
                <w:color w:val="242424"/>
                <w:shd w:val="clear" w:color="auto" w:fill="FFFFFF"/>
              </w:rPr>
              <w:t>ovid had a negative or positive effect on the value of the investments?</w:t>
            </w:r>
          </w:p>
        </w:tc>
        <w:tc>
          <w:tcPr>
            <w:tcW w:w="7087" w:type="dxa"/>
          </w:tcPr>
          <w:p w14:paraId="502F999B" w14:textId="33DE6778" w:rsidR="008F40D2" w:rsidRDefault="002F1695" w:rsidP="009E0B97">
            <w:pPr>
              <w:rPr>
                <w:rFonts w:cstheme="minorHAnsi"/>
                <w:color w:val="242424"/>
                <w:shd w:val="clear" w:color="auto" w:fill="FFFFFF"/>
              </w:rPr>
            </w:pPr>
            <w:r>
              <w:rPr>
                <w:rFonts w:cstheme="minorHAnsi"/>
                <w:color w:val="242424"/>
                <w:shd w:val="clear" w:color="auto" w:fill="FFFFFF"/>
              </w:rPr>
              <w:t>The value of the scheme’s assets w</w:t>
            </w:r>
            <w:r w:rsidR="00C57A50">
              <w:rPr>
                <w:rFonts w:cstheme="minorHAnsi"/>
                <w:color w:val="242424"/>
                <w:shd w:val="clear" w:color="auto" w:fill="FFFFFF"/>
              </w:rPr>
              <w:t>as</w:t>
            </w:r>
            <w:r>
              <w:rPr>
                <w:rFonts w:cstheme="minorHAnsi"/>
                <w:color w:val="242424"/>
                <w:shd w:val="clear" w:color="auto" w:fill="FFFFFF"/>
              </w:rPr>
              <w:t xml:space="preserve"> affected by Covid, </w:t>
            </w:r>
            <w:r w:rsidR="0069386F">
              <w:rPr>
                <w:rFonts w:cstheme="minorHAnsi"/>
                <w:color w:val="242424"/>
                <w:shd w:val="clear" w:color="auto" w:fill="FFFFFF"/>
              </w:rPr>
              <w:t xml:space="preserve">with growth during 2020 much slower than anticipated but with some recovery in the period to 31 July 2021.  The concerns around investments are about the future returns from this point forwards, and that future economic growth will be lower and more uncertain.  </w:t>
            </w:r>
            <w:r w:rsidR="00F329B7" w:rsidRPr="008D7278">
              <w:rPr>
                <w:rFonts w:cstheme="minorHAnsi"/>
                <w:color w:val="242424"/>
                <w:shd w:val="clear" w:color="auto" w:fill="FFFFFF"/>
              </w:rPr>
              <w:t xml:space="preserve">A </w:t>
            </w:r>
            <w:r w:rsidR="0069386F">
              <w:rPr>
                <w:rFonts w:cstheme="minorHAnsi"/>
                <w:color w:val="242424"/>
                <w:shd w:val="clear" w:color="auto" w:fill="FFFFFF"/>
              </w:rPr>
              <w:t>further potential impact, but not necessarily directly linked to Covid, is on</w:t>
            </w:r>
            <w:r w:rsidR="00F329B7" w:rsidRPr="008D7278">
              <w:rPr>
                <w:rFonts w:cstheme="minorHAnsi"/>
                <w:color w:val="242424"/>
                <w:shd w:val="clear" w:color="auto" w:fill="FFFFFF"/>
              </w:rPr>
              <w:t xml:space="preserve"> the expected longevity of scheme members. In the past there have been increasing allowances for longevity</w:t>
            </w:r>
            <w:r w:rsidR="0069386F">
              <w:rPr>
                <w:rFonts w:cstheme="minorHAnsi"/>
                <w:color w:val="242424"/>
                <w:shd w:val="clear" w:color="auto" w:fill="FFFFFF"/>
              </w:rPr>
              <w:t xml:space="preserve">, assuming that the </w:t>
            </w:r>
            <w:r w:rsidR="0069386F" w:rsidRPr="006F1AA1">
              <w:rPr>
                <w:rFonts w:cstheme="minorHAnsi"/>
                <w:i/>
                <w:iCs/>
                <w:color w:val="242424"/>
                <w:shd w:val="clear" w:color="auto" w:fill="FFFFFF"/>
              </w:rPr>
              <w:t>rate of improvement</w:t>
            </w:r>
            <w:r w:rsidR="0069386F">
              <w:rPr>
                <w:rFonts w:cstheme="minorHAnsi"/>
                <w:color w:val="242424"/>
                <w:shd w:val="clear" w:color="auto" w:fill="FFFFFF"/>
              </w:rPr>
              <w:t xml:space="preserve"> in longevity is increasing, although </w:t>
            </w:r>
            <w:r w:rsidR="00C57A50">
              <w:rPr>
                <w:rFonts w:cstheme="minorHAnsi"/>
                <w:color w:val="242424"/>
                <w:shd w:val="clear" w:color="auto" w:fill="FFFFFF"/>
              </w:rPr>
              <w:t xml:space="preserve">more recently </w:t>
            </w:r>
            <w:r w:rsidR="0069386F">
              <w:rPr>
                <w:rFonts w:cstheme="minorHAnsi"/>
                <w:color w:val="242424"/>
                <w:shd w:val="clear" w:color="auto" w:fill="FFFFFF"/>
              </w:rPr>
              <w:t>there are signs that</w:t>
            </w:r>
            <w:r w:rsidR="00F329B7" w:rsidRPr="008D7278">
              <w:rPr>
                <w:rFonts w:cstheme="minorHAnsi"/>
                <w:color w:val="242424"/>
                <w:shd w:val="clear" w:color="auto" w:fill="FFFFFF"/>
              </w:rPr>
              <w:t xml:space="preserve"> this </w:t>
            </w:r>
            <w:r w:rsidR="0069386F">
              <w:rPr>
                <w:rFonts w:cstheme="minorHAnsi"/>
                <w:color w:val="242424"/>
                <w:shd w:val="clear" w:color="auto" w:fill="FFFFFF"/>
              </w:rPr>
              <w:t xml:space="preserve">is </w:t>
            </w:r>
            <w:r w:rsidR="00F329B7" w:rsidRPr="008D7278">
              <w:rPr>
                <w:rFonts w:cstheme="minorHAnsi"/>
                <w:color w:val="242424"/>
                <w:shd w:val="clear" w:color="auto" w:fill="FFFFFF"/>
              </w:rPr>
              <w:t xml:space="preserve">slowing down.  </w:t>
            </w:r>
          </w:p>
          <w:p w14:paraId="71658966" w14:textId="455104BD" w:rsidR="00CF1340" w:rsidRPr="008D7278" w:rsidRDefault="00CF1340" w:rsidP="009E0B97">
            <w:pPr>
              <w:rPr>
                <w:rFonts w:cstheme="minorHAnsi"/>
                <w:color w:val="242424"/>
                <w:shd w:val="clear" w:color="auto" w:fill="FFFFFF"/>
              </w:rPr>
            </w:pPr>
          </w:p>
        </w:tc>
      </w:tr>
      <w:tr w:rsidR="008F40D2" w14:paraId="258735D2" w14:textId="77777777" w:rsidTr="008F40D2">
        <w:tc>
          <w:tcPr>
            <w:tcW w:w="562" w:type="dxa"/>
          </w:tcPr>
          <w:p w14:paraId="5B44E06A" w14:textId="1F03ACB7" w:rsidR="008F40D2" w:rsidRPr="008D7278" w:rsidRDefault="008F40D2" w:rsidP="009E0B97">
            <w:pPr>
              <w:rPr>
                <w:rFonts w:cstheme="minorHAnsi"/>
                <w:color w:val="242424"/>
                <w:shd w:val="clear" w:color="auto" w:fill="FFFFFF"/>
              </w:rPr>
            </w:pPr>
            <w:r w:rsidRPr="008D7278">
              <w:rPr>
                <w:rFonts w:cstheme="minorHAnsi"/>
                <w:color w:val="242424"/>
                <w:shd w:val="clear" w:color="auto" w:fill="FFFFFF"/>
              </w:rPr>
              <w:t>1</w:t>
            </w:r>
            <w:r w:rsidR="00325E97">
              <w:rPr>
                <w:rFonts w:cstheme="minorHAnsi"/>
                <w:color w:val="242424"/>
                <w:shd w:val="clear" w:color="auto" w:fill="FFFFFF"/>
              </w:rPr>
              <w:t>0</w:t>
            </w:r>
          </w:p>
        </w:tc>
        <w:tc>
          <w:tcPr>
            <w:tcW w:w="6663" w:type="dxa"/>
          </w:tcPr>
          <w:p w14:paraId="7C622A0E" w14:textId="7A0831E8" w:rsidR="008F40D2" w:rsidRPr="008D7278" w:rsidRDefault="00F329B7" w:rsidP="009E0B97">
            <w:pPr>
              <w:rPr>
                <w:rFonts w:cstheme="minorHAnsi"/>
                <w:color w:val="242424"/>
                <w:shd w:val="clear" w:color="auto" w:fill="FFFFFF"/>
              </w:rPr>
            </w:pPr>
            <w:r w:rsidRPr="008D7278">
              <w:rPr>
                <w:rFonts w:cstheme="minorHAnsi"/>
                <w:color w:val="242424"/>
                <w:shd w:val="clear" w:color="auto" w:fill="FFFFFF"/>
              </w:rPr>
              <w:t xml:space="preserve">What is </w:t>
            </w:r>
            <w:r w:rsidR="00CF1340">
              <w:rPr>
                <w:rFonts w:cstheme="minorHAnsi"/>
                <w:color w:val="242424"/>
                <w:shd w:val="clear" w:color="auto" w:fill="FFFFFF"/>
              </w:rPr>
              <w:t xml:space="preserve">meant by </w:t>
            </w:r>
            <w:r w:rsidRPr="008D7278">
              <w:rPr>
                <w:rFonts w:cstheme="minorHAnsi"/>
                <w:color w:val="242424"/>
                <w:shd w:val="clear" w:color="auto" w:fill="FFFFFF"/>
              </w:rPr>
              <w:t>'future' (in terms of predicted low investment returns) - 5 years / 10yrs/ 3 years until next review?</w:t>
            </w:r>
          </w:p>
        </w:tc>
        <w:tc>
          <w:tcPr>
            <w:tcW w:w="7087" w:type="dxa"/>
          </w:tcPr>
          <w:p w14:paraId="7C5B68BE" w14:textId="4A5FB91D" w:rsidR="008F40D2" w:rsidRDefault="00F329B7" w:rsidP="009E0B97">
            <w:pPr>
              <w:rPr>
                <w:rFonts w:cstheme="minorHAnsi"/>
                <w:color w:val="242424"/>
                <w:shd w:val="clear" w:color="auto" w:fill="FFFFFF"/>
              </w:rPr>
            </w:pPr>
            <w:r w:rsidRPr="008D7278">
              <w:rPr>
                <w:rFonts w:cstheme="minorHAnsi"/>
                <w:color w:val="242424"/>
                <w:shd w:val="clear" w:color="auto" w:fill="FFFFFF"/>
              </w:rPr>
              <w:t xml:space="preserve">The ‘future’ for the scheme encompasses </w:t>
            </w:r>
            <w:proofErr w:type="gramStart"/>
            <w:r w:rsidRPr="008D7278">
              <w:rPr>
                <w:rFonts w:cstheme="minorHAnsi"/>
                <w:color w:val="242424"/>
                <w:shd w:val="clear" w:color="auto" w:fill="FFFFFF"/>
              </w:rPr>
              <w:t xml:space="preserve">all </w:t>
            </w:r>
            <w:r w:rsidR="00BA5720" w:rsidRPr="008D7278">
              <w:rPr>
                <w:rFonts w:cstheme="minorHAnsi"/>
                <w:color w:val="242424"/>
                <w:shd w:val="clear" w:color="auto" w:fill="FFFFFF"/>
              </w:rPr>
              <w:t>of</w:t>
            </w:r>
            <w:proofErr w:type="gramEnd"/>
            <w:r w:rsidR="00BA5720" w:rsidRPr="008D7278">
              <w:rPr>
                <w:rFonts w:cstheme="minorHAnsi"/>
                <w:color w:val="242424"/>
                <w:shd w:val="clear" w:color="auto" w:fill="FFFFFF"/>
              </w:rPr>
              <w:t xml:space="preserve"> the </w:t>
            </w:r>
            <w:r w:rsidR="00385999">
              <w:rPr>
                <w:rFonts w:cstheme="minorHAnsi"/>
                <w:color w:val="242424"/>
                <w:shd w:val="clear" w:color="auto" w:fill="FFFFFF"/>
              </w:rPr>
              <w:t>future duration</w:t>
            </w:r>
            <w:r w:rsidR="00BA5720" w:rsidRPr="008D7278">
              <w:rPr>
                <w:rFonts w:cstheme="minorHAnsi"/>
                <w:color w:val="242424"/>
                <w:shd w:val="clear" w:color="auto" w:fill="FFFFFF"/>
              </w:rPr>
              <w:t xml:space="preserve"> of the scheme. The role of the Trustees is to oversee the Scheme </w:t>
            </w:r>
            <w:r w:rsidR="00385999">
              <w:rPr>
                <w:rFonts w:cstheme="minorHAnsi"/>
                <w:color w:val="242424"/>
                <w:shd w:val="clear" w:color="auto" w:fill="FFFFFF"/>
              </w:rPr>
              <w:t>and make assumptions for the long-term (although assumptions are reviewed at least every three years in the valuation)</w:t>
            </w:r>
            <w:r w:rsidR="00BA5720" w:rsidRPr="008D7278">
              <w:rPr>
                <w:rFonts w:cstheme="minorHAnsi"/>
                <w:color w:val="242424"/>
                <w:shd w:val="clear" w:color="auto" w:fill="FFFFFF"/>
              </w:rPr>
              <w:t xml:space="preserve">. </w:t>
            </w:r>
          </w:p>
          <w:p w14:paraId="5CF45C56" w14:textId="276F8559" w:rsidR="00CF1340" w:rsidRPr="008D7278" w:rsidRDefault="00CF1340" w:rsidP="009E0B97">
            <w:pPr>
              <w:rPr>
                <w:rFonts w:cstheme="minorHAnsi"/>
                <w:color w:val="242424"/>
                <w:shd w:val="clear" w:color="auto" w:fill="FFFFFF"/>
              </w:rPr>
            </w:pPr>
          </w:p>
        </w:tc>
      </w:tr>
      <w:tr w:rsidR="008F40D2" w14:paraId="31235093" w14:textId="77777777" w:rsidTr="008F40D2">
        <w:tc>
          <w:tcPr>
            <w:tcW w:w="562" w:type="dxa"/>
          </w:tcPr>
          <w:p w14:paraId="4F288651" w14:textId="55B7C413" w:rsidR="008F40D2" w:rsidRPr="008D7278" w:rsidRDefault="008F40D2" w:rsidP="009E0B97">
            <w:pPr>
              <w:rPr>
                <w:rFonts w:cstheme="minorHAnsi"/>
                <w:color w:val="242424"/>
                <w:shd w:val="clear" w:color="auto" w:fill="FFFFFF"/>
              </w:rPr>
            </w:pPr>
            <w:r w:rsidRPr="008D7278">
              <w:rPr>
                <w:rFonts w:cstheme="minorHAnsi"/>
                <w:color w:val="242424"/>
                <w:shd w:val="clear" w:color="auto" w:fill="FFFFFF"/>
              </w:rPr>
              <w:lastRenderedPageBreak/>
              <w:t>1</w:t>
            </w:r>
            <w:r w:rsidR="00325E97">
              <w:rPr>
                <w:rFonts w:cstheme="minorHAnsi"/>
                <w:color w:val="242424"/>
                <w:shd w:val="clear" w:color="auto" w:fill="FFFFFF"/>
              </w:rPr>
              <w:t>1</w:t>
            </w:r>
          </w:p>
        </w:tc>
        <w:tc>
          <w:tcPr>
            <w:tcW w:w="6663" w:type="dxa"/>
          </w:tcPr>
          <w:p w14:paraId="60B5A0C6" w14:textId="6D522338" w:rsidR="008F40D2" w:rsidRPr="008D7278" w:rsidRDefault="00F329B7" w:rsidP="009E0B97">
            <w:pPr>
              <w:rPr>
                <w:rFonts w:cstheme="minorHAnsi"/>
                <w:color w:val="242424"/>
                <w:shd w:val="clear" w:color="auto" w:fill="FFFFFF"/>
              </w:rPr>
            </w:pPr>
            <w:r w:rsidRPr="008D7278">
              <w:rPr>
                <w:rFonts w:cstheme="minorHAnsi"/>
                <w:color w:val="242424"/>
                <w:shd w:val="clear" w:color="auto" w:fill="FFFFFF"/>
              </w:rPr>
              <w:t>If salaries cannot keep up with the cost of living, how will it be possible to contribute to the pension when food and shelter may be the priority?</w:t>
            </w:r>
          </w:p>
        </w:tc>
        <w:tc>
          <w:tcPr>
            <w:tcW w:w="7087" w:type="dxa"/>
          </w:tcPr>
          <w:p w14:paraId="56339C10" w14:textId="147B2B73" w:rsidR="008F40D2" w:rsidRDefault="00BA5720" w:rsidP="009E0B97">
            <w:pPr>
              <w:rPr>
                <w:rFonts w:cstheme="minorHAnsi"/>
                <w:color w:val="242424"/>
                <w:shd w:val="clear" w:color="auto" w:fill="FFFFFF"/>
              </w:rPr>
            </w:pPr>
            <w:r w:rsidRPr="008D7278">
              <w:rPr>
                <w:rFonts w:cstheme="minorHAnsi"/>
                <w:color w:val="242424"/>
                <w:shd w:val="clear" w:color="auto" w:fill="FFFFFF"/>
              </w:rPr>
              <w:t>The Trustees are conscious of the timing of the valuation as it runs parallel to such dramatic increases in the cost of living. Unfortunately</w:t>
            </w:r>
            <w:r w:rsidR="008D7278" w:rsidRPr="008D7278">
              <w:rPr>
                <w:rFonts w:cstheme="minorHAnsi"/>
                <w:color w:val="242424"/>
                <w:shd w:val="clear" w:color="auto" w:fill="FFFFFF"/>
              </w:rPr>
              <w:t>,</w:t>
            </w:r>
            <w:r w:rsidRPr="008D7278">
              <w:rPr>
                <w:rFonts w:cstheme="minorHAnsi"/>
                <w:color w:val="242424"/>
                <w:shd w:val="clear" w:color="auto" w:fill="FFFFFF"/>
              </w:rPr>
              <w:t xml:space="preserve"> there is no control over when the valuation is carried out</w:t>
            </w:r>
            <w:r w:rsidR="003D3668">
              <w:rPr>
                <w:rFonts w:cstheme="minorHAnsi"/>
                <w:color w:val="242424"/>
                <w:shd w:val="clear" w:color="auto" w:fill="FFFFFF"/>
              </w:rPr>
              <w:t xml:space="preserve"> (it is a legal requirement)</w:t>
            </w:r>
            <w:r w:rsidRPr="008D7278">
              <w:rPr>
                <w:rFonts w:cstheme="minorHAnsi"/>
                <w:color w:val="242424"/>
                <w:shd w:val="clear" w:color="auto" w:fill="FFFFFF"/>
              </w:rPr>
              <w:t>. The Trustees</w:t>
            </w:r>
            <w:r w:rsidR="003D3668">
              <w:rPr>
                <w:rFonts w:cstheme="minorHAnsi"/>
                <w:color w:val="242424"/>
                <w:shd w:val="clear" w:color="auto" w:fill="FFFFFF"/>
              </w:rPr>
              <w:t>, like the University,</w:t>
            </w:r>
            <w:r w:rsidRPr="008D7278">
              <w:rPr>
                <w:rFonts w:cstheme="minorHAnsi"/>
                <w:color w:val="242424"/>
                <w:shd w:val="clear" w:color="auto" w:fill="FFFFFF"/>
              </w:rPr>
              <w:t xml:space="preserve"> are keen </w:t>
            </w:r>
            <w:r w:rsidR="003D3668">
              <w:rPr>
                <w:rFonts w:cstheme="minorHAnsi"/>
                <w:color w:val="242424"/>
                <w:shd w:val="clear" w:color="auto" w:fill="FFFFFF"/>
              </w:rPr>
              <w:t>to find</w:t>
            </w:r>
            <w:r w:rsidRPr="008D7278">
              <w:rPr>
                <w:rFonts w:cstheme="minorHAnsi"/>
                <w:color w:val="242424"/>
                <w:shd w:val="clear" w:color="auto" w:fill="FFFFFF"/>
              </w:rPr>
              <w:t xml:space="preserve"> a cost</w:t>
            </w:r>
            <w:r w:rsidR="00CF1340">
              <w:rPr>
                <w:rFonts w:cstheme="minorHAnsi"/>
                <w:color w:val="242424"/>
                <w:shd w:val="clear" w:color="auto" w:fill="FFFFFF"/>
              </w:rPr>
              <w:t>-</w:t>
            </w:r>
            <w:r w:rsidRPr="008D7278">
              <w:rPr>
                <w:rFonts w:cstheme="minorHAnsi"/>
                <w:color w:val="242424"/>
                <w:shd w:val="clear" w:color="auto" w:fill="FFFFFF"/>
              </w:rPr>
              <w:t xml:space="preserve">effective </w:t>
            </w:r>
            <w:r w:rsidR="00CA50BA" w:rsidRPr="008D7278">
              <w:rPr>
                <w:rFonts w:cstheme="minorHAnsi"/>
                <w:color w:val="242424"/>
                <w:shd w:val="clear" w:color="auto" w:fill="FFFFFF"/>
              </w:rPr>
              <w:t xml:space="preserve">solution for the membership. </w:t>
            </w:r>
          </w:p>
          <w:p w14:paraId="32E5B37B" w14:textId="59CE30D1" w:rsidR="00CF1340" w:rsidRPr="008D7278" w:rsidRDefault="00CF1340" w:rsidP="009E0B97">
            <w:pPr>
              <w:rPr>
                <w:rFonts w:cstheme="minorHAnsi"/>
                <w:color w:val="242424"/>
                <w:shd w:val="clear" w:color="auto" w:fill="FFFFFF"/>
              </w:rPr>
            </w:pPr>
          </w:p>
        </w:tc>
      </w:tr>
      <w:tr w:rsidR="008F40D2" w14:paraId="13B2EC6A" w14:textId="77777777" w:rsidTr="008F40D2">
        <w:tc>
          <w:tcPr>
            <w:tcW w:w="562" w:type="dxa"/>
          </w:tcPr>
          <w:p w14:paraId="32D6D78B" w14:textId="7A039028" w:rsidR="008F40D2" w:rsidRPr="008D7278" w:rsidRDefault="008F40D2" w:rsidP="009E0B97">
            <w:pPr>
              <w:rPr>
                <w:rFonts w:cstheme="minorHAnsi"/>
                <w:color w:val="242424"/>
                <w:shd w:val="clear" w:color="auto" w:fill="FFFFFF"/>
              </w:rPr>
            </w:pPr>
            <w:r w:rsidRPr="008D7278">
              <w:rPr>
                <w:rFonts w:cstheme="minorHAnsi"/>
                <w:color w:val="242424"/>
                <w:shd w:val="clear" w:color="auto" w:fill="FFFFFF"/>
              </w:rPr>
              <w:t>1</w:t>
            </w:r>
            <w:r w:rsidR="00325E97">
              <w:rPr>
                <w:rFonts w:cstheme="minorHAnsi"/>
                <w:color w:val="242424"/>
                <w:shd w:val="clear" w:color="auto" w:fill="FFFFFF"/>
              </w:rPr>
              <w:t>2</w:t>
            </w:r>
          </w:p>
        </w:tc>
        <w:tc>
          <w:tcPr>
            <w:tcW w:w="6663" w:type="dxa"/>
          </w:tcPr>
          <w:p w14:paraId="7717B58D" w14:textId="145328FF" w:rsidR="008F40D2" w:rsidRPr="008D7278" w:rsidRDefault="00F329B7" w:rsidP="009E0B97">
            <w:pPr>
              <w:rPr>
                <w:rFonts w:cstheme="minorHAnsi"/>
                <w:color w:val="242424"/>
                <w:shd w:val="clear" w:color="auto" w:fill="FFFFFF"/>
              </w:rPr>
            </w:pPr>
            <w:r w:rsidRPr="008D7278">
              <w:rPr>
                <w:rFonts w:cstheme="minorHAnsi"/>
                <w:color w:val="242424"/>
                <w:shd w:val="clear" w:color="auto" w:fill="FFFFFF"/>
              </w:rPr>
              <w:t>Has closing the scheme to new members had a positive or negative impact on pension funds</w:t>
            </w:r>
            <w:r w:rsidR="00326D69">
              <w:rPr>
                <w:rFonts w:cstheme="minorHAnsi"/>
                <w:color w:val="242424"/>
                <w:shd w:val="clear" w:color="auto" w:fill="FFFFFF"/>
              </w:rPr>
              <w:t>, and PASNAS in particular</w:t>
            </w:r>
            <w:r w:rsidRPr="008D7278">
              <w:rPr>
                <w:rFonts w:cstheme="minorHAnsi"/>
                <w:color w:val="242424"/>
                <w:shd w:val="clear" w:color="auto" w:fill="FFFFFF"/>
              </w:rPr>
              <w:t>?</w:t>
            </w:r>
          </w:p>
        </w:tc>
        <w:tc>
          <w:tcPr>
            <w:tcW w:w="7087" w:type="dxa"/>
          </w:tcPr>
          <w:p w14:paraId="769DA73C" w14:textId="7E266DD1" w:rsidR="008F40D2" w:rsidRDefault="00BA5720" w:rsidP="009E0B97">
            <w:pPr>
              <w:rPr>
                <w:rFonts w:cstheme="minorHAnsi"/>
                <w:color w:val="242424"/>
                <w:shd w:val="clear" w:color="auto" w:fill="FFFFFF"/>
              </w:rPr>
            </w:pPr>
            <w:r w:rsidRPr="008D7278">
              <w:rPr>
                <w:rFonts w:cstheme="minorHAnsi"/>
                <w:color w:val="242424"/>
                <w:shd w:val="clear" w:color="auto" w:fill="FFFFFF"/>
              </w:rPr>
              <w:t>At this stage it’s not easy to tell</w:t>
            </w:r>
            <w:r w:rsidR="00326D69">
              <w:rPr>
                <w:rFonts w:cstheme="minorHAnsi"/>
                <w:color w:val="242424"/>
                <w:shd w:val="clear" w:color="auto" w:fill="FFFFFF"/>
              </w:rPr>
              <w:t>; any changes would develop over time</w:t>
            </w:r>
            <w:r w:rsidRPr="008D7278">
              <w:rPr>
                <w:rFonts w:cstheme="minorHAnsi"/>
                <w:color w:val="242424"/>
                <w:shd w:val="clear" w:color="auto" w:fill="FFFFFF"/>
              </w:rPr>
              <w:t>. From the perspective of the valuation</w:t>
            </w:r>
            <w:r w:rsidR="00326D69">
              <w:rPr>
                <w:rFonts w:cstheme="minorHAnsi"/>
                <w:color w:val="242424"/>
                <w:shd w:val="clear" w:color="auto" w:fill="FFFFFF"/>
              </w:rPr>
              <w:t xml:space="preserve">, </w:t>
            </w:r>
            <w:proofErr w:type="gramStart"/>
            <w:r w:rsidR="00326D69">
              <w:rPr>
                <w:rFonts w:cstheme="minorHAnsi"/>
                <w:color w:val="242424"/>
                <w:shd w:val="clear" w:color="auto" w:fill="FFFFFF"/>
              </w:rPr>
              <w:t>at the moment</w:t>
            </w:r>
            <w:proofErr w:type="gramEnd"/>
            <w:r w:rsidRPr="008D7278">
              <w:rPr>
                <w:rFonts w:cstheme="minorHAnsi"/>
                <w:color w:val="242424"/>
                <w:shd w:val="clear" w:color="auto" w:fill="FFFFFF"/>
              </w:rPr>
              <w:t xml:space="preserve"> the scheme is treated in a </w:t>
            </w:r>
            <w:r w:rsidR="00326D69">
              <w:rPr>
                <w:rFonts w:cstheme="minorHAnsi"/>
                <w:color w:val="242424"/>
                <w:shd w:val="clear" w:color="auto" w:fill="FFFFFF"/>
              </w:rPr>
              <w:t>not too dis</w:t>
            </w:r>
            <w:r w:rsidRPr="008D7278">
              <w:rPr>
                <w:rFonts w:cstheme="minorHAnsi"/>
                <w:color w:val="242424"/>
                <w:shd w:val="clear" w:color="auto" w:fill="FFFFFF"/>
              </w:rPr>
              <w:t xml:space="preserve">similar way to an open/active scheme. </w:t>
            </w:r>
            <w:r w:rsidR="00326D69">
              <w:rPr>
                <w:rFonts w:cstheme="minorHAnsi"/>
                <w:color w:val="242424"/>
                <w:shd w:val="clear" w:color="auto" w:fill="FFFFFF"/>
              </w:rPr>
              <w:t>But this will change over time as the scheme gradually matures</w:t>
            </w:r>
            <w:r w:rsidRPr="008D7278">
              <w:rPr>
                <w:rFonts w:cstheme="minorHAnsi"/>
                <w:color w:val="242424"/>
                <w:shd w:val="clear" w:color="auto" w:fill="FFFFFF"/>
              </w:rPr>
              <w:t xml:space="preserve">. </w:t>
            </w:r>
          </w:p>
          <w:p w14:paraId="639CDC0E" w14:textId="62AF3553" w:rsidR="00CF1340" w:rsidRPr="008D7278" w:rsidRDefault="00CF1340" w:rsidP="009E0B97">
            <w:pPr>
              <w:rPr>
                <w:rFonts w:cstheme="minorHAnsi"/>
                <w:color w:val="242424"/>
                <w:shd w:val="clear" w:color="auto" w:fill="FFFFFF"/>
              </w:rPr>
            </w:pPr>
          </w:p>
        </w:tc>
      </w:tr>
      <w:tr w:rsidR="008F40D2" w14:paraId="06649D8A" w14:textId="77777777" w:rsidTr="008F40D2">
        <w:tc>
          <w:tcPr>
            <w:tcW w:w="562" w:type="dxa"/>
          </w:tcPr>
          <w:p w14:paraId="7B47A2B1" w14:textId="2049DAC5" w:rsidR="008F40D2" w:rsidRPr="008D7278" w:rsidRDefault="008F40D2" w:rsidP="009E0B97">
            <w:pPr>
              <w:rPr>
                <w:rFonts w:cstheme="minorHAnsi"/>
                <w:color w:val="242424"/>
                <w:shd w:val="clear" w:color="auto" w:fill="FFFFFF"/>
              </w:rPr>
            </w:pPr>
            <w:r w:rsidRPr="008D7278">
              <w:rPr>
                <w:rFonts w:cstheme="minorHAnsi"/>
                <w:color w:val="242424"/>
                <w:shd w:val="clear" w:color="auto" w:fill="FFFFFF"/>
              </w:rPr>
              <w:t>1</w:t>
            </w:r>
            <w:r w:rsidR="00325E97">
              <w:rPr>
                <w:rFonts w:cstheme="minorHAnsi"/>
                <w:color w:val="242424"/>
                <w:shd w:val="clear" w:color="auto" w:fill="FFFFFF"/>
              </w:rPr>
              <w:t>3</w:t>
            </w:r>
          </w:p>
        </w:tc>
        <w:tc>
          <w:tcPr>
            <w:tcW w:w="6663" w:type="dxa"/>
          </w:tcPr>
          <w:p w14:paraId="56582528" w14:textId="77777777" w:rsidR="008F40D2" w:rsidRDefault="00F329B7" w:rsidP="009E0B97">
            <w:pPr>
              <w:rPr>
                <w:rFonts w:cstheme="minorHAnsi"/>
                <w:color w:val="242424"/>
                <w:shd w:val="clear" w:color="auto" w:fill="FFFFFF"/>
              </w:rPr>
            </w:pPr>
            <w:r w:rsidRPr="008D7278">
              <w:rPr>
                <w:rFonts w:cstheme="minorHAnsi"/>
                <w:color w:val="242424"/>
                <w:shd w:val="clear" w:color="auto" w:fill="FFFFFF"/>
              </w:rPr>
              <w:t xml:space="preserve">If the benefits are being reduced (rather than just contributions increasing), and in 3 </w:t>
            </w:r>
            <w:proofErr w:type="spellStart"/>
            <w:r w:rsidRPr="008D7278">
              <w:rPr>
                <w:rFonts w:cstheme="minorHAnsi"/>
                <w:color w:val="242424"/>
                <w:shd w:val="clear" w:color="auto" w:fill="FFFFFF"/>
              </w:rPr>
              <w:t>years time</w:t>
            </w:r>
            <w:proofErr w:type="spellEnd"/>
            <w:r w:rsidRPr="008D7278">
              <w:rPr>
                <w:rFonts w:cstheme="minorHAnsi"/>
                <w:color w:val="242424"/>
                <w:shd w:val="clear" w:color="auto" w:fill="FFFFFF"/>
              </w:rPr>
              <w:t xml:space="preserve"> the valuation is more positive, would it be possible to increase the benefits again, </w:t>
            </w:r>
            <w:proofErr w:type="gramStart"/>
            <w:r w:rsidRPr="008D7278">
              <w:rPr>
                <w:rFonts w:cstheme="minorHAnsi"/>
                <w:color w:val="242424"/>
                <w:shd w:val="clear" w:color="auto" w:fill="FFFFFF"/>
              </w:rPr>
              <w:t>i</w:t>
            </w:r>
            <w:r w:rsidR="008D7278" w:rsidRPr="008D7278">
              <w:rPr>
                <w:rFonts w:cstheme="minorHAnsi"/>
                <w:color w:val="242424"/>
                <w:shd w:val="clear" w:color="auto" w:fill="FFFFFF"/>
              </w:rPr>
              <w:t>.</w:t>
            </w:r>
            <w:r w:rsidRPr="008D7278">
              <w:rPr>
                <w:rFonts w:cstheme="minorHAnsi"/>
                <w:color w:val="242424"/>
                <w:shd w:val="clear" w:color="auto" w:fill="FFFFFF"/>
              </w:rPr>
              <w:t>e</w:t>
            </w:r>
            <w:r w:rsidR="008D7278" w:rsidRPr="008D7278">
              <w:rPr>
                <w:rFonts w:cstheme="minorHAnsi"/>
                <w:color w:val="242424"/>
                <w:shd w:val="clear" w:color="auto" w:fill="FFFFFF"/>
              </w:rPr>
              <w:t>.</w:t>
            </w:r>
            <w:proofErr w:type="gramEnd"/>
            <w:r w:rsidRPr="008D7278">
              <w:rPr>
                <w:rFonts w:cstheme="minorHAnsi"/>
                <w:color w:val="242424"/>
                <w:shd w:val="clear" w:color="auto" w:fill="FFFFFF"/>
              </w:rPr>
              <w:t xml:space="preserve"> change the pension age back to 65 for example?</w:t>
            </w:r>
          </w:p>
          <w:p w14:paraId="06396C7F" w14:textId="1925B331" w:rsidR="00CF1340" w:rsidRPr="008D7278" w:rsidRDefault="00CF1340" w:rsidP="009E0B97">
            <w:pPr>
              <w:rPr>
                <w:rFonts w:cstheme="minorHAnsi"/>
                <w:color w:val="242424"/>
                <w:shd w:val="clear" w:color="auto" w:fill="FFFFFF"/>
              </w:rPr>
            </w:pPr>
          </w:p>
        </w:tc>
        <w:tc>
          <w:tcPr>
            <w:tcW w:w="7087" w:type="dxa"/>
          </w:tcPr>
          <w:p w14:paraId="6403F1EB" w14:textId="2BC599CA" w:rsidR="008F40D2" w:rsidRPr="008D7278" w:rsidRDefault="00BC1A14" w:rsidP="009E0B97">
            <w:pPr>
              <w:rPr>
                <w:rFonts w:cstheme="minorHAnsi"/>
                <w:color w:val="242424"/>
                <w:shd w:val="clear" w:color="auto" w:fill="FFFFFF"/>
              </w:rPr>
            </w:pPr>
            <w:r>
              <w:rPr>
                <w:rFonts w:cstheme="minorHAnsi"/>
                <w:color w:val="242424"/>
                <w:shd w:val="clear" w:color="auto" w:fill="FFFFFF"/>
              </w:rPr>
              <w:t xml:space="preserve">It is possible although </w:t>
            </w:r>
            <w:r w:rsidR="00BA5720" w:rsidRPr="008D7278">
              <w:rPr>
                <w:rFonts w:cstheme="minorHAnsi"/>
                <w:color w:val="242424"/>
                <w:shd w:val="clear" w:color="auto" w:fill="FFFFFF"/>
              </w:rPr>
              <w:t>unlikely that the normal retirement age of the scheme would be reversed in the event of a more positive valuation result in the future</w:t>
            </w:r>
            <w:r>
              <w:rPr>
                <w:rFonts w:cstheme="minorHAnsi"/>
                <w:color w:val="242424"/>
                <w:shd w:val="clear" w:color="auto" w:fill="FFFFFF"/>
              </w:rPr>
              <w:t>.  H</w:t>
            </w:r>
            <w:r w:rsidR="00BA5720" w:rsidRPr="008D7278">
              <w:rPr>
                <w:rFonts w:cstheme="minorHAnsi"/>
                <w:color w:val="242424"/>
                <w:shd w:val="clear" w:color="auto" w:fill="FFFFFF"/>
              </w:rPr>
              <w:t xml:space="preserve">owever, </w:t>
            </w:r>
            <w:r w:rsidR="0063660C">
              <w:rPr>
                <w:rFonts w:cstheme="minorHAnsi"/>
                <w:color w:val="242424"/>
                <w:shd w:val="clear" w:color="auto" w:fill="FFFFFF"/>
              </w:rPr>
              <w:t>future</w:t>
            </w:r>
            <w:r w:rsidR="00BA5720" w:rsidRPr="008D7278">
              <w:rPr>
                <w:rFonts w:cstheme="minorHAnsi"/>
                <w:color w:val="242424"/>
                <w:shd w:val="clear" w:color="auto" w:fill="FFFFFF"/>
              </w:rPr>
              <w:t xml:space="preserve"> contribution rates or </w:t>
            </w:r>
            <w:r w:rsidR="0063660C">
              <w:rPr>
                <w:rFonts w:cstheme="minorHAnsi"/>
                <w:color w:val="242424"/>
                <w:shd w:val="clear" w:color="auto" w:fill="FFFFFF"/>
              </w:rPr>
              <w:t xml:space="preserve">indeed future </w:t>
            </w:r>
            <w:r w:rsidR="00BA5720" w:rsidRPr="008D7278">
              <w:rPr>
                <w:rFonts w:cstheme="minorHAnsi"/>
                <w:color w:val="242424"/>
                <w:shd w:val="clear" w:color="auto" w:fill="FFFFFF"/>
              </w:rPr>
              <w:t xml:space="preserve">accrual rates </w:t>
            </w:r>
            <w:r w:rsidR="0063660C">
              <w:rPr>
                <w:rFonts w:cstheme="minorHAnsi"/>
                <w:color w:val="242424"/>
                <w:shd w:val="clear" w:color="auto" w:fill="FFFFFF"/>
              </w:rPr>
              <w:t xml:space="preserve">(for example) </w:t>
            </w:r>
            <w:r w:rsidR="00BA5720" w:rsidRPr="008D7278">
              <w:rPr>
                <w:rFonts w:cstheme="minorHAnsi"/>
                <w:color w:val="242424"/>
                <w:shd w:val="clear" w:color="auto" w:fill="FFFFFF"/>
              </w:rPr>
              <w:t xml:space="preserve">could be </w:t>
            </w:r>
            <w:proofErr w:type="gramStart"/>
            <w:r w:rsidR="00BA5720" w:rsidRPr="008D7278">
              <w:rPr>
                <w:rFonts w:cstheme="minorHAnsi"/>
                <w:color w:val="242424"/>
                <w:shd w:val="clear" w:color="auto" w:fill="FFFFFF"/>
              </w:rPr>
              <w:t>reviewed</w:t>
            </w:r>
            <w:r>
              <w:rPr>
                <w:rFonts w:cstheme="minorHAnsi"/>
                <w:color w:val="242424"/>
                <w:shd w:val="clear" w:color="auto" w:fill="FFFFFF"/>
              </w:rPr>
              <w:t xml:space="preserve"> </w:t>
            </w:r>
            <w:r w:rsidR="00A6696E">
              <w:rPr>
                <w:rFonts w:cstheme="minorHAnsi"/>
                <w:color w:val="242424"/>
                <w:shd w:val="clear" w:color="auto" w:fill="FFFFFF"/>
              </w:rPr>
              <w:t>,</w:t>
            </w:r>
            <w:r>
              <w:rPr>
                <w:rFonts w:cstheme="minorHAnsi"/>
                <w:color w:val="242424"/>
                <w:shd w:val="clear" w:color="auto" w:fill="FFFFFF"/>
              </w:rPr>
              <w:t>and</w:t>
            </w:r>
            <w:proofErr w:type="gramEnd"/>
            <w:r>
              <w:rPr>
                <w:rFonts w:cstheme="minorHAnsi"/>
                <w:color w:val="242424"/>
                <w:shd w:val="clear" w:color="auto" w:fill="FFFFFF"/>
              </w:rPr>
              <w:t xml:space="preserve"> are perhaps more likely to be so</w:t>
            </w:r>
            <w:r w:rsidR="00A6696E">
              <w:rPr>
                <w:rFonts w:cstheme="minorHAnsi"/>
                <w:color w:val="242424"/>
                <w:shd w:val="clear" w:color="auto" w:fill="FFFFFF"/>
              </w:rPr>
              <w:t>,</w:t>
            </w:r>
            <w:r>
              <w:rPr>
                <w:rFonts w:cstheme="minorHAnsi"/>
                <w:color w:val="242424"/>
                <w:shd w:val="clear" w:color="auto" w:fill="FFFFFF"/>
              </w:rPr>
              <w:t xml:space="preserve"> should the scheme’s financial position improve</w:t>
            </w:r>
            <w:r w:rsidR="00BA5720" w:rsidRPr="008D7278">
              <w:rPr>
                <w:rFonts w:cstheme="minorHAnsi"/>
                <w:color w:val="242424"/>
                <w:shd w:val="clear" w:color="auto" w:fill="FFFFFF"/>
              </w:rPr>
              <w:t xml:space="preserve">. </w:t>
            </w:r>
          </w:p>
        </w:tc>
      </w:tr>
      <w:tr w:rsidR="008F40D2" w14:paraId="6245179B" w14:textId="77777777" w:rsidTr="008F40D2">
        <w:tc>
          <w:tcPr>
            <w:tcW w:w="562" w:type="dxa"/>
          </w:tcPr>
          <w:p w14:paraId="5224647D" w14:textId="4824A47D" w:rsidR="008F40D2" w:rsidRPr="008D7278" w:rsidRDefault="008F40D2" w:rsidP="009E0B97">
            <w:pPr>
              <w:rPr>
                <w:rFonts w:cstheme="minorHAnsi"/>
                <w:color w:val="242424"/>
                <w:shd w:val="clear" w:color="auto" w:fill="FFFFFF"/>
              </w:rPr>
            </w:pPr>
            <w:r w:rsidRPr="008D7278">
              <w:rPr>
                <w:rFonts w:cstheme="minorHAnsi"/>
                <w:color w:val="242424"/>
                <w:shd w:val="clear" w:color="auto" w:fill="FFFFFF"/>
              </w:rPr>
              <w:t>1</w:t>
            </w:r>
            <w:r w:rsidR="00325E97">
              <w:rPr>
                <w:rFonts w:cstheme="minorHAnsi"/>
                <w:color w:val="242424"/>
                <w:shd w:val="clear" w:color="auto" w:fill="FFFFFF"/>
              </w:rPr>
              <w:t>4</w:t>
            </w:r>
          </w:p>
        </w:tc>
        <w:tc>
          <w:tcPr>
            <w:tcW w:w="6663" w:type="dxa"/>
          </w:tcPr>
          <w:p w14:paraId="42448884" w14:textId="41E9F6D4" w:rsidR="008F40D2" w:rsidRDefault="0096680E" w:rsidP="009E0B97">
            <w:pPr>
              <w:rPr>
                <w:rFonts w:cstheme="minorHAnsi"/>
                <w:color w:val="242424"/>
                <w:shd w:val="clear" w:color="auto" w:fill="FFFFFF"/>
              </w:rPr>
            </w:pPr>
            <w:r w:rsidRPr="008D7278">
              <w:rPr>
                <w:rFonts w:cstheme="minorHAnsi"/>
                <w:color w:val="242424"/>
                <w:shd w:val="clear" w:color="auto" w:fill="FFFFFF"/>
              </w:rPr>
              <w:t xml:space="preserve">If you already have 40 years of contributions to PASNAS, does it still count as early retirement if you want to retire before the </w:t>
            </w:r>
            <w:r w:rsidR="00CF1340">
              <w:rPr>
                <w:rFonts w:cstheme="minorHAnsi"/>
                <w:color w:val="242424"/>
                <w:shd w:val="clear" w:color="auto" w:fill="FFFFFF"/>
              </w:rPr>
              <w:t>N</w:t>
            </w:r>
            <w:r w:rsidRPr="008D7278">
              <w:rPr>
                <w:rFonts w:cstheme="minorHAnsi"/>
                <w:color w:val="242424"/>
                <w:shd w:val="clear" w:color="auto" w:fill="FFFFFF"/>
              </w:rPr>
              <w:t xml:space="preserve">ormal </w:t>
            </w:r>
            <w:r w:rsidR="00CF1340">
              <w:rPr>
                <w:rFonts w:cstheme="minorHAnsi"/>
                <w:color w:val="242424"/>
                <w:shd w:val="clear" w:color="auto" w:fill="FFFFFF"/>
              </w:rPr>
              <w:t>R</w:t>
            </w:r>
            <w:r w:rsidRPr="008D7278">
              <w:rPr>
                <w:rFonts w:cstheme="minorHAnsi"/>
                <w:color w:val="242424"/>
                <w:shd w:val="clear" w:color="auto" w:fill="FFFFFF"/>
              </w:rPr>
              <w:t xml:space="preserve">etirement </w:t>
            </w:r>
            <w:r w:rsidR="00CF1340">
              <w:rPr>
                <w:rFonts w:cstheme="minorHAnsi"/>
                <w:color w:val="242424"/>
                <w:shd w:val="clear" w:color="auto" w:fill="FFFFFF"/>
              </w:rPr>
              <w:t>A</w:t>
            </w:r>
            <w:r w:rsidRPr="008D7278">
              <w:rPr>
                <w:rFonts w:cstheme="minorHAnsi"/>
                <w:color w:val="242424"/>
                <w:shd w:val="clear" w:color="auto" w:fill="FFFFFF"/>
              </w:rPr>
              <w:t>ge of 65 (proposed to increase to 66)?</w:t>
            </w:r>
          </w:p>
          <w:p w14:paraId="59300246" w14:textId="7D47B054" w:rsidR="00CF1340" w:rsidRPr="008D7278" w:rsidRDefault="00CF1340" w:rsidP="009E0B97">
            <w:pPr>
              <w:rPr>
                <w:rFonts w:cstheme="minorHAnsi"/>
                <w:color w:val="242424"/>
                <w:shd w:val="clear" w:color="auto" w:fill="FFFFFF"/>
              </w:rPr>
            </w:pPr>
          </w:p>
        </w:tc>
        <w:tc>
          <w:tcPr>
            <w:tcW w:w="7087" w:type="dxa"/>
          </w:tcPr>
          <w:p w14:paraId="21D422BB" w14:textId="503D3488" w:rsidR="008F40D2" w:rsidRPr="008D7278" w:rsidRDefault="0096680E" w:rsidP="009E0B97">
            <w:pPr>
              <w:rPr>
                <w:rFonts w:cstheme="minorHAnsi"/>
                <w:color w:val="242424"/>
                <w:shd w:val="clear" w:color="auto" w:fill="FFFFFF"/>
              </w:rPr>
            </w:pPr>
            <w:r w:rsidRPr="008D7278">
              <w:rPr>
                <w:rFonts w:cstheme="minorHAnsi"/>
                <w:color w:val="242424"/>
                <w:shd w:val="clear" w:color="auto" w:fill="FFFFFF"/>
              </w:rPr>
              <w:t xml:space="preserve">Yes, early retirement adjustments will still be made for the years between your chosen </w:t>
            </w:r>
            <w:r w:rsidR="00A6296B">
              <w:rPr>
                <w:rFonts w:cstheme="minorHAnsi"/>
                <w:color w:val="242424"/>
                <w:shd w:val="clear" w:color="auto" w:fill="FFFFFF"/>
              </w:rPr>
              <w:t xml:space="preserve">(earlier) </w:t>
            </w:r>
            <w:r w:rsidRPr="008D7278">
              <w:rPr>
                <w:rFonts w:cstheme="minorHAnsi"/>
                <w:color w:val="242424"/>
                <w:shd w:val="clear" w:color="auto" w:fill="FFFFFF"/>
              </w:rPr>
              <w:t>retirement age and the designated normal retirement age for the scheme.</w:t>
            </w:r>
          </w:p>
        </w:tc>
      </w:tr>
      <w:tr w:rsidR="00B55A62" w14:paraId="41854622" w14:textId="77777777" w:rsidTr="008F40D2">
        <w:tc>
          <w:tcPr>
            <w:tcW w:w="562" w:type="dxa"/>
          </w:tcPr>
          <w:p w14:paraId="3A297A14" w14:textId="354C797D" w:rsidR="00B55A62" w:rsidRPr="008D7278" w:rsidRDefault="00B55A62" w:rsidP="009E0B97">
            <w:pPr>
              <w:rPr>
                <w:rFonts w:cstheme="minorHAnsi"/>
                <w:color w:val="242424"/>
                <w:shd w:val="clear" w:color="auto" w:fill="FFFFFF"/>
              </w:rPr>
            </w:pPr>
            <w:r w:rsidRPr="008D7278">
              <w:rPr>
                <w:rFonts w:cstheme="minorHAnsi"/>
                <w:color w:val="242424"/>
                <w:shd w:val="clear" w:color="auto" w:fill="FFFFFF"/>
              </w:rPr>
              <w:t>1</w:t>
            </w:r>
            <w:r w:rsidR="00325E97">
              <w:rPr>
                <w:rFonts w:cstheme="minorHAnsi"/>
                <w:color w:val="242424"/>
                <w:shd w:val="clear" w:color="auto" w:fill="FFFFFF"/>
              </w:rPr>
              <w:t>5</w:t>
            </w:r>
          </w:p>
        </w:tc>
        <w:tc>
          <w:tcPr>
            <w:tcW w:w="6663" w:type="dxa"/>
          </w:tcPr>
          <w:p w14:paraId="643D2436" w14:textId="5F4921F0" w:rsidR="00B55A62" w:rsidRPr="008D7278" w:rsidRDefault="0096680E" w:rsidP="009E0B97">
            <w:pPr>
              <w:rPr>
                <w:rFonts w:cstheme="minorHAnsi"/>
                <w:color w:val="242424"/>
                <w:shd w:val="clear" w:color="auto" w:fill="FFFFFF"/>
              </w:rPr>
            </w:pPr>
            <w:r w:rsidRPr="008D7278">
              <w:rPr>
                <w:rFonts w:cstheme="minorHAnsi"/>
                <w:color w:val="242424"/>
                <w:shd w:val="clear" w:color="auto" w:fill="FFFFFF"/>
              </w:rPr>
              <w:t>Do you have to wait until the Normal Retirement Age to draw benefits from the scheme?</w:t>
            </w:r>
          </w:p>
        </w:tc>
        <w:tc>
          <w:tcPr>
            <w:tcW w:w="7087" w:type="dxa"/>
          </w:tcPr>
          <w:p w14:paraId="1E8BF637" w14:textId="0366CE17" w:rsidR="00B55A62" w:rsidRDefault="0096680E" w:rsidP="009E0B97">
            <w:pPr>
              <w:rPr>
                <w:rFonts w:cstheme="minorHAnsi"/>
                <w:color w:val="242424"/>
                <w:shd w:val="clear" w:color="auto" w:fill="FFFFFF"/>
              </w:rPr>
            </w:pPr>
            <w:r w:rsidRPr="008D7278">
              <w:rPr>
                <w:rFonts w:cstheme="minorHAnsi"/>
                <w:color w:val="242424"/>
                <w:shd w:val="clear" w:color="auto" w:fill="FFFFFF"/>
              </w:rPr>
              <w:t xml:space="preserve">No, you can currently choose to retire from the age of 55, but adjustments will be made for the number of years between your </w:t>
            </w:r>
            <w:r w:rsidR="00545A77">
              <w:rPr>
                <w:rFonts w:cstheme="minorHAnsi"/>
                <w:color w:val="242424"/>
                <w:shd w:val="clear" w:color="auto" w:fill="FFFFFF"/>
              </w:rPr>
              <w:t xml:space="preserve">earlier </w:t>
            </w:r>
            <w:r w:rsidRPr="008D7278">
              <w:rPr>
                <w:rFonts w:cstheme="minorHAnsi"/>
                <w:color w:val="242424"/>
                <w:shd w:val="clear" w:color="auto" w:fill="FFFFFF"/>
              </w:rPr>
              <w:t>chosen retirement age and the designated Normal Retirement Age.</w:t>
            </w:r>
            <w:r w:rsidR="00545A77">
              <w:rPr>
                <w:rFonts w:cstheme="minorHAnsi"/>
                <w:color w:val="242424"/>
                <w:shd w:val="clear" w:color="auto" w:fill="FFFFFF"/>
              </w:rPr>
              <w:t xml:space="preserve">  And remember, any change to normal retirement date applies only to future benefits that are earned from (it is proposed) 1 January 2023.</w:t>
            </w:r>
          </w:p>
          <w:p w14:paraId="18A30862" w14:textId="47AEF8CF" w:rsidR="00CF1340" w:rsidRPr="008D7278" w:rsidRDefault="00CF1340" w:rsidP="009E0B97">
            <w:pPr>
              <w:rPr>
                <w:rFonts w:cstheme="minorHAnsi"/>
                <w:color w:val="242424"/>
                <w:shd w:val="clear" w:color="auto" w:fill="FFFFFF"/>
              </w:rPr>
            </w:pPr>
          </w:p>
        </w:tc>
      </w:tr>
      <w:tr w:rsidR="00B55A62" w14:paraId="58389D58" w14:textId="77777777" w:rsidTr="008F40D2">
        <w:tc>
          <w:tcPr>
            <w:tcW w:w="562" w:type="dxa"/>
          </w:tcPr>
          <w:p w14:paraId="5A1FE6B2" w14:textId="3B2489E3" w:rsidR="00B55A62" w:rsidRPr="008D7278" w:rsidRDefault="00B55A62" w:rsidP="009E0B97">
            <w:pPr>
              <w:rPr>
                <w:rFonts w:cstheme="minorHAnsi"/>
                <w:color w:val="242424"/>
                <w:shd w:val="clear" w:color="auto" w:fill="FFFFFF"/>
              </w:rPr>
            </w:pPr>
            <w:r w:rsidRPr="008D7278">
              <w:rPr>
                <w:rFonts w:cstheme="minorHAnsi"/>
                <w:color w:val="242424"/>
                <w:shd w:val="clear" w:color="auto" w:fill="FFFFFF"/>
              </w:rPr>
              <w:t>1</w:t>
            </w:r>
            <w:r w:rsidR="00325E97">
              <w:rPr>
                <w:rFonts w:cstheme="minorHAnsi"/>
                <w:color w:val="242424"/>
                <w:shd w:val="clear" w:color="auto" w:fill="FFFFFF"/>
              </w:rPr>
              <w:t>6</w:t>
            </w:r>
          </w:p>
        </w:tc>
        <w:tc>
          <w:tcPr>
            <w:tcW w:w="6663" w:type="dxa"/>
          </w:tcPr>
          <w:p w14:paraId="14E21302" w14:textId="7698AA26" w:rsidR="00B55A62" w:rsidRPr="008D7278" w:rsidRDefault="002A1F13" w:rsidP="009E0B97">
            <w:pPr>
              <w:rPr>
                <w:rFonts w:cstheme="minorHAnsi"/>
                <w:color w:val="242424"/>
                <w:shd w:val="clear" w:color="auto" w:fill="FFFFFF"/>
              </w:rPr>
            </w:pPr>
            <w:r w:rsidRPr="008D7278">
              <w:rPr>
                <w:rFonts w:cstheme="minorHAnsi"/>
                <w:color w:val="242424"/>
                <w:shd w:val="clear" w:color="auto" w:fill="FFFFFF"/>
              </w:rPr>
              <w:t>Are the proposed changes comparable to changes made to USS?</w:t>
            </w:r>
          </w:p>
        </w:tc>
        <w:tc>
          <w:tcPr>
            <w:tcW w:w="7087" w:type="dxa"/>
          </w:tcPr>
          <w:p w14:paraId="02BB289E" w14:textId="03D61570" w:rsidR="00B55A62" w:rsidRDefault="002A1F13" w:rsidP="009E0B97">
            <w:pPr>
              <w:rPr>
                <w:rFonts w:cstheme="minorHAnsi"/>
                <w:color w:val="242424"/>
                <w:shd w:val="clear" w:color="auto" w:fill="FFFFFF"/>
              </w:rPr>
            </w:pPr>
            <w:r w:rsidRPr="008D7278">
              <w:rPr>
                <w:rFonts w:cstheme="minorHAnsi"/>
                <w:color w:val="242424"/>
                <w:shd w:val="clear" w:color="auto" w:fill="FFFFFF"/>
              </w:rPr>
              <w:t xml:space="preserve">The proposals do bring </w:t>
            </w:r>
            <w:r w:rsidR="00DE7AD8">
              <w:rPr>
                <w:rFonts w:cstheme="minorHAnsi"/>
                <w:color w:val="242424"/>
                <w:shd w:val="clear" w:color="auto" w:fill="FFFFFF"/>
              </w:rPr>
              <w:t xml:space="preserve">some </w:t>
            </w:r>
            <w:r w:rsidRPr="008D7278">
              <w:rPr>
                <w:rFonts w:cstheme="minorHAnsi"/>
                <w:color w:val="242424"/>
                <w:shd w:val="clear" w:color="auto" w:fill="FFFFFF"/>
              </w:rPr>
              <w:t>elements in line with USS</w:t>
            </w:r>
            <w:r w:rsidR="00DE7AD8">
              <w:rPr>
                <w:rFonts w:cstheme="minorHAnsi"/>
                <w:color w:val="242424"/>
                <w:shd w:val="clear" w:color="auto" w:fill="FFFFFF"/>
              </w:rPr>
              <w:t xml:space="preserve"> (</w:t>
            </w:r>
            <w:r w:rsidRPr="008D7278">
              <w:rPr>
                <w:rFonts w:cstheme="minorHAnsi"/>
                <w:color w:val="242424"/>
                <w:shd w:val="clear" w:color="auto" w:fill="FFFFFF"/>
              </w:rPr>
              <w:t>in relation to the accrual rate and the initial change to Normal Retirement age</w:t>
            </w:r>
            <w:r w:rsidR="00DE7AD8">
              <w:rPr>
                <w:rFonts w:cstheme="minorHAnsi"/>
                <w:color w:val="242424"/>
                <w:shd w:val="clear" w:color="auto" w:fill="FFFFFF"/>
              </w:rPr>
              <w:t xml:space="preserve"> in particular)</w:t>
            </w:r>
            <w:r w:rsidRPr="008D7278">
              <w:rPr>
                <w:rFonts w:cstheme="minorHAnsi"/>
                <w:color w:val="242424"/>
                <w:shd w:val="clear" w:color="auto" w:fill="FFFFFF"/>
              </w:rPr>
              <w:t xml:space="preserve">, so they would be more closely aligned, however, there are still differences.  PASNAS is intended to remain as a Final Salary pension, whereas USS </w:t>
            </w:r>
            <w:r w:rsidR="00DE7AD8">
              <w:rPr>
                <w:rFonts w:cstheme="minorHAnsi"/>
                <w:color w:val="242424"/>
                <w:shd w:val="clear" w:color="auto" w:fill="FFFFFF"/>
              </w:rPr>
              <w:t>moved some time ago</w:t>
            </w:r>
            <w:r w:rsidRPr="008D7278">
              <w:rPr>
                <w:rFonts w:cstheme="minorHAnsi"/>
                <w:color w:val="242424"/>
                <w:shd w:val="clear" w:color="auto" w:fill="FFFFFF"/>
              </w:rPr>
              <w:t xml:space="preserve"> to a Career Average basis and the increase to Normal Retirement age for USS is on an automatic escalator to increase in line with the State Retirement Age whereas with PASNAS the proposal is a change to </w:t>
            </w:r>
            <w:r w:rsidRPr="008D7278">
              <w:rPr>
                <w:rFonts w:cstheme="minorHAnsi"/>
                <w:color w:val="242424"/>
                <w:shd w:val="clear" w:color="auto" w:fill="FFFFFF"/>
              </w:rPr>
              <w:lastRenderedPageBreak/>
              <w:t>66 on this occasion only</w:t>
            </w:r>
            <w:r w:rsidR="00DE7AD8">
              <w:rPr>
                <w:rFonts w:cstheme="minorHAnsi"/>
                <w:color w:val="242424"/>
                <w:shd w:val="clear" w:color="auto" w:fill="FFFFFF"/>
              </w:rPr>
              <w:t xml:space="preserve"> (and in PASNAS</w:t>
            </w:r>
            <w:r w:rsidRPr="008D7278">
              <w:rPr>
                <w:rFonts w:cstheme="minorHAnsi"/>
                <w:color w:val="242424"/>
                <w:shd w:val="clear" w:color="auto" w:fill="FFFFFF"/>
              </w:rPr>
              <w:t xml:space="preserve"> any further changes to NRA would be subject to future consultation with members</w:t>
            </w:r>
            <w:r w:rsidR="00DE7AD8">
              <w:rPr>
                <w:rFonts w:cstheme="minorHAnsi"/>
                <w:color w:val="242424"/>
                <w:shd w:val="clear" w:color="auto" w:fill="FFFFFF"/>
              </w:rPr>
              <w:t>)</w:t>
            </w:r>
            <w:r w:rsidRPr="008D7278">
              <w:rPr>
                <w:rFonts w:cstheme="minorHAnsi"/>
                <w:color w:val="242424"/>
                <w:shd w:val="clear" w:color="auto" w:fill="FFFFFF"/>
              </w:rPr>
              <w:t>.</w:t>
            </w:r>
          </w:p>
          <w:p w14:paraId="3FFFED1F" w14:textId="0CC87EF5" w:rsidR="00CF1340" w:rsidRPr="008D7278" w:rsidRDefault="00CF1340" w:rsidP="009E0B97">
            <w:pPr>
              <w:rPr>
                <w:rFonts w:cstheme="minorHAnsi"/>
                <w:color w:val="242424"/>
                <w:shd w:val="clear" w:color="auto" w:fill="FFFFFF"/>
              </w:rPr>
            </w:pPr>
          </w:p>
        </w:tc>
      </w:tr>
      <w:tr w:rsidR="00B55A62" w14:paraId="70A5C5B7" w14:textId="77777777" w:rsidTr="008F40D2">
        <w:tc>
          <w:tcPr>
            <w:tcW w:w="562" w:type="dxa"/>
          </w:tcPr>
          <w:p w14:paraId="62F6DF0D" w14:textId="10A5707A" w:rsidR="00B55A62" w:rsidRPr="008D7278" w:rsidRDefault="0096680E" w:rsidP="009E0B97">
            <w:pPr>
              <w:rPr>
                <w:rFonts w:cstheme="minorHAnsi"/>
                <w:color w:val="242424"/>
                <w:shd w:val="clear" w:color="auto" w:fill="FFFFFF"/>
              </w:rPr>
            </w:pPr>
            <w:r w:rsidRPr="008D7278">
              <w:rPr>
                <w:rFonts w:cstheme="minorHAnsi"/>
                <w:color w:val="242424"/>
                <w:shd w:val="clear" w:color="auto" w:fill="FFFFFF"/>
              </w:rPr>
              <w:lastRenderedPageBreak/>
              <w:t>1</w:t>
            </w:r>
            <w:r w:rsidR="00325E97">
              <w:rPr>
                <w:rFonts w:cstheme="minorHAnsi"/>
                <w:color w:val="242424"/>
                <w:shd w:val="clear" w:color="auto" w:fill="FFFFFF"/>
              </w:rPr>
              <w:t>7</w:t>
            </w:r>
          </w:p>
        </w:tc>
        <w:tc>
          <w:tcPr>
            <w:tcW w:w="6663" w:type="dxa"/>
          </w:tcPr>
          <w:p w14:paraId="33D7EBD0" w14:textId="56D9C7C3" w:rsidR="00B55A62" w:rsidRPr="008D7278" w:rsidRDefault="002A1F13" w:rsidP="009E0B97">
            <w:pPr>
              <w:rPr>
                <w:rFonts w:cstheme="minorHAnsi"/>
                <w:color w:val="242424"/>
                <w:shd w:val="clear" w:color="auto" w:fill="FFFFFF"/>
              </w:rPr>
            </w:pPr>
            <w:r w:rsidRPr="008D7278">
              <w:rPr>
                <w:rFonts w:cstheme="minorHAnsi"/>
                <w:color w:val="242424"/>
                <w:shd w:val="clear" w:color="auto" w:fill="FFFFFF"/>
              </w:rPr>
              <w:t>Can you see the accrual rate increasing further</w:t>
            </w:r>
            <w:r w:rsidR="00BA35B2">
              <w:rPr>
                <w:rFonts w:cstheme="minorHAnsi"/>
                <w:color w:val="242424"/>
                <w:shd w:val="clear" w:color="auto" w:fill="FFFFFF"/>
              </w:rPr>
              <w:t xml:space="preserve"> (by which we mean the fraction for pension accrual becoming smaller)</w:t>
            </w:r>
            <w:r w:rsidRPr="008D7278">
              <w:rPr>
                <w:rFonts w:cstheme="minorHAnsi"/>
                <w:color w:val="242424"/>
                <w:shd w:val="clear" w:color="auto" w:fill="FFFFFF"/>
              </w:rPr>
              <w:t>?</w:t>
            </w:r>
          </w:p>
        </w:tc>
        <w:tc>
          <w:tcPr>
            <w:tcW w:w="7087" w:type="dxa"/>
          </w:tcPr>
          <w:p w14:paraId="057BFDEF" w14:textId="47011B5D" w:rsidR="00B55A62" w:rsidRDefault="00BA35B2" w:rsidP="009E0B97">
            <w:pPr>
              <w:rPr>
                <w:rFonts w:cstheme="minorHAnsi"/>
                <w:color w:val="242424"/>
                <w:shd w:val="clear" w:color="auto" w:fill="FFFFFF"/>
              </w:rPr>
            </w:pPr>
            <w:r>
              <w:rPr>
                <w:rFonts w:cstheme="minorHAnsi"/>
                <w:color w:val="242424"/>
                <w:shd w:val="clear" w:color="auto" w:fill="FFFFFF"/>
              </w:rPr>
              <w:t>This is possible although clearly undesirable as t</w:t>
            </w:r>
            <w:r w:rsidR="002A1F13" w:rsidRPr="008D7278">
              <w:rPr>
                <w:rFonts w:cstheme="minorHAnsi"/>
                <w:color w:val="242424"/>
                <w:shd w:val="clear" w:color="auto" w:fill="FFFFFF"/>
              </w:rPr>
              <w:t>here’s probably a limit to how much further the accrual rate could be weakened before it becomes unsustainable.</w:t>
            </w:r>
          </w:p>
          <w:p w14:paraId="7D7E483A" w14:textId="6111DDEF" w:rsidR="00CF1340" w:rsidRPr="008D7278" w:rsidRDefault="00CF1340" w:rsidP="009E0B97">
            <w:pPr>
              <w:rPr>
                <w:rFonts w:cstheme="minorHAnsi"/>
                <w:color w:val="242424"/>
                <w:shd w:val="clear" w:color="auto" w:fill="FFFFFF"/>
              </w:rPr>
            </w:pPr>
          </w:p>
        </w:tc>
      </w:tr>
      <w:tr w:rsidR="00B55A62" w14:paraId="60C951D5" w14:textId="77777777" w:rsidTr="008F40D2">
        <w:tc>
          <w:tcPr>
            <w:tcW w:w="562" w:type="dxa"/>
          </w:tcPr>
          <w:p w14:paraId="229EE602" w14:textId="53AE0981" w:rsidR="00B55A62" w:rsidRPr="008D7278" w:rsidRDefault="003C2E55" w:rsidP="009E0B97">
            <w:pPr>
              <w:rPr>
                <w:rFonts w:cstheme="minorHAnsi"/>
                <w:color w:val="242424"/>
                <w:shd w:val="clear" w:color="auto" w:fill="FFFFFF"/>
              </w:rPr>
            </w:pPr>
            <w:r>
              <w:rPr>
                <w:rFonts w:cstheme="minorHAnsi"/>
                <w:color w:val="242424"/>
                <w:shd w:val="clear" w:color="auto" w:fill="FFFFFF"/>
              </w:rPr>
              <w:t>1</w:t>
            </w:r>
            <w:r w:rsidR="00325E97">
              <w:rPr>
                <w:rFonts w:cstheme="minorHAnsi"/>
                <w:color w:val="242424"/>
                <w:shd w:val="clear" w:color="auto" w:fill="FFFFFF"/>
              </w:rPr>
              <w:t>8</w:t>
            </w:r>
          </w:p>
        </w:tc>
        <w:tc>
          <w:tcPr>
            <w:tcW w:w="6663" w:type="dxa"/>
          </w:tcPr>
          <w:p w14:paraId="44EA9D30" w14:textId="1083A909" w:rsidR="00B55A62" w:rsidRPr="008D7278" w:rsidRDefault="002A1F13" w:rsidP="009E0B97">
            <w:pPr>
              <w:rPr>
                <w:rFonts w:cstheme="minorHAnsi"/>
                <w:color w:val="242424"/>
                <w:shd w:val="clear" w:color="auto" w:fill="FFFFFF"/>
              </w:rPr>
            </w:pPr>
            <w:r w:rsidRPr="008D7278">
              <w:rPr>
                <w:rFonts w:cstheme="minorHAnsi"/>
                <w:color w:val="242424"/>
                <w:shd w:val="clear" w:color="auto" w:fill="FFFFFF"/>
              </w:rPr>
              <w:t xml:space="preserve">It feels like members </w:t>
            </w:r>
            <w:r w:rsidR="009B1B36">
              <w:rPr>
                <w:rFonts w:cstheme="minorHAnsi"/>
                <w:color w:val="242424"/>
                <w:shd w:val="clear" w:color="auto" w:fill="FFFFFF"/>
              </w:rPr>
              <w:t>will be</w:t>
            </w:r>
            <w:r w:rsidRPr="008D7278">
              <w:rPr>
                <w:rFonts w:cstheme="minorHAnsi"/>
                <w:color w:val="242424"/>
                <w:shd w:val="clear" w:color="auto" w:fill="FFFFFF"/>
              </w:rPr>
              <w:t xml:space="preserve"> paying more in</w:t>
            </w:r>
            <w:r w:rsidR="009B1B36">
              <w:rPr>
                <w:rFonts w:cstheme="minorHAnsi"/>
                <w:color w:val="242424"/>
                <w:shd w:val="clear" w:color="auto" w:fill="FFFFFF"/>
              </w:rPr>
              <w:t>,</w:t>
            </w:r>
            <w:r w:rsidRPr="008D7278">
              <w:rPr>
                <w:rFonts w:cstheme="minorHAnsi"/>
                <w:color w:val="242424"/>
                <w:shd w:val="clear" w:color="auto" w:fill="FFFFFF"/>
              </w:rPr>
              <w:t xml:space="preserve"> but for a reduced pension pot?</w:t>
            </w:r>
          </w:p>
        </w:tc>
        <w:tc>
          <w:tcPr>
            <w:tcW w:w="7087" w:type="dxa"/>
          </w:tcPr>
          <w:p w14:paraId="4C0282AB" w14:textId="43179117" w:rsidR="00B55A62" w:rsidRDefault="002A1F13" w:rsidP="009E0B97">
            <w:pPr>
              <w:rPr>
                <w:rFonts w:cstheme="minorHAnsi"/>
                <w:color w:val="242424"/>
                <w:shd w:val="clear" w:color="auto" w:fill="FFFFFF"/>
              </w:rPr>
            </w:pPr>
            <w:r w:rsidRPr="008D7278">
              <w:rPr>
                <w:rFonts w:cstheme="minorHAnsi"/>
                <w:color w:val="242424"/>
                <w:shd w:val="clear" w:color="auto" w:fill="FFFFFF"/>
              </w:rPr>
              <w:t xml:space="preserve">A balance </w:t>
            </w:r>
            <w:proofErr w:type="gramStart"/>
            <w:r w:rsidRPr="008D7278">
              <w:rPr>
                <w:rFonts w:cstheme="minorHAnsi"/>
                <w:color w:val="242424"/>
                <w:shd w:val="clear" w:color="auto" w:fill="FFFFFF"/>
              </w:rPr>
              <w:t>has to</w:t>
            </w:r>
            <w:proofErr w:type="gramEnd"/>
            <w:r w:rsidRPr="008D7278">
              <w:rPr>
                <w:rFonts w:cstheme="minorHAnsi"/>
                <w:color w:val="242424"/>
                <w:shd w:val="clear" w:color="auto" w:fill="FFFFFF"/>
              </w:rPr>
              <w:t xml:space="preserve"> be struck to achieve a package of changes that </w:t>
            </w:r>
            <w:r w:rsidR="009B1B36">
              <w:rPr>
                <w:rFonts w:cstheme="minorHAnsi"/>
                <w:color w:val="242424"/>
                <w:shd w:val="clear" w:color="auto" w:fill="FFFFFF"/>
              </w:rPr>
              <w:t xml:space="preserve">spreads the burden and </w:t>
            </w:r>
            <w:r w:rsidRPr="008D7278">
              <w:rPr>
                <w:rFonts w:cstheme="minorHAnsi"/>
                <w:color w:val="242424"/>
                <w:shd w:val="clear" w:color="auto" w:fill="FFFFFF"/>
              </w:rPr>
              <w:t xml:space="preserve">is achievable </w:t>
            </w:r>
            <w:r w:rsidR="00A6696E">
              <w:rPr>
                <w:rFonts w:cstheme="minorHAnsi"/>
                <w:color w:val="242424"/>
                <w:shd w:val="clear" w:color="auto" w:fill="FFFFFF"/>
              </w:rPr>
              <w:t>&amp;</w:t>
            </w:r>
            <w:r w:rsidRPr="008D7278">
              <w:rPr>
                <w:rFonts w:cstheme="minorHAnsi"/>
                <w:color w:val="242424"/>
                <w:shd w:val="clear" w:color="auto" w:fill="FFFFFF"/>
              </w:rPr>
              <w:t xml:space="preserve"> sustainable for both members and employers.</w:t>
            </w:r>
          </w:p>
          <w:p w14:paraId="779D18B2" w14:textId="00C977B8" w:rsidR="00CF1340" w:rsidRPr="008D7278" w:rsidRDefault="00CF1340" w:rsidP="009E0B97">
            <w:pPr>
              <w:rPr>
                <w:rFonts w:cstheme="minorHAnsi"/>
                <w:color w:val="242424"/>
                <w:shd w:val="clear" w:color="auto" w:fill="FFFFFF"/>
              </w:rPr>
            </w:pPr>
          </w:p>
        </w:tc>
      </w:tr>
      <w:tr w:rsidR="00B55A62" w14:paraId="76CB9A6A" w14:textId="77777777" w:rsidTr="008F40D2">
        <w:tc>
          <w:tcPr>
            <w:tcW w:w="562" w:type="dxa"/>
          </w:tcPr>
          <w:p w14:paraId="26554B3F" w14:textId="30FF39BB" w:rsidR="00B55A62" w:rsidRPr="008D7278" w:rsidRDefault="00325E97" w:rsidP="009E0B97">
            <w:pPr>
              <w:rPr>
                <w:rFonts w:cstheme="minorHAnsi"/>
                <w:color w:val="242424"/>
                <w:shd w:val="clear" w:color="auto" w:fill="FFFFFF"/>
              </w:rPr>
            </w:pPr>
            <w:r>
              <w:rPr>
                <w:rFonts w:cstheme="minorHAnsi"/>
                <w:color w:val="242424"/>
                <w:shd w:val="clear" w:color="auto" w:fill="FFFFFF"/>
              </w:rPr>
              <w:t>19</w:t>
            </w:r>
          </w:p>
        </w:tc>
        <w:tc>
          <w:tcPr>
            <w:tcW w:w="6663" w:type="dxa"/>
          </w:tcPr>
          <w:p w14:paraId="313474D2" w14:textId="071A9D47" w:rsidR="00B55A62" w:rsidRPr="008D7278" w:rsidRDefault="002A1F13" w:rsidP="009E0B97">
            <w:pPr>
              <w:rPr>
                <w:rFonts w:cstheme="minorHAnsi"/>
                <w:color w:val="242424"/>
                <w:shd w:val="clear" w:color="auto" w:fill="FFFFFF"/>
              </w:rPr>
            </w:pPr>
            <w:r w:rsidRPr="008D7278">
              <w:rPr>
                <w:rFonts w:cstheme="minorHAnsi"/>
                <w:color w:val="242424"/>
                <w:shd w:val="clear" w:color="auto" w:fill="FFFFFF"/>
              </w:rPr>
              <w:t>Will contributions/benefits change every 3 years with each valuation?</w:t>
            </w:r>
          </w:p>
        </w:tc>
        <w:tc>
          <w:tcPr>
            <w:tcW w:w="7087" w:type="dxa"/>
          </w:tcPr>
          <w:p w14:paraId="72ED4210" w14:textId="7A25EF87" w:rsidR="00B55A62" w:rsidRDefault="002A1F13" w:rsidP="009E0B97">
            <w:pPr>
              <w:rPr>
                <w:rFonts w:cstheme="minorHAnsi"/>
                <w:color w:val="242424"/>
                <w:shd w:val="clear" w:color="auto" w:fill="FFFFFF"/>
              </w:rPr>
            </w:pPr>
            <w:r w:rsidRPr="008D7278">
              <w:rPr>
                <w:rFonts w:cstheme="minorHAnsi"/>
                <w:color w:val="242424"/>
                <w:shd w:val="clear" w:color="auto" w:fill="FFFFFF"/>
              </w:rPr>
              <w:t xml:space="preserve">There are no guarantees because </w:t>
            </w:r>
            <w:r w:rsidR="009B1B36">
              <w:rPr>
                <w:rFonts w:cstheme="minorHAnsi"/>
                <w:color w:val="242424"/>
                <w:shd w:val="clear" w:color="auto" w:fill="FFFFFF"/>
              </w:rPr>
              <w:t xml:space="preserve">future economic </w:t>
            </w:r>
            <w:r w:rsidR="00F339D6">
              <w:rPr>
                <w:rFonts w:cstheme="minorHAnsi"/>
                <w:color w:val="242424"/>
                <w:shd w:val="clear" w:color="auto" w:fill="FFFFFF"/>
              </w:rPr>
              <w:t>conditions are unknown and uncertain, but these fundamentally affect any review / update to the scheme’s finances at a valuation.  H</w:t>
            </w:r>
            <w:r w:rsidRPr="008D7278">
              <w:rPr>
                <w:rFonts w:cstheme="minorHAnsi"/>
                <w:color w:val="242424"/>
                <w:shd w:val="clear" w:color="auto" w:fill="FFFFFF"/>
              </w:rPr>
              <w:t xml:space="preserve">owever, the </w:t>
            </w:r>
            <w:r w:rsidR="00CD7E46" w:rsidRPr="008D7278">
              <w:rPr>
                <w:rFonts w:cstheme="minorHAnsi"/>
                <w:color w:val="242424"/>
                <w:shd w:val="clear" w:color="auto" w:fill="FFFFFF"/>
              </w:rPr>
              <w:t xml:space="preserve">steps being taken by the University and the Trustees in respect of the </w:t>
            </w:r>
            <w:r w:rsidR="00A576AE">
              <w:rPr>
                <w:rFonts w:cstheme="minorHAnsi"/>
                <w:color w:val="242424"/>
                <w:shd w:val="clear" w:color="auto" w:fill="FFFFFF"/>
              </w:rPr>
              <w:t>up-front</w:t>
            </w:r>
            <w:r w:rsidR="00CD7E46" w:rsidRPr="008D7278">
              <w:rPr>
                <w:rFonts w:cstheme="minorHAnsi"/>
                <w:color w:val="242424"/>
                <w:shd w:val="clear" w:color="auto" w:fill="FFFFFF"/>
              </w:rPr>
              <w:t xml:space="preserve"> contribution to the deficit </w:t>
            </w:r>
            <w:r w:rsidR="00A576AE">
              <w:rPr>
                <w:rFonts w:cstheme="minorHAnsi"/>
                <w:color w:val="242424"/>
                <w:shd w:val="clear" w:color="auto" w:fill="FFFFFF"/>
              </w:rPr>
              <w:t>(</w:t>
            </w:r>
            <w:r w:rsidR="00CD7E46" w:rsidRPr="008D7278">
              <w:rPr>
                <w:rFonts w:cstheme="minorHAnsi"/>
                <w:color w:val="242424"/>
                <w:shd w:val="clear" w:color="auto" w:fill="FFFFFF"/>
              </w:rPr>
              <w:t>and it</w:t>
            </w:r>
            <w:r w:rsidR="00A576AE">
              <w:rPr>
                <w:rFonts w:cstheme="minorHAnsi"/>
                <w:color w:val="242424"/>
                <w:shd w:val="clear" w:color="auto" w:fill="FFFFFF"/>
              </w:rPr>
              <w:t>s</w:t>
            </w:r>
            <w:r w:rsidR="00CD7E46" w:rsidRPr="008D7278">
              <w:rPr>
                <w:rFonts w:cstheme="minorHAnsi"/>
                <w:color w:val="242424"/>
                <w:shd w:val="clear" w:color="auto" w:fill="FFFFFF"/>
              </w:rPr>
              <w:t xml:space="preserve"> investment in liability</w:t>
            </w:r>
            <w:r w:rsidR="00A576AE">
              <w:rPr>
                <w:rFonts w:cstheme="minorHAnsi"/>
                <w:color w:val="242424"/>
                <w:shd w:val="clear" w:color="auto" w:fill="FFFFFF"/>
              </w:rPr>
              <w:t>-matching</w:t>
            </w:r>
            <w:r w:rsidR="00CD7E46" w:rsidRPr="008D7278">
              <w:rPr>
                <w:rFonts w:cstheme="minorHAnsi"/>
                <w:color w:val="242424"/>
                <w:shd w:val="clear" w:color="auto" w:fill="FFFFFF"/>
              </w:rPr>
              <w:t xml:space="preserve"> investments of the scheme’s portfolio</w:t>
            </w:r>
            <w:r w:rsidR="00A576AE">
              <w:rPr>
                <w:rFonts w:cstheme="minorHAnsi"/>
                <w:color w:val="242424"/>
                <w:shd w:val="clear" w:color="auto" w:fill="FFFFFF"/>
              </w:rPr>
              <w:t>)</w:t>
            </w:r>
            <w:r w:rsidR="00CD7E46" w:rsidRPr="008D7278">
              <w:rPr>
                <w:rFonts w:cstheme="minorHAnsi"/>
                <w:color w:val="242424"/>
                <w:shd w:val="clear" w:color="auto" w:fill="FFFFFF"/>
              </w:rPr>
              <w:t xml:space="preserve"> is</w:t>
            </w:r>
            <w:r w:rsidR="00A6696E">
              <w:rPr>
                <w:rFonts w:cstheme="minorHAnsi"/>
                <w:color w:val="242424"/>
                <w:shd w:val="clear" w:color="auto" w:fill="FFFFFF"/>
              </w:rPr>
              <w:t xml:space="preserve"> </w:t>
            </w:r>
            <w:r w:rsidR="00A576AE">
              <w:rPr>
                <w:rFonts w:cstheme="minorHAnsi"/>
                <w:color w:val="242424"/>
                <w:shd w:val="clear" w:color="auto" w:fill="FFFFFF"/>
              </w:rPr>
              <w:t>planned</w:t>
            </w:r>
            <w:r w:rsidR="00CD7E46" w:rsidRPr="008D7278">
              <w:rPr>
                <w:rFonts w:cstheme="minorHAnsi"/>
                <w:color w:val="242424"/>
                <w:shd w:val="clear" w:color="auto" w:fill="FFFFFF"/>
              </w:rPr>
              <w:t xml:space="preserve"> to reduce </w:t>
            </w:r>
            <w:r w:rsidR="00A576AE">
              <w:rPr>
                <w:rFonts w:cstheme="minorHAnsi"/>
                <w:color w:val="242424"/>
                <w:shd w:val="clear" w:color="auto" w:fill="FFFFFF"/>
              </w:rPr>
              <w:t xml:space="preserve">some of the </w:t>
            </w:r>
            <w:r w:rsidR="00CD7E46" w:rsidRPr="008D7278">
              <w:rPr>
                <w:rFonts w:cstheme="minorHAnsi"/>
                <w:color w:val="242424"/>
                <w:shd w:val="clear" w:color="auto" w:fill="FFFFFF"/>
              </w:rPr>
              <w:t>future volatility.</w:t>
            </w:r>
          </w:p>
          <w:p w14:paraId="44727A53" w14:textId="34671DC1" w:rsidR="00CF1340" w:rsidRPr="008D7278" w:rsidRDefault="00CF1340" w:rsidP="009E0B97">
            <w:pPr>
              <w:rPr>
                <w:rFonts w:cstheme="minorHAnsi"/>
                <w:color w:val="242424"/>
                <w:shd w:val="clear" w:color="auto" w:fill="FFFFFF"/>
              </w:rPr>
            </w:pPr>
          </w:p>
        </w:tc>
      </w:tr>
      <w:tr w:rsidR="00B55A62" w14:paraId="143854EF" w14:textId="77777777" w:rsidTr="008F40D2">
        <w:tc>
          <w:tcPr>
            <w:tcW w:w="562" w:type="dxa"/>
          </w:tcPr>
          <w:p w14:paraId="375A76E0" w14:textId="748B1923" w:rsidR="00B55A62" w:rsidRPr="008D7278" w:rsidRDefault="0096680E" w:rsidP="009E0B97">
            <w:pPr>
              <w:rPr>
                <w:rFonts w:cstheme="minorHAnsi"/>
                <w:color w:val="242424"/>
                <w:shd w:val="clear" w:color="auto" w:fill="FFFFFF"/>
              </w:rPr>
            </w:pPr>
            <w:r w:rsidRPr="008D7278">
              <w:rPr>
                <w:rFonts w:cstheme="minorHAnsi"/>
                <w:color w:val="242424"/>
                <w:shd w:val="clear" w:color="auto" w:fill="FFFFFF"/>
              </w:rPr>
              <w:t>2</w:t>
            </w:r>
            <w:r w:rsidR="00325E97">
              <w:rPr>
                <w:rFonts w:cstheme="minorHAnsi"/>
                <w:color w:val="242424"/>
                <w:shd w:val="clear" w:color="auto" w:fill="FFFFFF"/>
              </w:rPr>
              <w:t>0</w:t>
            </w:r>
          </w:p>
        </w:tc>
        <w:tc>
          <w:tcPr>
            <w:tcW w:w="6663" w:type="dxa"/>
          </w:tcPr>
          <w:p w14:paraId="248F489E" w14:textId="1E209D91" w:rsidR="00B55A62" w:rsidRPr="008D7278" w:rsidRDefault="00CD7E46" w:rsidP="009E0B97">
            <w:pPr>
              <w:rPr>
                <w:rFonts w:cstheme="minorHAnsi"/>
                <w:color w:val="242424"/>
                <w:shd w:val="clear" w:color="auto" w:fill="FFFFFF"/>
              </w:rPr>
            </w:pPr>
            <w:r w:rsidRPr="008D7278">
              <w:rPr>
                <w:rFonts w:cstheme="minorHAnsi"/>
                <w:color w:val="242424"/>
                <w:shd w:val="clear" w:color="auto" w:fill="FFFFFF"/>
              </w:rPr>
              <w:t>How feasible will increased contributions be for employees versus lack of pay rises etc?</w:t>
            </w:r>
          </w:p>
        </w:tc>
        <w:tc>
          <w:tcPr>
            <w:tcW w:w="7087" w:type="dxa"/>
          </w:tcPr>
          <w:p w14:paraId="6EB25CDA" w14:textId="12B5C6D3" w:rsidR="00B55A62" w:rsidRDefault="00CD7E46" w:rsidP="00151465">
            <w:pPr>
              <w:rPr>
                <w:rFonts w:cstheme="minorHAnsi"/>
                <w:color w:val="242424"/>
                <w:shd w:val="clear" w:color="auto" w:fill="FFFFFF"/>
              </w:rPr>
            </w:pPr>
            <w:r w:rsidRPr="008D7278">
              <w:rPr>
                <w:rFonts w:cstheme="minorHAnsi"/>
                <w:color w:val="242424"/>
                <w:shd w:val="clear" w:color="auto" w:fill="FFFFFF"/>
              </w:rPr>
              <w:t>D</w:t>
            </w:r>
            <w:r w:rsidR="00A6696E">
              <w:rPr>
                <w:rFonts w:cstheme="minorHAnsi"/>
                <w:color w:val="242424"/>
                <w:shd w:val="clear" w:color="auto" w:fill="FFFFFF"/>
              </w:rPr>
              <w:t xml:space="preserve">irect </w:t>
            </w:r>
            <w:r w:rsidRPr="008D7278">
              <w:rPr>
                <w:rFonts w:cstheme="minorHAnsi"/>
                <w:color w:val="242424"/>
                <w:shd w:val="clear" w:color="auto" w:fill="FFFFFF"/>
              </w:rPr>
              <w:t>B</w:t>
            </w:r>
            <w:r w:rsidR="00A6696E">
              <w:rPr>
                <w:rFonts w:cstheme="minorHAnsi"/>
                <w:color w:val="242424"/>
                <w:shd w:val="clear" w:color="auto" w:fill="FFFFFF"/>
              </w:rPr>
              <w:t>enefit (DB)</w:t>
            </w:r>
            <w:r w:rsidRPr="008D7278">
              <w:rPr>
                <w:rFonts w:cstheme="minorHAnsi"/>
                <w:color w:val="242424"/>
                <w:shd w:val="clear" w:color="auto" w:fill="FFFFFF"/>
              </w:rPr>
              <w:t xml:space="preserve"> pensions are a really </w:t>
            </w:r>
            <w:proofErr w:type="gramStart"/>
            <w:r w:rsidRPr="008D7278">
              <w:rPr>
                <w:rFonts w:cstheme="minorHAnsi"/>
                <w:color w:val="242424"/>
                <w:shd w:val="clear" w:color="auto" w:fill="FFFFFF"/>
              </w:rPr>
              <w:t>valuable asset</w:t>
            </w:r>
            <w:proofErr w:type="gramEnd"/>
            <w:r w:rsidRPr="008D7278">
              <w:rPr>
                <w:rFonts w:cstheme="minorHAnsi"/>
                <w:color w:val="242424"/>
                <w:shd w:val="clear" w:color="auto" w:fill="FFFFFF"/>
              </w:rPr>
              <w:t xml:space="preserve"> to members</w:t>
            </w:r>
            <w:r w:rsidR="00151465" w:rsidRPr="008D7278">
              <w:rPr>
                <w:rFonts w:cstheme="minorHAnsi"/>
                <w:color w:val="242424"/>
                <w:shd w:val="clear" w:color="auto" w:fill="FFFFFF"/>
              </w:rPr>
              <w:t>,</w:t>
            </w:r>
            <w:r w:rsidRPr="008D7278">
              <w:rPr>
                <w:rFonts w:cstheme="minorHAnsi"/>
                <w:color w:val="242424"/>
                <w:shd w:val="clear" w:color="auto" w:fill="FFFFFF"/>
              </w:rPr>
              <w:t xml:space="preserve"> but they are becoming more expensive to maintain so there can be no guarantees around future changes.  Individuals should</w:t>
            </w:r>
            <w:r w:rsidR="00CF1340">
              <w:rPr>
                <w:rFonts w:cstheme="minorHAnsi"/>
                <w:color w:val="242424"/>
                <w:shd w:val="clear" w:color="auto" w:fill="FFFFFF"/>
              </w:rPr>
              <w:t>,</w:t>
            </w:r>
            <w:r w:rsidRPr="008D7278">
              <w:rPr>
                <w:rFonts w:cstheme="minorHAnsi"/>
                <w:color w:val="242424"/>
                <w:shd w:val="clear" w:color="auto" w:fill="FFFFFF"/>
              </w:rPr>
              <w:t xml:space="preserve"> however</w:t>
            </w:r>
            <w:r w:rsidR="00CF1340">
              <w:rPr>
                <w:rFonts w:cstheme="minorHAnsi"/>
                <w:color w:val="242424"/>
                <w:shd w:val="clear" w:color="auto" w:fill="FFFFFF"/>
              </w:rPr>
              <w:t xml:space="preserve">, </w:t>
            </w:r>
            <w:r w:rsidRPr="008D7278">
              <w:rPr>
                <w:rFonts w:cstheme="minorHAnsi"/>
                <w:color w:val="242424"/>
                <w:shd w:val="clear" w:color="auto" w:fill="FFFFFF"/>
              </w:rPr>
              <w:t>consider how valuable the benefits are in relation to the cost of accessing those benefits.</w:t>
            </w:r>
          </w:p>
          <w:p w14:paraId="27E195B0" w14:textId="0F37E755" w:rsidR="00CF1340" w:rsidRPr="008D7278" w:rsidRDefault="00CF1340" w:rsidP="00151465">
            <w:pPr>
              <w:rPr>
                <w:rFonts w:cstheme="minorHAnsi"/>
                <w:color w:val="242424"/>
                <w:shd w:val="clear" w:color="auto" w:fill="FFFFFF"/>
              </w:rPr>
            </w:pPr>
          </w:p>
        </w:tc>
      </w:tr>
      <w:tr w:rsidR="00B55A62" w14:paraId="2E3ADD62" w14:textId="77777777" w:rsidTr="008F40D2">
        <w:tc>
          <w:tcPr>
            <w:tcW w:w="562" w:type="dxa"/>
          </w:tcPr>
          <w:p w14:paraId="501F200D" w14:textId="7D09CEA3" w:rsidR="00B55A62" w:rsidRPr="008D7278" w:rsidRDefault="0096680E" w:rsidP="009E0B97">
            <w:pPr>
              <w:rPr>
                <w:rFonts w:cstheme="minorHAnsi"/>
                <w:color w:val="242424"/>
                <w:shd w:val="clear" w:color="auto" w:fill="FFFFFF"/>
              </w:rPr>
            </w:pPr>
            <w:r w:rsidRPr="008D7278">
              <w:rPr>
                <w:rFonts w:cstheme="minorHAnsi"/>
                <w:color w:val="242424"/>
                <w:shd w:val="clear" w:color="auto" w:fill="FFFFFF"/>
              </w:rPr>
              <w:t>2</w:t>
            </w:r>
            <w:r w:rsidR="00325E97">
              <w:rPr>
                <w:rFonts w:cstheme="minorHAnsi"/>
                <w:color w:val="242424"/>
                <w:shd w:val="clear" w:color="auto" w:fill="FFFFFF"/>
              </w:rPr>
              <w:t>1</w:t>
            </w:r>
          </w:p>
        </w:tc>
        <w:tc>
          <w:tcPr>
            <w:tcW w:w="6663" w:type="dxa"/>
          </w:tcPr>
          <w:p w14:paraId="551D7AA6" w14:textId="4CED1106" w:rsidR="00B55A62" w:rsidRPr="008D7278" w:rsidRDefault="00151465" w:rsidP="009E0B97">
            <w:pPr>
              <w:rPr>
                <w:rFonts w:cstheme="minorHAnsi"/>
                <w:color w:val="242424"/>
                <w:shd w:val="clear" w:color="auto" w:fill="FFFFFF"/>
              </w:rPr>
            </w:pPr>
            <w:r w:rsidRPr="008D7278">
              <w:rPr>
                <w:rFonts w:cstheme="minorHAnsi"/>
                <w:color w:val="242424"/>
                <w:shd w:val="clear" w:color="auto" w:fill="FFFFFF"/>
              </w:rPr>
              <w:t>Accrual rates of 1/80</w:t>
            </w:r>
            <w:r w:rsidRPr="008D7278">
              <w:rPr>
                <w:rFonts w:cstheme="minorHAnsi"/>
                <w:color w:val="242424"/>
                <w:shd w:val="clear" w:color="auto" w:fill="FFFFFF"/>
                <w:vertAlign w:val="superscript"/>
              </w:rPr>
              <w:t>th</w:t>
            </w:r>
            <w:r w:rsidRPr="008D7278">
              <w:rPr>
                <w:rFonts w:cstheme="minorHAnsi"/>
                <w:color w:val="242424"/>
                <w:shd w:val="clear" w:color="auto" w:fill="FFFFFF"/>
              </w:rPr>
              <w:t>, 1/85</w:t>
            </w:r>
            <w:r w:rsidRPr="008D7278">
              <w:rPr>
                <w:rFonts w:cstheme="minorHAnsi"/>
                <w:color w:val="242424"/>
                <w:shd w:val="clear" w:color="auto" w:fill="FFFFFF"/>
                <w:vertAlign w:val="superscript"/>
              </w:rPr>
              <w:t>th</w:t>
            </w:r>
            <w:r w:rsidRPr="008D7278">
              <w:rPr>
                <w:rFonts w:cstheme="minorHAnsi"/>
                <w:color w:val="242424"/>
                <w:shd w:val="clear" w:color="auto" w:fill="FFFFFF"/>
              </w:rPr>
              <w:t xml:space="preserve"> and 1/90</w:t>
            </w:r>
            <w:r w:rsidRPr="008D7278">
              <w:rPr>
                <w:rFonts w:cstheme="minorHAnsi"/>
                <w:color w:val="242424"/>
                <w:shd w:val="clear" w:color="auto" w:fill="FFFFFF"/>
                <w:vertAlign w:val="superscript"/>
              </w:rPr>
              <w:t>th</w:t>
            </w:r>
            <w:r w:rsidRPr="008D7278">
              <w:rPr>
                <w:rFonts w:cstheme="minorHAnsi"/>
                <w:color w:val="242424"/>
                <w:shd w:val="clear" w:color="auto" w:fill="FFFFFF"/>
              </w:rPr>
              <w:t xml:space="preserve"> have been referred to, where do accrual rates come from and how do they impact?</w:t>
            </w:r>
          </w:p>
        </w:tc>
        <w:tc>
          <w:tcPr>
            <w:tcW w:w="7087" w:type="dxa"/>
          </w:tcPr>
          <w:p w14:paraId="672C69BD" w14:textId="34E6C711" w:rsidR="00B55A62" w:rsidRDefault="00151465" w:rsidP="009E0B97">
            <w:pPr>
              <w:rPr>
                <w:rFonts w:cstheme="minorHAnsi"/>
                <w:color w:val="242424"/>
                <w:shd w:val="clear" w:color="auto" w:fill="FFFFFF"/>
              </w:rPr>
            </w:pPr>
            <w:r w:rsidRPr="008D7278">
              <w:rPr>
                <w:rFonts w:cstheme="minorHAnsi"/>
                <w:color w:val="242424"/>
                <w:shd w:val="clear" w:color="auto" w:fill="FFFFFF"/>
              </w:rPr>
              <w:t xml:space="preserve">All DB pension schemes </w:t>
            </w:r>
            <w:proofErr w:type="gramStart"/>
            <w:r w:rsidRPr="008D7278">
              <w:rPr>
                <w:rFonts w:cstheme="minorHAnsi"/>
                <w:color w:val="242424"/>
                <w:shd w:val="clear" w:color="auto" w:fill="FFFFFF"/>
              </w:rPr>
              <w:t>have to</w:t>
            </w:r>
            <w:proofErr w:type="gramEnd"/>
            <w:r w:rsidRPr="008D7278">
              <w:rPr>
                <w:rFonts w:cstheme="minorHAnsi"/>
                <w:color w:val="242424"/>
                <w:shd w:val="clear" w:color="auto" w:fill="FFFFFF"/>
              </w:rPr>
              <w:t xml:space="preserve"> set an accrual rate, which </w:t>
            </w:r>
            <w:r w:rsidR="00877B01">
              <w:rPr>
                <w:rFonts w:cstheme="minorHAnsi"/>
                <w:color w:val="242424"/>
                <w:shd w:val="clear" w:color="auto" w:fill="FFFFFF"/>
              </w:rPr>
              <w:t>is</w:t>
            </w:r>
            <w:r w:rsidRPr="008D7278">
              <w:rPr>
                <w:rFonts w:cstheme="minorHAnsi"/>
                <w:color w:val="242424"/>
                <w:shd w:val="clear" w:color="auto" w:fill="FFFFFF"/>
              </w:rPr>
              <w:t xml:space="preserve"> </w:t>
            </w:r>
            <w:r w:rsidR="00877B01">
              <w:rPr>
                <w:rFonts w:cstheme="minorHAnsi"/>
                <w:color w:val="242424"/>
                <w:shd w:val="clear" w:color="auto" w:fill="FFFFFF"/>
              </w:rPr>
              <w:t>the</w:t>
            </w:r>
            <w:r w:rsidRPr="008D7278">
              <w:rPr>
                <w:rFonts w:cstheme="minorHAnsi"/>
                <w:color w:val="242424"/>
                <w:shd w:val="clear" w:color="auto" w:fill="FFFFFF"/>
              </w:rPr>
              <w:t xml:space="preserve"> fraction of benefit earned for each full year of service.  As the denominator of the accrual rate fraction increases it means a smaller proportion of benefit is earned from each year of service.</w:t>
            </w:r>
          </w:p>
          <w:p w14:paraId="66F709AB" w14:textId="3506F687" w:rsidR="000444AF" w:rsidRPr="008D7278" w:rsidRDefault="000444AF" w:rsidP="009E0B97">
            <w:pPr>
              <w:rPr>
                <w:rFonts w:cstheme="minorHAnsi"/>
                <w:color w:val="242424"/>
                <w:shd w:val="clear" w:color="auto" w:fill="FFFFFF"/>
              </w:rPr>
            </w:pPr>
          </w:p>
        </w:tc>
      </w:tr>
      <w:tr w:rsidR="00F34791" w14:paraId="5C702A88" w14:textId="77777777" w:rsidTr="008F40D2">
        <w:tc>
          <w:tcPr>
            <w:tcW w:w="562" w:type="dxa"/>
          </w:tcPr>
          <w:p w14:paraId="75E1E5D8" w14:textId="50DA6F05" w:rsidR="00F34791" w:rsidRPr="00F34791" w:rsidRDefault="00F34791" w:rsidP="00F34791">
            <w:pPr>
              <w:rPr>
                <w:rFonts w:cstheme="minorHAnsi"/>
                <w:color w:val="242424"/>
                <w:highlight w:val="yellow"/>
                <w:shd w:val="clear" w:color="auto" w:fill="FFFFFF"/>
              </w:rPr>
            </w:pPr>
            <w:r w:rsidRPr="00F34791">
              <w:rPr>
                <w:rFonts w:cstheme="minorHAnsi"/>
                <w:color w:val="242424"/>
                <w:highlight w:val="yellow"/>
                <w:shd w:val="clear" w:color="auto" w:fill="FFFFFF"/>
              </w:rPr>
              <w:t>22</w:t>
            </w:r>
          </w:p>
        </w:tc>
        <w:tc>
          <w:tcPr>
            <w:tcW w:w="6663" w:type="dxa"/>
          </w:tcPr>
          <w:p w14:paraId="2E5A014D" w14:textId="77777777" w:rsidR="00F34791" w:rsidRPr="002E51A3" w:rsidRDefault="00F34791" w:rsidP="00F34791">
            <w:pPr>
              <w:rPr>
                <w:rFonts w:ascii="Segoe UI" w:hAnsi="Segoe UI" w:cs="Segoe UI"/>
                <w:color w:val="242424"/>
                <w:sz w:val="20"/>
                <w:szCs w:val="20"/>
                <w:shd w:val="clear" w:color="auto" w:fill="FFFFFF"/>
              </w:rPr>
            </w:pPr>
            <w:r w:rsidRPr="002E51A3">
              <w:rPr>
                <w:rFonts w:ascii="Segoe UI" w:hAnsi="Segoe UI" w:cs="Segoe UI"/>
                <w:color w:val="242424"/>
                <w:sz w:val="20"/>
                <w:szCs w:val="20"/>
                <w:shd w:val="clear" w:color="auto" w:fill="FFFFFF"/>
              </w:rPr>
              <w:t>Would it be possible to put an online calculator up so members can see the difference in contributions up to retirement age and the benefits they will receive after they retire?</w:t>
            </w:r>
          </w:p>
          <w:p w14:paraId="763B8BB2" w14:textId="77777777" w:rsidR="00F34791" w:rsidRPr="008D7278" w:rsidRDefault="00F34791" w:rsidP="00F34791">
            <w:pPr>
              <w:rPr>
                <w:rFonts w:cstheme="minorHAnsi"/>
                <w:color w:val="242424"/>
                <w:shd w:val="clear" w:color="auto" w:fill="FFFFFF"/>
              </w:rPr>
            </w:pPr>
          </w:p>
        </w:tc>
        <w:tc>
          <w:tcPr>
            <w:tcW w:w="7087" w:type="dxa"/>
          </w:tcPr>
          <w:p w14:paraId="4DF0B93E" w14:textId="77777777" w:rsidR="00F34791" w:rsidRPr="002E51A3" w:rsidRDefault="00F34791" w:rsidP="00F34791">
            <w:pPr>
              <w:rPr>
                <w:rFonts w:ascii="Segoe UI" w:hAnsi="Segoe UI" w:cs="Segoe UI"/>
                <w:color w:val="242424"/>
                <w:sz w:val="20"/>
                <w:szCs w:val="20"/>
                <w:shd w:val="clear" w:color="auto" w:fill="FFFFFF"/>
              </w:rPr>
            </w:pPr>
            <w:r w:rsidRPr="002E51A3">
              <w:rPr>
                <w:rFonts w:ascii="Segoe UI" w:hAnsi="Segoe UI" w:cs="Segoe UI"/>
                <w:color w:val="242424"/>
                <w:sz w:val="20"/>
                <w:szCs w:val="20"/>
                <w:shd w:val="clear" w:color="auto" w:fill="FFFFFF"/>
              </w:rPr>
              <w:t xml:space="preserve">There have been 8 online personas provided for different ages and stages. These examples should hopefully cover or be close to most individuals’ scenarios. If you are unable to find a persona that reflects your circumstances, please email pensions to request estimated figures. </w:t>
            </w:r>
          </w:p>
          <w:p w14:paraId="656B3229" w14:textId="77777777" w:rsidR="00F34791" w:rsidRPr="008D7278" w:rsidRDefault="00F34791" w:rsidP="00F34791">
            <w:pPr>
              <w:rPr>
                <w:rFonts w:cstheme="minorHAnsi"/>
                <w:color w:val="242424"/>
                <w:shd w:val="clear" w:color="auto" w:fill="FFFFFF"/>
              </w:rPr>
            </w:pPr>
          </w:p>
        </w:tc>
      </w:tr>
      <w:tr w:rsidR="00F34791" w14:paraId="7D7708BD" w14:textId="77777777" w:rsidTr="008F40D2">
        <w:tc>
          <w:tcPr>
            <w:tcW w:w="562" w:type="dxa"/>
          </w:tcPr>
          <w:p w14:paraId="6CDD6509" w14:textId="07E130EF" w:rsidR="00F34791" w:rsidRPr="00F34791" w:rsidRDefault="00F34791" w:rsidP="00F34791">
            <w:pPr>
              <w:rPr>
                <w:rFonts w:cstheme="minorHAnsi"/>
                <w:color w:val="242424"/>
                <w:highlight w:val="yellow"/>
                <w:shd w:val="clear" w:color="auto" w:fill="FFFFFF"/>
              </w:rPr>
            </w:pPr>
            <w:r w:rsidRPr="00F34791">
              <w:rPr>
                <w:rFonts w:cstheme="minorHAnsi"/>
                <w:color w:val="242424"/>
                <w:highlight w:val="yellow"/>
                <w:shd w:val="clear" w:color="auto" w:fill="FFFFFF"/>
              </w:rPr>
              <w:lastRenderedPageBreak/>
              <w:t>23</w:t>
            </w:r>
          </w:p>
        </w:tc>
        <w:tc>
          <w:tcPr>
            <w:tcW w:w="6663" w:type="dxa"/>
          </w:tcPr>
          <w:p w14:paraId="26FF6A4C" w14:textId="77777777" w:rsidR="00F34791" w:rsidRPr="002E51A3" w:rsidRDefault="00F34791" w:rsidP="00F34791">
            <w:pPr>
              <w:rPr>
                <w:rFonts w:ascii="Segoe UI" w:hAnsi="Segoe UI" w:cs="Segoe UI"/>
                <w:color w:val="242424"/>
                <w:sz w:val="20"/>
                <w:szCs w:val="20"/>
                <w:shd w:val="clear" w:color="auto" w:fill="FFFFFF"/>
              </w:rPr>
            </w:pPr>
            <w:r w:rsidRPr="002E51A3">
              <w:rPr>
                <w:rFonts w:ascii="Segoe UI" w:hAnsi="Segoe UI" w:cs="Segoe UI"/>
                <w:color w:val="242424"/>
                <w:sz w:val="20"/>
                <w:szCs w:val="20"/>
                <w:shd w:val="clear" w:color="auto" w:fill="FFFFFF"/>
              </w:rPr>
              <w:t>If this is a genuine consultation, why is it being run for a legal minimum length of time across the part of the year with the fewest staff at work? Why can it not be extended to 90 days? Brendan even went so far as to say it "concerns" him to see people making decisions on their pension too quickly.</w:t>
            </w:r>
          </w:p>
          <w:p w14:paraId="047A00E3" w14:textId="77777777" w:rsidR="00F34791" w:rsidRPr="008D7278" w:rsidRDefault="00F34791" w:rsidP="00F34791">
            <w:pPr>
              <w:rPr>
                <w:rFonts w:cstheme="minorHAnsi"/>
                <w:color w:val="242424"/>
                <w:shd w:val="clear" w:color="auto" w:fill="FFFFFF"/>
              </w:rPr>
            </w:pPr>
          </w:p>
        </w:tc>
        <w:tc>
          <w:tcPr>
            <w:tcW w:w="7087" w:type="dxa"/>
          </w:tcPr>
          <w:p w14:paraId="2F9DB93B" w14:textId="77777777" w:rsidR="00F34791" w:rsidRDefault="00F34791" w:rsidP="00F34791">
            <w:pPr>
              <w:rPr>
                <w:rFonts w:ascii="Segoe UI" w:hAnsi="Segoe UI" w:cs="Segoe UI"/>
                <w:color w:val="242424"/>
                <w:sz w:val="20"/>
                <w:szCs w:val="20"/>
                <w:shd w:val="clear" w:color="auto" w:fill="FFFFFF"/>
              </w:rPr>
            </w:pPr>
            <w:r w:rsidRPr="002E51A3">
              <w:rPr>
                <w:rFonts w:ascii="Segoe UI" w:hAnsi="Segoe UI" w:cs="Segoe UI"/>
                <w:color w:val="242424"/>
                <w:sz w:val="20"/>
                <w:szCs w:val="20"/>
                <w:shd w:val="clear" w:color="auto" w:fill="FFFFFF"/>
              </w:rPr>
              <w:t xml:space="preserve">This is a genuine consultation </w:t>
            </w:r>
            <w:proofErr w:type="gramStart"/>
            <w:r w:rsidRPr="002E51A3">
              <w:rPr>
                <w:rFonts w:ascii="Segoe UI" w:hAnsi="Segoe UI" w:cs="Segoe UI"/>
                <w:color w:val="242424"/>
                <w:sz w:val="20"/>
                <w:szCs w:val="20"/>
                <w:shd w:val="clear" w:color="auto" w:fill="FFFFFF"/>
              </w:rPr>
              <w:t>process</w:t>
            </w:r>
            <w:proofErr w:type="gramEnd"/>
            <w:r w:rsidRPr="002E51A3">
              <w:rPr>
                <w:rFonts w:ascii="Segoe UI" w:hAnsi="Segoe UI" w:cs="Segoe UI"/>
                <w:color w:val="242424"/>
                <w:sz w:val="20"/>
                <w:szCs w:val="20"/>
                <w:shd w:val="clear" w:color="auto" w:fill="FFFFFF"/>
              </w:rPr>
              <w:t xml:space="preserve"> but the University is constrained by the deadline for completing the valuation process so is unable to extend the consultation beyond the current closing date.  Whilst it is appreciated that not all staff will be working over the summer break, the University has taken measures to ensure all members are informed of the consultation process, </w:t>
            </w:r>
            <w:proofErr w:type="gramStart"/>
            <w:r w:rsidRPr="002E51A3">
              <w:rPr>
                <w:rFonts w:ascii="Segoe UI" w:hAnsi="Segoe UI" w:cs="Segoe UI"/>
                <w:color w:val="242424"/>
                <w:sz w:val="20"/>
                <w:szCs w:val="20"/>
                <w:shd w:val="clear" w:color="auto" w:fill="FFFFFF"/>
              </w:rPr>
              <w:t>timelines</w:t>
            </w:r>
            <w:proofErr w:type="gramEnd"/>
            <w:r w:rsidRPr="002E51A3">
              <w:rPr>
                <w:rFonts w:ascii="Segoe UI" w:hAnsi="Segoe UI" w:cs="Segoe UI"/>
                <w:color w:val="242424"/>
                <w:sz w:val="20"/>
                <w:szCs w:val="20"/>
                <w:shd w:val="clear" w:color="auto" w:fill="FFFFFF"/>
              </w:rPr>
              <w:t xml:space="preserve"> and options to respond with their views [and the consultation will run until 16 September 2022, a period of 73 days overall].</w:t>
            </w:r>
          </w:p>
          <w:p w14:paraId="5780A642" w14:textId="77777777" w:rsidR="00F34791" w:rsidRPr="008D7278" w:rsidRDefault="00F34791" w:rsidP="00F34791">
            <w:pPr>
              <w:rPr>
                <w:rFonts w:cstheme="minorHAnsi"/>
                <w:color w:val="242424"/>
                <w:shd w:val="clear" w:color="auto" w:fill="FFFFFF"/>
              </w:rPr>
            </w:pPr>
          </w:p>
        </w:tc>
      </w:tr>
      <w:tr w:rsidR="00F34791" w14:paraId="05BD35B0" w14:textId="77777777" w:rsidTr="008F40D2">
        <w:tc>
          <w:tcPr>
            <w:tcW w:w="562" w:type="dxa"/>
          </w:tcPr>
          <w:p w14:paraId="4D69F717" w14:textId="713B4C5F" w:rsidR="00F34791" w:rsidRPr="00F34791" w:rsidRDefault="00F34791" w:rsidP="00F34791">
            <w:pPr>
              <w:rPr>
                <w:rFonts w:cstheme="minorHAnsi"/>
                <w:color w:val="242424"/>
                <w:highlight w:val="yellow"/>
                <w:shd w:val="clear" w:color="auto" w:fill="FFFFFF"/>
              </w:rPr>
            </w:pPr>
            <w:r w:rsidRPr="00F34791">
              <w:rPr>
                <w:rFonts w:cstheme="minorHAnsi"/>
                <w:color w:val="242424"/>
                <w:highlight w:val="yellow"/>
                <w:shd w:val="clear" w:color="auto" w:fill="FFFFFF"/>
              </w:rPr>
              <w:t>24</w:t>
            </w:r>
          </w:p>
        </w:tc>
        <w:tc>
          <w:tcPr>
            <w:tcW w:w="6663" w:type="dxa"/>
          </w:tcPr>
          <w:p w14:paraId="50D7DB2F" w14:textId="77777777" w:rsidR="00F34791" w:rsidRPr="002E51A3" w:rsidRDefault="00F34791" w:rsidP="00F34791">
            <w:pPr>
              <w:rPr>
                <w:rFonts w:ascii="Segoe UI" w:hAnsi="Segoe UI" w:cs="Segoe UI"/>
                <w:color w:val="242424"/>
                <w:sz w:val="20"/>
                <w:szCs w:val="20"/>
                <w:shd w:val="clear" w:color="auto" w:fill="FFFFFF"/>
              </w:rPr>
            </w:pPr>
            <w:r w:rsidRPr="002E51A3">
              <w:rPr>
                <w:rFonts w:ascii="Segoe UI" w:hAnsi="Segoe UI" w:cs="Segoe UI"/>
                <w:color w:val="242424"/>
                <w:sz w:val="20"/>
                <w:szCs w:val="20"/>
                <w:shd w:val="clear" w:color="auto" w:fill="FFFFFF"/>
              </w:rPr>
              <w:t>This is the first valuation after the scheme was closed to new members why are you proposing these changes so soon. One data point does not make a dataset. The funding level has been far lower in the past and no changes were made then, why the kneejerk reaction?</w:t>
            </w:r>
          </w:p>
          <w:p w14:paraId="7538FA87" w14:textId="77777777" w:rsidR="00F34791" w:rsidRPr="008D7278" w:rsidRDefault="00F34791" w:rsidP="00F34791">
            <w:pPr>
              <w:rPr>
                <w:rFonts w:cstheme="minorHAnsi"/>
                <w:color w:val="242424"/>
                <w:shd w:val="clear" w:color="auto" w:fill="FFFFFF"/>
              </w:rPr>
            </w:pPr>
          </w:p>
        </w:tc>
        <w:tc>
          <w:tcPr>
            <w:tcW w:w="7087" w:type="dxa"/>
          </w:tcPr>
          <w:p w14:paraId="0400703F" w14:textId="77777777" w:rsidR="00F34791" w:rsidRDefault="00F34791" w:rsidP="00F34791">
            <w:pPr>
              <w:rPr>
                <w:rFonts w:ascii="Segoe UI" w:hAnsi="Segoe UI" w:cs="Segoe UI"/>
                <w:color w:val="242424"/>
                <w:sz w:val="20"/>
                <w:szCs w:val="20"/>
                <w:shd w:val="clear" w:color="auto" w:fill="FFFFFF"/>
              </w:rPr>
            </w:pPr>
            <w:r w:rsidRPr="002E51A3">
              <w:rPr>
                <w:rFonts w:ascii="Segoe UI" w:hAnsi="Segoe UI" w:cs="Segoe UI"/>
                <w:color w:val="242424"/>
                <w:sz w:val="20"/>
                <w:szCs w:val="20"/>
                <w:shd w:val="clear" w:color="auto" w:fill="FFFFFF"/>
              </w:rPr>
              <w:t>The valuation of 2018 was indeed the trigger for the decision to close the scheme on the 31 December 2018, but the intervening updates also give a broader picture of deteriorating funding position. Changes have needed to be made in response, such as the closure of the scheme to new members and pension contribution increases.</w:t>
            </w:r>
          </w:p>
          <w:p w14:paraId="25F010B2" w14:textId="77777777" w:rsidR="00F34791" w:rsidRPr="008D7278" w:rsidRDefault="00F34791" w:rsidP="00F34791">
            <w:pPr>
              <w:rPr>
                <w:rFonts w:cstheme="minorHAnsi"/>
                <w:color w:val="242424"/>
                <w:shd w:val="clear" w:color="auto" w:fill="FFFFFF"/>
              </w:rPr>
            </w:pPr>
          </w:p>
        </w:tc>
      </w:tr>
      <w:tr w:rsidR="00F34791" w14:paraId="4F255965" w14:textId="77777777" w:rsidTr="008F40D2">
        <w:tc>
          <w:tcPr>
            <w:tcW w:w="562" w:type="dxa"/>
          </w:tcPr>
          <w:p w14:paraId="46C15D2E" w14:textId="6185D777" w:rsidR="00F34791" w:rsidRPr="00F34791" w:rsidRDefault="00F34791" w:rsidP="00F34791">
            <w:pPr>
              <w:rPr>
                <w:rFonts w:cstheme="minorHAnsi"/>
                <w:color w:val="242424"/>
                <w:highlight w:val="yellow"/>
                <w:shd w:val="clear" w:color="auto" w:fill="FFFFFF"/>
              </w:rPr>
            </w:pPr>
            <w:r w:rsidRPr="00F34791">
              <w:rPr>
                <w:rFonts w:cstheme="minorHAnsi"/>
                <w:color w:val="242424"/>
                <w:highlight w:val="yellow"/>
                <w:shd w:val="clear" w:color="auto" w:fill="FFFFFF"/>
              </w:rPr>
              <w:t>25</w:t>
            </w:r>
          </w:p>
        </w:tc>
        <w:tc>
          <w:tcPr>
            <w:tcW w:w="6663" w:type="dxa"/>
          </w:tcPr>
          <w:p w14:paraId="1FDED005" w14:textId="77777777" w:rsidR="00F34791" w:rsidRPr="002E51A3" w:rsidRDefault="00F34791" w:rsidP="00F34791">
            <w:pPr>
              <w:rPr>
                <w:rFonts w:ascii="Segoe UI" w:hAnsi="Segoe UI" w:cs="Segoe UI"/>
                <w:color w:val="242424"/>
                <w:sz w:val="20"/>
                <w:szCs w:val="20"/>
                <w:shd w:val="clear" w:color="auto" w:fill="FFFFFF"/>
              </w:rPr>
            </w:pPr>
            <w:r w:rsidRPr="002E51A3">
              <w:rPr>
                <w:rFonts w:ascii="Segoe UI" w:hAnsi="Segoe UI" w:cs="Segoe UI"/>
                <w:color w:val="242424"/>
                <w:sz w:val="20"/>
                <w:szCs w:val="20"/>
                <w:shd w:val="clear" w:color="auto" w:fill="FFFFFF"/>
              </w:rPr>
              <w:t xml:space="preserve">To increase staff contributions, could the university simply increase current staff salaries? </w:t>
            </w:r>
            <w:proofErr w:type="gramStart"/>
            <w:r w:rsidRPr="002E51A3">
              <w:rPr>
                <w:rFonts w:ascii="Segoe UI" w:hAnsi="Segoe UI" w:cs="Segoe UI"/>
                <w:color w:val="242424"/>
                <w:sz w:val="20"/>
                <w:szCs w:val="20"/>
                <w:shd w:val="clear" w:color="auto" w:fill="FFFFFF"/>
              </w:rPr>
              <w:t>Is</w:t>
            </w:r>
            <w:proofErr w:type="gramEnd"/>
            <w:r w:rsidRPr="002E51A3">
              <w:rPr>
                <w:rFonts w:ascii="Segoe UI" w:hAnsi="Segoe UI" w:cs="Segoe UI"/>
                <w:color w:val="242424"/>
                <w:sz w:val="20"/>
                <w:szCs w:val="20"/>
                <w:shd w:val="clear" w:color="auto" w:fill="FFFFFF"/>
              </w:rPr>
              <w:t xml:space="preserve"> future pay increases taken into account when looking at the scheme?</w:t>
            </w:r>
          </w:p>
          <w:p w14:paraId="0320890D" w14:textId="77777777" w:rsidR="00F34791" w:rsidRPr="008D7278" w:rsidRDefault="00F34791" w:rsidP="00F34791">
            <w:pPr>
              <w:rPr>
                <w:rFonts w:cstheme="minorHAnsi"/>
                <w:color w:val="242424"/>
                <w:shd w:val="clear" w:color="auto" w:fill="FFFFFF"/>
              </w:rPr>
            </w:pPr>
          </w:p>
        </w:tc>
        <w:tc>
          <w:tcPr>
            <w:tcW w:w="7087" w:type="dxa"/>
          </w:tcPr>
          <w:p w14:paraId="41DF0CF5" w14:textId="77777777" w:rsidR="00F34791" w:rsidRPr="002E51A3" w:rsidRDefault="00F34791" w:rsidP="00F34791">
            <w:pPr>
              <w:rPr>
                <w:rFonts w:ascii="Segoe UI" w:hAnsi="Segoe UI" w:cs="Segoe UI"/>
                <w:color w:val="242424"/>
                <w:sz w:val="20"/>
                <w:szCs w:val="20"/>
                <w:shd w:val="clear" w:color="auto" w:fill="FFFFFF"/>
              </w:rPr>
            </w:pPr>
            <w:r w:rsidRPr="002E51A3">
              <w:rPr>
                <w:rFonts w:ascii="Segoe UI" w:hAnsi="Segoe UI" w:cs="Segoe UI"/>
                <w:color w:val="242424"/>
                <w:sz w:val="20"/>
                <w:szCs w:val="20"/>
                <w:shd w:val="clear" w:color="auto" w:fill="FFFFFF"/>
              </w:rPr>
              <w:t xml:space="preserve">Predicted future increases to member’s salaries are considered for the valuation figures. </w:t>
            </w:r>
          </w:p>
          <w:p w14:paraId="2500F53D" w14:textId="77777777" w:rsidR="00F34791" w:rsidRPr="002E51A3" w:rsidRDefault="00F34791" w:rsidP="00F34791">
            <w:pPr>
              <w:rPr>
                <w:rFonts w:ascii="Segoe UI" w:hAnsi="Segoe UI" w:cs="Segoe UI"/>
                <w:color w:val="242424"/>
                <w:sz w:val="20"/>
                <w:szCs w:val="20"/>
                <w:shd w:val="clear" w:color="auto" w:fill="FFFFFF"/>
              </w:rPr>
            </w:pPr>
          </w:p>
          <w:p w14:paraId="30CCDDA8" w14:textId="77777777" w:rsidR="00F34791" w:rsidRPr="002E51A3" w:rsidRDefault="00F34791" w:rsidP="00F34791">
            <w:pPr>
              <w:rPr>
                <w:rFonts w:ascii="Segoe UI" w:hAnsi="Segoe UI" w:cs="Segoe UI"/>
                <w:color w:val="242424"/>
                <w:sz w:val="20"/>
                <w:szCs w:val="20"/>
                <w:shd w:val="clear" w:color="auto" w:fill="FFFFFF"/>
              </w:rPr>
            </w:pPr>
            <w:r w:rsidRPr="002E51A3">
              <w:rPr>
                <w:rFonts w:ascii="Segoe UI" w:hAnsi="Segoe UI" w:cs="Segoe UI"/>
                <w:color w:val="242424"/>
                <w:sz w:val="20"/>
                <w:szCs w:val="20"/>
                <w:shd w:val="clear" w:color="auto" w:fill="FFFFFF"/>
              </w:rPr>
              <w:t>Pay awards are separate to the scheme valuation. The purpose of the scheme valuation is to address the deficit and set the future cost of scheme benefits.</w:t>
            </w:r>
          </w:p>
          <w:p w14:paraId="12367B50" w14:textId="77777777" w:rsidR="00F34791" w:rsidRPr="008D7278" w:rsidRDefault="00F34791" w:rsidP="00F34791">
            <w:pPr>
              <w:rPr>
                <w:rFonts w:cstheme="minorHAnsi"/>
                <w:color w:val="242424"/>
                <w:shd w:val="clear" w:color="auto" w:fill="FFFFFF"/>
              </w:rPr>
            </w:pPr>
          </w:p>
        </w:tc>
      </w:tr>
      <w:tr w:rsidR="00F34791" w14:paraId="4E59A573" w14:textId="77777777" w:rsidTr="008F40D2">
        <w:tc>
          <w:tcPr>
            <w:tcW w:w="562" w:type="dxa"/>
          </w:tcPr>
          <w:p w14:paraId="4287065B" w14:textId="4FD47121" w:rsidR="00F34791" w:rsidRPr="00F34791" w:rsidRDefault="00F34791" w:rsidP="00F34791">
            <w:pPr>
              <w:rPr>
                <w:rFonts w:cstheme="minorHAnsi"/>
                <w:color w:val="242424"/>
                <w:highlight w:val="yellow"/>
                <w:shd w:val="clear" w:color="auto" w:fill="FFFFFF"/>
              </w:rPr>
            </w:pPr>
            <w:r w:rsidRPr="00F34791">
              <w:rPr>
                <w:rFonts w:cstheme="minorHAnsi"/>
                <w:color w:val="242424"/>
                <w:highlight w:val="yellow"/>
                <w:shd w:val="clear" w:color="auto" w:fill="FFFFFF"/>
              </w:rPr>
              <w:t>26</w:t>
            </w:r>
          </w:p>
        </w:tc>
        <w:tc>
          <w:tcPr>
            <w:tcW w:w="6663" w:type="dxa"/>
          </w:tcPr>
          <w:p w14:paraId="3E604E39" w14:textId="77777777" w:rsidR="00F34791" w:rsidRPr="002E51A3" w:rsidRDefault="00F34791" w:rsidP="00F34791">
            <w:pPr>
              <w:rPr>
                <w:rFonts w:ascii="Segoe UI" w:hAnsi="Segoe UI" w:cs="Segoe UI"/>
                <w:color w:val="242424"/>
                <w:sz w:val="20"/>
                <w:szCs w:val="20"/>
                <w:shd w:val="clear" w:color="auto" w:fill="FFFFFF"/>
              </w:rPr>
            </w:pPr>
            <w:r w:rsidRPr="002E51A3">
              <w:rPr>
                <w:rFonts w:ascii="Segoe UI" w:hAnsi="Segoe UI" w:cs="Segoe UI"/>
                <w:color w:val="242424"/>
                <w:sz w:val="20"/>
                <w:szCs w:val="20"/>
                <w:shd w:val="clear" w:color="auto" w:fill="FFFFFF"/>
              </w:rPr>
              <w:t>Will the feedback from the consultation be made available to members, in an anonymised form? How can members be sure that member feedback is fully considered?</w:t>
            </w:r>
          </w:p>
          <w:p w14:paraId="510B97B7" w14:textId="77777777" w:rsidR="00F34791" w:rsidRPr="008D7278" w:rsidRDefault="00F34791" w:rsidP="00F34791">
            <w:pPr>
              <w:rPr>
                <w:rFonts w:cstheme="minorHAnsi"/>
                <w:color w:val="242424"/>
                <w:shd w:val="clear" w:color="auto" w:fill="FFFFFF"/>
              </w:rPr>
            </w:pPr>
          </w:p>
        </w:tc>
        <w:tc>
          <w:tcPr>
            <w:tcW w:w="7087" w:type="dxa"/>
          </w:tcPr>
          <w:p w14:paraId="0FA5B288" w14:textId="77777777" w:rsidR="00F34791" w:rsidRPr="002E51A3" w:rsidRDefault="00F34791" w:rsidP="00F34791">
            <w:pPr>
              <w:rPr>
                <w:rFonts w:ascii="Segoe UI" w:hAnsi="Segoe UI" w:cs="Segoe UI"/>
                <w:color w:val="242424"/>
                <w:sz w:val="20"/>
                <w:szCs w:val="20"/>
                <w:shd w:val="clear" w:color="auto" w:fill="FFFFFF"/>
              </w:rPr>
            </w:pPr>
            <w:r w:rsidRPr="002E51A3">
              <w:rPr>
                <w:rFonts w:ascii="Segoe UI" w:hAnsi="Segoe UI" w:cs="Segoe UI"/>
                <w:color w:val="242424"/>
                <w:sz w:val="20"/>
                <w:szCs w:val="20"/>
                <w:shd w:val="clear" w:color="auto" w:fill="FFFFFF"/>
              </w:rPr>
              <w:t>The University takes the feedback from scheme members very seriously and is encouraging members to express their views through the various options advised. We will be preparing a report analysing the consultation responses for consideration by the University and by the trustees.</w:t>
            </w:r>
          </w:p>
          <w:p w14:paraId="44C82C55" w14:textId="77777777" w:rsidR="00F34791" w:rsidRPr="008D7278" w:rsidRDefault="00F34791" w:rsidP="00F34791">
            <w:pPr>
              <w:rPr>
                <w:rFonts w:cstheme="minorHAnsi"/>
                <w:color w:val="242424"/>
                <w:shd w:val="clear" w:color="auto" w:fill="FFFFFF"/>
              </w:rPr>
            </w:pPr>
          </w:p>
        </w:tc>
      </w:tr>
      <w:tr w:rsidR="00F34791" w14:paraId="0D8F712B" w14:textId="77777777" w:rsidTr="008F40D2">
        <w:tc>
          <w:tcPr>
            <w:tcW w:w="562" w:type="dxa"/>
          </w:tcPr>
          <w:p w14:paraId="602D0E2F" w14:textId="6BBF4F00" w:rsidR="00F34791" w:rsidRPr="00F34791" w:rsidRDefault="00F34791" w:rsidP="00F34791">
            <w:pPr>
              <w:rPr>
                <w:rFonts w:cstheme="minorHAnsi"/>
                <w:color w:val="242424"/>
                <w:highlight w:val="yellow"/>
                <w:shd w:val="clear" w:color="auto" w:fill="FFFFFF"/>
              </w:rPr>
            </w:pPr>
            <w:r w:rsidRPr="00F34791">
              <w:rPr>
                <w:rFonts w:cstheme="minorHAnsi"/>
                <w:color w:val="242424"/>
                <w:highlight w:val="yellow"/>
                <w:shd w:val="clear" w:color="auto" w:fill="FFFFFF"/>
              </w:rPr>
              <w:t>27</w:t>
            </w:r>
          </w:p>
        </w:tc>
        <w:tc>
          <w:tcPr>
            <w:tcW w:w="6663" w:type="dxa"/>
          </w:tcPr>
          <w:p w14:paraId="62BECC5E" w14:textId="77777777" w:rsidR="00F34791" w:rsidRPr="002E51A3" w:rsidRDefault="00F34791" w:rsidP="00F34791">
            <w:pPr>
              <w:rPr>
                <w:rFonts w:ascii="Segoe UI" w:hAnsi="Segoe UI" w:cs="Segoe UI"/>
                <w:color w:val="242424"/>
                <w:sz w:val="20"/>
                <w:szCs w:val="20"/>
                <w:shd w:val="clear" w:color="auto" w:fill="FFFFFF"/>
              </w:rPr>
            </w:pPr>
            <w:r w:rsidRPr="002E51A3">
              <w:rPr>
                <w:rFonts w:ascii="Segoe UI" w:hAnsi="Segoe UI" w:cs="Segoe UI"/>
                <w:color w:val="242424"/>
                <w:sz w:val="20"/>
                <w:szCs w:val="20"/>
                <w:shd w:val="clear" w:color="auto" w:fill="FFFFFF"/>
              </w:rPr>
              <w:t>You’ve acknowledged that older members with more past contributions will inevitably be impacted less by these changes than younger / newer staff. Is the University taking any steps to mitigate this or is it simply accepted that younger / newer employees are disproportionately worse off?</w:t>
            </w:r>
          </w:p>
          <w:p w14:paraId="3B860002" w14:textId="77777777" w:rsidR="00F34791" w:rsidRPr="008D7278" w:rsidRDefault="00F34791" w:rsidP="00F34791">
            <w:pPr>
              <w:rPr>
                <w:rFonts w:cstheme="minorHAnsi"/>
                <w:color w:val="242424"/>
                <w:shd w:val="clear" w:color="auto" w:fill="FFFFFF"/>
              </w:rPr>
            </w:pPr>
          </w:p>
        </w:tc>
        <w:tc>
          <w:tcPr>
            <w:tcW w:w="7087" w:type="dxa"/>
          </w:tcPr>
          <w:p w14:paraId="4CB31E7F" w14:textId="77777777" w:rsidR="00F34791" w:rsidRDefault="00F34791" w:rsidP="00F34791">
            <w:pPr>
              <w:rPr>
                <w:rFonts w:cstheme="minorHAnsi"/>
                <w:color w:val="242424"/>
                <w:shd w:val="clear" w:color="auto" w:fill="FFFFFF"/>
              </w:rPr>
            </w:pPr>
            <w:r w:rsidRPr="002E51A3">
              <w:rPr>
                <w:rFonts w:cstheme="minorHAnsi"/>
                <w:color w:val="242424"/>
                <w:shd w:val="clear" w:color="auto" w:fill="FFFFFF"/>
              </w:rPr>
              <w:t xml:space="preserve">The impact of the changes upon individual members is different as they will </w:t>
            </w:r>
            <w:r>
              <w:rPr>
                <w:rFonts w:cstheme="minorHAnsi"/>
                <w:color w:val="242424"/>
                <w:shd w:val="clear" w:color="auto" w:fill="FFFFFF"/>
              </w:rPr>
              <w:t xml:space="preserve">each </w:t>
            </w:r>
            <w:r w:rsidRPr="002E51A3">
              <w:rPr>
                <w:rFonts w:cstheme="minorHAnsi"/>
                <w:color w:val="242424"/>
                <w:shd w:val="clear" w:color="auto" w:fill="FFFFFF"/>
              </w:rPr>
              <w:t xml:space="preserve">have different circumstances, and factors affecting this include the age, length of scheme membership and planned retirement date of affected members (and the fact that all past service benefits are unaffected by any proposed changes to future benefits).  The impact on members of the proposed changes will be assessed by the University through an Equality Impact Assessment, which looks at the affected employees from an equality </w:t>
            </w:r>
            <w:r w:rsidRPr="002E51A3">
              <w:rPr>
                <w:rFonts w:cstheme="minorHAnsi"/>
                <w:color w:val="242424"/>
                <w:shd w:val="clear" w:color="auto" w:fill="FFFFFF"/>
              </w:rPr>
              <w:lastRenderedPageBreak/>
              <w:t xml:space="preserve">perspective and </w:t>
            </w:r>
            <w:proofErr w:type="gramStart"/>
            <w:r w:rsidRPr="002E51A3">
              <w:rPr>
                <w:rFonts w:cstheme="minorHAnsi"/>
                <w:color w:val="242424"/>
                <w:shd w:val="clear" w:color="auto" w:fill="FFFFFF"/>
              </w:rPr>
              <w:t>in particular how</w:t>
            </w:r>
            <w:proofErr w:type="gramEnd"/>
            <w:r w:rsidRPr="002E51A3">
              <w:rPr>
                <w:rFonts w:cstheme="minorHAnsi"/>
                <w:color w:val="242424"/>
                <w:shd w:val="clear" w:color="auto" w:fill="FFFFFF"/>
              </w:rPr>
              <w:t xml:space="preserve"> changes might affect those relative to their protected characteristics (so for example by sex, disability, race etc.).</w:t>
            </w:r>
          </w:p>
          <w:p w14:paraId="1EBB2BE3" w14:textId="77777777" w:rsidR="00F34791" w:rsidRPr="008D7278" w:rsidRDefault="00F34791" w:rsidP="00F34791">
            <w:pPr>
              <w:rPr>
                <w:rFonts w:cstheme="minorHAnsi"/>
                <w:color w:val="242424"/>
                <w:shd w:val="clear" w:color="auto" w:fill="FFFFFF"/>
              </w:rPr>
            </w:pPr>
          </w:p>
        </w:tc>
      </w:tr>
      <w:tr w:rsidR="00F34791" w14:paraId="5CDBB399" w14:textId="77777777" w:rsidTr="008F40D2">
        <w:tc>
          <w:tcPr>
            <w:tcW w:w="562" w:type="dxa"/>
          </w:tcPr>
          <w:p w14:paraId="52F53FF5" w14:textId="226FD992" w:rsidR="00F34791" w:rsidRPr="00F34791" w:rsidRDefault="00F34791" w:rsidP="00F34791">
            <w:pPr>
              <w:rPr>
                <w:rFonts w:cstheme="minorHAnsi"/>
                <w:color w:val="242424"/>
                <w:highlight w:val="yellow"/>
                <w:shd w:val="clear" w:color="auto" w:fill="FFFFFF"/>
              </w:rPr>
            </w:pPr>
            <w:r w:rsidRPr="00F34791">
              <w:rPr>
                <w:rFonts w:cstheme="minorHAnsi"/>
                <w:color w:val="242424"/>
                <w:highlight w:val="yellow"/>
                <w:shd w:val="clear" w:color="auto" w:fill="FFFFFF"/>
              </w:rPr>
              <w:lastRenderedPageBreak/>
              <w:t>28</w:t>
            </w:r>
          </w:p>
        </w:tc>
        <w:tc>
          <w:tcPr>
            <w:tcW w:w="6663" w:type="dxa"/>
          </w:tcPr>
          <w:p w14:paraId="0EA5BAA4" w14:textId="77777777" w:rsidR="00F34791" w:rsidRPr="002E51A3" w:rsidRDefault="00F34791" w:rsidP="00F34791">
            <w:pPr>
              <w:rPr>
                <w:rFonts w:ascii="Segoe UI" w:hAnsi="Segoe UI" w:cs="Segoe UI"/>
                <w:color w:val="242424"/>
                <w:sz w:val="20"/>
                <w:szCs w:val="20"/>
                <w:shd w:val="clear" w:color="auto" w:fill="FFFFFF"/>
              </w:rPr>
            </w:pPr>
            <w:r w:rsidRPr="002E51A3">
              <w:rPr>
                <w:rFonts w:ascii="Segoe UI" w:hAnsi="Segoe UI" w:cs="Segoe UI"/>
                <w:color w:val="242424"/>
                <w:sz w:val="20"/>
                <w:szCs w:val="20"/>
                <w:shd w:val="clear" w:color="auto" w:fill="FFFFFF"/>
              </w:rPr>
              <w:t>You mentioned the possibility of a (rough) 2% of salary decrease in the funds required should current market conditions carry through to October 2022. The University has indicated that if this occurred it would look to reduce member contributions. Are you able to say to (roughly) what level, and are you able to confirm whether they would consider revising the formula of 1/85</w:t>
            </w:r>
            <w:r w:rsidRPr="002E51A3">
              <w:rPr>
                <w:rFonts w:ascii="Segoe UI" w:hAnsi="Segoe UI" w:cs="Segoe UI"/>
                <w:color w:val="242424"/>
                <w:sz w:val="20"/>
                <w:szCs w:val="20"/>
                <w:shd w:val="clear" w:color="auto" w:fill="FFFFFF"/>
                <w:vertAlign w:val="superscript"/>
              </w:rPr>
              <w:t>th</w:t>
            </w:r>
            <w:r w:rsidRPr="002E51A3">
              <w:rPr>
                <w:rFonts w:ascii="Segoe UI" w:hAnsi="Segoe UI" w:cs="Segoe UI"/>
                <w:color w:val="242424"/>
                <w:sz w:val="20"/>
                <w:szCs w:val="20"/>
                <w:shd w:val="clear" w:color="auto" w:fill="FFFFFF"/>
              </w:rPr>
              <w:t> back to 1/80</w:t>
            </w:r>
            <w:r w:rsidRPr="002E51A3">
              <w:rPr>
                <w:rFonts w:ascii="Segoe UI" w:hAnsi="Segoe UI" w:cs="Segoe UI"/>
                <w:color w:val="242424"/>
                <w:sz w:val="20"/>
                <w:szCs w:val="20"/>
                <w:shd w:val="clear" w:color="auto" w:fill="FFFFFF"/>
                <w:vertAlign w:val="superscript"/>
              </w:rPr>
              <w:t>th</w:t>
            </w:r>
            <w:r w:rsidRPr="002E51A3">
              <w:rPr>
                <w:rFonts w:ascii="Segoe UI" w:hAnsi="Segoe UI" w:cs="Segoe UI"/>
                <w:color w:val="242424"/>
                <w:sz w:val="20"/>
                <w:szCs w:val="20"/>
                <w:shd w:val="clear" w:color="auto" w:fill="FFFFFF"/>
              </w:rPr>
              <w:t> of salary (or even somewhere between the two)?</w:t>
            </w:r>
          </w:p>
          <w:p w14:paraId="25A382D5" w14:textId="77777777" w:rsidR="00F34791" w:rsidRPr="008D7278" w:rsidRDefault="00F34791" w:rsidP="00F34791">
            <w:pPr>
              <w:rPr>
                <w:rFonts w:cstheme="minorHAnsi"/>
                <w:color w:val="242424"/>
                <w:shd w:val="clear" w:color="auto" w:fill="FFFFFF"/>
              </w:rPr>
            </w:pPr>
          </w:p>
        </w:tc>
        <w:tc>
          <w:tcPr>
            <w:tcW w:w="7087" w:type="dxa"/>
          </w:tcPr>
          <w:p w14:paraId="0CDEDD47" w14:textId="06F5EA84" w:rsidR="00F34791" w:rsidRPr="008D7278" w:rsidRDefault="00F34791" w:rsidP="00F34791">
            <w:pPr>
              <w:rPr>
                <w:rFonts w:cstheme="minorHAnsi"/>
                <w:color w:val="242424"/>
                <w:shd w:val="clear" w:color="auto" w:fill="FFFFFF"/>
              </w:rPr>
            </w:pPr>
            <w:r w:rsidRPr="002E51A3">
              <w:rPr>
                <w:rFonts w:cstheme="minorHAnsi"/>
                <w:color w:val="242424"/>
                <w:shd w:val="clear" w:color="auto" w:fill="FFFFFF"/>
              </w:rPr>
              <w:t>Currently the expectation is that any benefit from market value improvements, in the event these gains carry through to the October 2022 valuation sign-off, will be used to reduce or eliminate increases to member contributions, however, if there is a strong opinion from members that these potential gains should be utilised in a different way, these will be considered with all the feedback from the consultation process.</w:t>
            </w:r>
          </w:p>
        </w:tc>
      </w:tr>
      <w:tr w:rsidR="00F34791" w14:paraId="1E59D72E" w14:textId="77777777" w:rsidTr="008F40D2">
        <w:tc>
          <w:tcPr>
            <w:tcW w:w="562" w:type="dxa"/>
          </w:tcPr>
          <w:p w14:paraId="7385E75F" w14:textId="1F973D22" w:rsidR="00F34791" w:rsidRPr="00F34791" w:rsidRDefault="00F34791" w:rsidP="00F34791">
            <w:pPr>
              <w:rPr>
                <w:rFonts w:cstheme="minorHAnsi"/>
                <w:color w:val="242424"/>
                <w:highlight w:val="yellow"/>
                <w:shd w:val="clear" w:color="auto" w:fill="FFFFFF"/>
              </w:rPr>
            </w:pPr>
            <w:r w:rsidRPr="00F34791">
              <w:rPr>
                <w:rFonts w:cstheme="minorHAnsi"/>
                <w:color w:val="242424"/>
                <w:highlight w:val="yellow"/>
                <w:shd w:val="clear" w:color="auto" w:fill="FFFFFF"/>
              </w:rPr>
              <w:t>29</w:t>
            </w:r>
          </w:p>
        </w:tc>
        <w:tc>
          <w:tcPr>
            <w:tcW w:w="6663" w:type="dxa"/>
          </w:tcPr>
          <w:p w14:paraId="233281A0" w14:textId="77777777" w:rsidR="00F34791" w:rsidRPr="002E51A3" w:rsidRDefault="00F34791" w:rsidP="00F34791">
            <w:pPr>
              <w:rPr>
                <w:rFonts w:ascii="Segoe UI" w:hAnsi="Segoe UI" w:cs="Segoe UI"/>
                <w:color w:val="242424"/>
                <w:sz w:val="20"/>
                <w:szCs w:val="20"/>
                <w:shd w:val="clear" w:color="auto" w:fill="FFFFFF"/>
              </w:rPr>
            </w:pPr>
            <w:r w:rsidRPr="002E51A3">
              <w:rPr>
                <w:rFonts w:ascii="Segoe UI" w:hAnsi="Segoe UI" w:cs="Segoe UI"/>
                <w:color w:val="242424"/>
                <w:sz w:val="20"/>
                <w:szCs w:val="20"/>
                <w:shd w:val="clear" w:color="auto" w:fill="FFFFFF"/>
              </w:rPr>
              <w:t>Can you confirm are all PASNAS members on a DB final salary scheme irrespective of the date they began paying into PASNAS?</w:t>
            </w:r>
          </w:p>
          <w:p w14:paraId="730A0BD7" w14:textId="77777777" w:rsidR="00F34791" w:rsidRPr="008D7278" w:rsidRDefault="00F34791" w:rsidP="00F34791">
            <w:pPr>
              <w:rPr>
                <w:rFonts w:cstheme="minorHAnsi"/>
                <w:color w:val="242424"/>
                <w:shd w:val="clear" w:color="auto" w:fill="FFFFFF"/>
              </w:rPr>
            </w:pPr>
          </w:p>
        </w:tc>
        <w:tc>
          <w:tcPr>
            <w:tcW w:w="7087" w:type="dxa"/>
          </w:tcPr>
          <w:p w14:paraId="63751956" w14:textId="63A3AF64" w:rsidR="00F34791" w:rsidRPr="008D7278" w:rsidRDefault="00F34791" w:rsidP="00F34791">
            <w:pPr>
              <w:rPr>
                <w:rFonts w:cstheme="minorHAnsi"/>
                <w:color w:val="242424"/>
                <w:shd w:val="clear" w:color="auto" w:fill="FFFFFF"/>
              </w:rPr>
            </w:pPr>
            <w:r w:rsidRPr="002E51A3">
              <w:rPr>
                <w:rFonts w:cstheme="minorHAnsi"/>
                <w:color w:val="242424"/>
                <w:shd w:val="clear" w:color="auto" w:fill="FFFFFF"/>
              </w:rPr>
              <w:t xml:space="preserve">Yes, PASNAS is a DB final salary </w:t>
            </w:r>
            <w:proofErr w:type="gramStart"/>
            <w:r w:rsidRPr="002E51A3">
              <w:rPr>
                <w:rFonts w:cstheme="minorHAnsi"/>
                <w:color w:val="242424"/>
                <w:shd w:val="clear" w:color="auto" w:fill="FFFFFF"/>
              </w:rPr>
              <w:t>scheme</w:t>
            </w:r>
            <w:proofErr w:type="gramEnd"/>
            <w:r w:rsidRPr="002E51A3">
              <w:rPr>
                <w:rFonts w:cstheme="minorHAnsi"/>
                <w:color w:val="242424"/>
                <w:shd w:val="clear" w:color="auto" w:fill="FFFFFF"/>
              </w:rPr>
              <w:t xml:space="preserve"> and all members are in the scheme under the same criteria.</w:t>
            </w:r>
          </w:p>
        </w:tc>
      </w:tr>
      <w:tr w:rsidR="00F34791" w14:paraId="70B9FA78" w14:textId="77777777" w:rsidTr="008F40D2">
        <w:tc>
          <w:tcPr>
            <w:tcW w:w="562" w:type="dxa"/>
          </w:tcPr>
          <w:p w14:paraId="130B59E2" w14:textId="0E818FB3" w:rsidR="00F34791" w:rsidRPr="00F34791" w:rsidRDefault="00F34791" w:rsidP="00F34791">
            <w:pPr>
              <w:rPr>
                <w:rFonts w:cstheme="minorHAnsi"/>
                <w:color w:val="242424"/>
                <w:highlight w:val="yellow"/>
                <w:shd w:val="clear" w:color="auto" w:fill="FFFFFF"/>
              </w:rPr>
            </w:pPr>
            <w:r w:rsidRPr="00F34791">
              <w:rPr>
                <w:rFonts w:cstheme="minorHAnsi"/>
                <w:color w:val="242424"/>
                <w:highlight w:val="yellow"/>
                <w:shd w:val="clear" w:color="auto" w:fill="FFFFFF"/>
              </w:rPr>
              <w:t>30</w:t>
            </w:r>
          </w:p>
        </w:tc>
        <w:tc>
          <w:tcPr>
            <w:tcW w:w="6663" w:type="dxa"/>
          </w:tcPr>
          <w:p w14:paraId="198C681F" w14:textId="77777777" w:rsidR="00F34791" w:rsidRPr="002E51A3" w:rsidRDefault="00F34791" w:rsidP="00F34791">
            <w:pPr>
              <w:rPr>
                <w:rFonts w:ascii="Segoe UI" w:hAnsi="Segoe UI" w:cs="Segoe UI"/>
                <w:color w:val="242424"/>
                <w:sz w:val="20"/>
                <w:szCs w:val="20"/>
                <w:shd w:val="clear" w:color="auto" w:fill="FFFFFF"/>
              </w:rPr>
            </w:pPr>
            <w:r w:rsidRPr="002E51A3">
              <w:rPr>
                <w:rFonts w:ascii="Segoe UI" w:hAnsi="Segoe UI" w:cs="Segoe UI"/>
                <w:color w:val="242424"/>
                <w:sz w:val="20"/>
                <w:szCs w:val="20"/>
                <w:shd w:val="clear" w:color="auto" w:fill="FFFFFF"/>
              </w:rPr>
              <w:t>At the 2016 valuation the deficit recovery plan was set to be completed by 2026 – why has this plan not worked and why should we believe that any of these proposed plans will also work?</w:t>
            </w:r>
          </w:p>
          <w:p w14:paraId="3583EDD9" w14:textId="77777777" w:rsidR="00F34791" w:rsidRPr="008D7278" w:rsidRDefault="00F34791" w:rsidP="00F34791">
            <w:pPr>
              <w:rPr>
                <w:rFonts w:cstheme="minorHAnsi"/>
                <w:color w:val="242424"/>
                <w:shd w:val="clear" w:color="auto" w:fill="FFFFFF"/>
              </w:rPr>
            </w:pPr>
          </w:p>
        </w:tc>
        <w:tc>
          <w:tcPr>
            <w:tcW w:w="7087" w:type="dxa"/>
          </w:tcPr>
          <w:p w14:paraId="3A832A1B" w14:textId="77777777" w:rsidR="00F34791" w:rsidRPr="002E51A3" w:rsidRDefault="00F34791" w:rsidP="00F34791">
            <w:pPr>
              <w:rPr>
                <w:rFonts w:cstheme="minorHAnsi"/>
                <w:color w:val="242424"/>
                <w:shd w:val="clear" w:color="auto" w:fill="FFFFFF"/>
              </w:rPr>
            </w:pPr>
            <w:r w:rsidRPr="002E51A3">
              <w:rPr>
                <w:rFonts w:cstheme="minorHAnsi"/>
                <w:color w:val="242424"/>
                <w:shd w:val="clear" w:color="auto" w:fill="FFFFFF"/>
              </w:rPr>
              <w:t>Changes to global markets have impacted the position of the scheme’s assets and liabilities which has impacted on the current deficit level (and this continues to change at each three-yearly valuation, at which point you are required by law to assess the then economic circumstances and update the financial assumptions upon which the scheme is based).  The University’s one-off contribution is intended to be used to reduce volatility in the value of the scheme’s funding position over time.</w:t>
            </w:r>
          </w:p>
          <w:p w14:paraId="214860E5" w14:textId="77777777" w:rsidR="00F34791" w:rsidRPr="008D7278" w:rsidRDefault="00F34791" w:rsidP="00F34791">
            <w:pPr>
              <w:rPr>
                <w:rFonts w:cstheme="minorHAnsi"/>
                <w:color w:val="242424"/>
                <w:shd w:val="clear" w:color="auto" w:fill="FFFFFF"/>
              </w:rPr>
            </w:pPr>
          </w:p>
        </w:tc>
      </w:tr>
      <w:tr w:rsidR="00F34791" w14:paraId="5D140592" w14:textId="77777777" w:rsidTr="008F40D2">
        <w:tc>
          <w:tcPr>
            <w:tcW w:w="562" w:type="dxa"/>
          </w:tcPr>
          <w:p w14:paraId="29CAC029" w14:textId="10DA44FB" w:rsidR="00F34791" w:rsidRPr="00F34791" w:rsidRDefault="00F34791" w:rsidP="00F34791">
            <w:pPr>
              <w:rPr>
                <w:rFonts w:cstheme="minorHAnsi"/>
                <w:color w:val="242424"/>
                <w:highlight w:val="yellow"/>
                <w:shd w:val="clear" w:color="auto" w:fill="FFFFFF"/>
              </w:rPr>
            </w:pPr>
            <w:r w:rsidRPr="00F34791">
              <w:rPr>
                <w:rFonts w:cstheme="minorHAnsi"/>
                <w:color w:val="242424"/>
                <w:highlight w:val="yellow"/>
                <w:shd w:val="clear" w:color="auto" w:fill="FFFFFF"/>
              </w:rPr>
              <w:t>31</w:t>
            </w:r>
          </w:p>
        </w:tc>
        <w:tc>
          <w:tcPr>
            <w:tcW w:w="6663" w:type="dxa"/>
          </w:tcPr>
          <w:p w14:paraId="54F3142A" w14:textId="77777777" w:rsidR="00F34791" w:rsidRPr="002E51A3" w:rsidRDefault="00F34791" w:rsidP="00F34791">
            <w:pPr>
              <w:rPr>
                <w:rFonts w:ascii="Segoe UI" w:hAnsi="Segoe UI" w:cs="Segoe UI"/>
                <w:color w:val="242424"/>
                <w:sz w:val="20"/>
                <w:szCs w:val="20"/>
                <w:shd w:val="clear" w:color="auto" w:fill="FFFFFF"/>
              </w:rPr>
            </w:pPr>
            <w:r w:rsidRPr="002E51A3">
              <w:rPr>
                <w:rFonts w:ascii="Segoe UI" w:hAnsi="Segoe UI" w:cs="Segoe UI"/>
                <w:color w:val="242424"/>
                <w:sz w:val="20"/>
                <w:szCs w:val="20"/>
                <w:shd w:val="clear" w:color="auto" w:fill="FFFFFF"/>
              </w:rPr>
              <w:t>Does the funding percentage level in the consultation notice include the one-off payment? Is the yearly deficit payment decreasing from £2m?</w:t>
            </w:r>
          </w:p>
          <w:p w14:paraId="623AB464" w14:textId="77777777" w:rsidR="00F34791" w:rsidRPr="008D7278" w:rsidRDefault="00F34791" w:rsidP="00F34791">
            <w:pPr>
              <w:rPr>
                <w:rFonts w:cstheme="minorHAnsi"/>
                <w:color w:val="242424"/>
                <w:shd w:val="clear" w:color="auto" w:fill="FFFFFF"/>
              </w:rPr>
            </w:pPr>
          </w:p>
        </w:tc>
        <w:tc>
          <w:tcPr>
            <w:tcW w:w="7087" w:type="dxa"/>
          </w:tcPr>
          <w:p w14:paraId="0C597E9B" w14:textId="77777777" w:rsidR="00F34791" w:rsidRPr="002E51A3" w:rsidRDefault="00F34791" w:rsidP="00F34791">
            <w:pPr>
              <w:rPr>
                <w:rFonts w:cstheme="minorHAnsi"/>
                <w:color w:val="242424"/>
                <w:shd w:val="clear" w:color="auto" w:fill="FFFFFF"/>
              </w:rPr>
            </w:pPr>
            <w:r w:rsidRPr="002E51A3">
              <w:rPr>
                <w:rFonts w:cstheme="minorHAnsi"/>
                <w:color w:val="242424"/>
                <w:shd w:val="clear" w:color="auto" w:fill="FFFFFF"/>
              </w:rPr>
              <w:t xml:space="preserve">The figures in the consultation notice are before any lump sum contribution is made by the University.  </w:t>
            </w:r>
            <w:proofErr w:type="gramStart"/>
            <w:r w:rsidRPr="002E51A3">
              <w:rPr>
                <w:rFonts w:cstheme="minorHAnsi"/>
                <w:color w:val="242424"/>
                <w:shd w:val="clear" w:color="auto" w:fill="FFFFFF"/>
              </w:rPr>
              <w:t>Overall</w:t>
            </w:r>
            <w:proofErr w:type="gramEnd"/>
            <w:r w:rsidRPr="002E51A3">
              <w:rPr>
                <w:rFonts w:cstheme="minorHAnsi"/>
                <w:color w:val="242424"/>
                <w:shd w:val="clear" w:color="auto" w:fill="FFFFFF"/>
              </w:rPr>
              <w:t xml:space="preserve"> the University contribution isn’t reducing, but is being paid in a different way with a front-loaded payment of £30m to significantly reduce the deficit which will allow for smaller annual repayments going forward.</w:t>
            </w:r>
          </w:p>
          <w:p w14:paraId="012755D2" w14:textId="77777777" w:rsidR="00F34791" w:rsidRPr="008D7278" w:rsidRDefault="00F34791" w:rsidP="00F34791">
            <w:pPr>
              <w:rPr>
                <w:rFonts w:cstheme="minorHAnsi"/>
                <w:color w:val="242424"/>
                <w:shd w:val="clear" w:color="auto" w:fill="FFFFFF"/>
              </w:rPr>
            </w:pPr>
          </w:p>
        </w:tc>
      </w:tr>
      <w:tr w:rsidR="00F34791" w14:paraId="751A1C8F" w14:textId="77777777" w:rsidTr="008F40D2">
        <w:tc>
          <w:tcPr>
            <w:tcW w:w="562" w:type="dxa"/>
          </w:tcPr>
          <w:p w14:paraId="6426994A" w14:textId="0EE68452" w:rsidR="00F34791" w:rsidRPr="00F34791" w:rsidRDefault="00F34791" w:rsidP="00F34791">
            <w:pPr>
              <w:rPr>
                <w:rFonts w:cstheme="minorHAnsi"/>
                <w:color w:val="242424"/>
                <w:highlight w:val="yellow"/>
                <w:shd w:val="clear" w:color="auto" w:fill="FFFFFF"/>
              </w:rPr>
            </w:pPr>
            <w:r w:rsidRPr="00F34791">
              <w:rPr>
                <w:rFonts w:cstheme="minorHAnsi"/>
                <w:color w:val="242424"/>
                <w:highlight w:val="yellow"/>
                <w:shd w:val="clear" w:color="auto" w:fill="FFFFFF"/>
              </w:rPr>
              <w:t>32</w:t>
            </w:r>
          </w:p>
        </w:tc>
        <w:tc>
          <w:tcPr>
            <w:tcW w:w="6663" w:type="dxa"/>
          </w:tcPr>
          <w:p w14:paraId="605AB0A3" w14:textId="77777777" w:rsidR="00F34791" w:rsidRPr="002E51A3" w:rsidRDefault="00F34791" w:rsidP="00F34791">
            <w:pPr>
              <w:rPr>
                <w:rFonts w:ascii="Segoe UI" w:hAnsi="Segoe UI" w:cs="Segoe UI"/>
                <w:color w:val="242424"/>
                <w:sz w:val="20"/>
                <w:szCs w:val="20"/>
                <w:shd w:val="clear" w:color="auto" w:fill="FFFFFF"/>
              </w:rPr>
            </w:pPr>
            <w:r w:rsidRPr="002E51A3">
              <w:rPr>
                <w:rFonts w:ascii="Segoe UI" w:hAnsi="Segoe UI" w:cs="Segoe UI"/>
                <w:color w:val="242424"/>
                <w:sz w:val="20"/>
                <w:szCs w:val="20"/>
                <w:shd w:val="clear" w:color="auto" w:fill="FFFFFF"/>
              </w:rPr>
              <w:t>Can email be used as primary method of communication as not everyone looks at SUSSED?</w:t>
            </w:r>
          </w:p>
          <w:p w14:paraId="37D39CBA" w14:textId="77777777" w:rsidR="00F34791" w:rsidRPr="008D7278" w:rsidRDefault="00F34791" w:rsidP="00F34791">
            <w:pPr>
              <w:rPr>
                <w:rFonts w:cstheme="minorHAnsi"/>
                <w:color w:val="242424"/>
                <w:shd w:val="clear" w:color="auto" w:fill="FFFFFF"/>
              </w:rPr>
            </w:pPr>
          </w:p>
        </w:tc>
        <w:tc>
          <w:tcPr>
            <w:tcW w:w="7087" w:type="dxa"/>
          </w:tcPr>
          <w:p w14:paraId="4C30542D" w14:textId="12373D20" w:rsidR="00F34791" w:rsidRPr="008D7278" w:rsidRDefault="00F34791" w:rsidP="00F34791">
            <w:pPr>
              <w:rPr>
                <w:rFonts w:cstheme="minorHAnsi"/>
                <w:color w:val="242424"/>
                <w:shd w:val="clear" w:color="auto" w:fill="FFFFFF"/>
              </w:rPr>
            </w:pPr>
            <w:r w:rsidRPr="002E51A3">
              <w:rPr>
                <w:rFonts w:cstheme="minorHAnsi"/>
                <w:color w:val="242424"/>
                <w:shd w:val="clear" w:color="auto" w:fill="FFFFFF"/>
              </w:rPr>
              <w:t>We will aim to use a combination of SUSSED announcement and e-mail notification for future updates.</w:t>
            </w:r>
          </w:p>
        </w:tc>
      </w:tr>
      <w:tr w:rsidR="00F34791" w14:paraId="6967409E" w14:textId="77777777" w:rsidTr="008F40D2">
        <w:tc>
          <w:tcPr>
            <w:tcW w:w="562" w:type="dxa"/>
          </w:tcPr>
          <w:p w14:paraId="05C68E77" w14:textId="09161944" w:rsidR="00F34791" w:rsidRPr="00F34791" w:rsidRDefault="00F34791" w:rsidP="00F34791">
            <w:pPr>
              <w:rPr>
                <w:rFonts w:cstheme="minorHAnsi"/>
                <w:color w:val="242424"/>
                <w:highlight w:val="yellow"/>
                <w:shd w:val="clear" w:color="auto" w:fill="FFFFFF"/>
              </w:rPr>
            </w:pPr>
            <w:r w:rsidRPr="00F34791">
              <w:rPr>
                <w:rFonts w:cstheme="minorHAnsi"/>
                <w:color w:val="242424"/>
                <w:highlight w:val="yellow"/>
                <w:shd w:val="clear" w:color="auto" w:fill="FFFFFF"/>
              </w:rPr>
              <w:t>33</w:t>
            </w:r>
          </w:p>
        </w:tc>
        <w:tc>
          <w:tcPr>
            <w:tcW w:w="6663" w:type="dxa"/>
          </w:tcPr>
          <w:p w14:paraId="2D543017" w14:textId="6C30BB48" w:rsidR="00F34791" w:rsidRPr="008D7278" w:rsidRDefault="00F34791" w:rsidP="00F34791">
            <w:pPr>
              <w:rPr>
                <w:rFonts w:cstheme="minorHAnsi"/>
                <w:color w:val="242424"/>
                <w:shd w:val="clear" w:color="auto" w:fill="FFFFFF"/>
              </w:rPr>
            </w:pPr>
            <w:r>
              <w:rPr>
                <w:rFonts w:cstheme="minorHAnsi"/>
                <w:color w:val="242424"/>
                <w:shd w:val="clear" w:color="auto" w:fill="FFFFFF"/>
              </w:rPr>
              <w:t>Could the lump sum multiplier be reduced to make savings?</w:t>
            </w:r>
          </w:p>
        </w:tc>
        <w:tc>
          <w:tcPr>
            <w:tcW w:w="7087" w:type="dxa"/>
          </w:tcPr>
          <w:p w14:paraId="248D9E03" w14:textId="77777777" w:rsidR="00F34791" w:rsidRDefault="00F34791" w:rsidP="00F34791">
            <w:pPr>
              <w:rPr>
                <w:rFonts w:cstheme="minorHAnsi"/>
                <w:color w:val="242424"/>
                <w:shd w:val="clear" w:color="auto" w:fill="FFFFFF"/>
              </w:rPr>
            </w:pPr>
            <w:r>
              <w:rPr>
                <w:rFonts w:cstheme="minorHAnsi"/>
                <w:color w:val="242424"/>
                <w:shd w:val="clear" w:color="auto" w:fill="FFFFFF"/>
              </w:rPr>
              <w:t xml:space="preserve">Yes, but this would only apply to future benefits earned and not to benefits already accrued.  The impact would need to be evaluated to assess whether </w:t>
            </w:r>
            <w:r>
              <w:rPr>
                <w:rFonts w:cstheme="minorHAnsi"/>
                <w:color w:val="242424"/>
                <w:shd w:val="clear" w:color="auto" w:fill="FFFFFF"/>
              </w:rPr>
              <w:lastRenderedPageBreak/>
              <w:t>it might be possible to incorporate as part of the overall package, if feedback from members indicated this was a preferred option.</w:t>
            </w:r>
          </w:p>
          <w:p w14:paraId="11C5B96D" w14:textId="77777777" w:rsidR="00F34791" w:rsidRPr="008D7278" w:rsidRDefault="00F34791" w:rsidP="00F34791">
            <w:pPr>
              <w:rPr>
                <w:rFonts w:cstheme="minorHAnsi"/>
                <w:color w:val="242424"/>
                <w:shd w:val="clear" w:color="auto" w:fill="FFFFFF"/>
              </w:rPr>
            </w:pPr>
          </w:p>
        </w:tc>
      </w:tr>
      <w:tr w:rsidR="00F34791" w14:paraId="2CD43BC2" w14:textId="77777777" w:rsidTr="008F40D2">
        <w:tc>
          <w:tcPr>
            <w:tcW w:w="562" w:type="dxa"/>
          </w:tcPr>
          <w:p w14:paraId="3926EC2E" w14:textId="6FDAA499" w:rsidR="00F34791" w:rsidRPr="00F34791" w:rsidRDefault="00F34791" w:rsidP="00F34791">
            <w:pPr>
              <w:rPr>
                <w:rFonts w:cstheme="minorHAnsi"/>
                <w:color w:val="242424"/>
                <w:highlight w:val="yellow"/>
                <w:shd w:val="clear" w:color="auto" w:fill="FFFFFF"/>
              </w:rPr>
            </w:pPr>
            <w:r w:rsidRPr="00F34791">
              <w:rPr>
                <w:rFonts w:cstheme="minorHAnsi"/>
                <w:color w:val="242424"/>
                <w:highlight w:val="yellow"/>
                <w:shd w:val="clear" w:color="auto" w:fill="FFFFFF"/>
              </w:rPr>
              <w:lastRenderedPageBreak/>
              <w:t>34</w:t>
            </w:r>
          </w:p>
        </w:tc>
        <w:tc>
          <w:tcPr>
            <w:tcW w:w="6663" w:type="dxa"/>
          </w:tcPr>
          <w:p w14:paraId="253F6114" w14:textId="67F39F72" w:rsidR="00F34791" w:rsidRPr="008D7278" w:rsidRDefault="00F34791" w:rsidP="00F34791">
            <w:pPr>
              <w:rPr>
                <w:rFonts w:cstheme="minorHAnsi"/>
                <w:color w:val="242424"/>
                <w:shd w:val="clear" w:color="auto" w:fill="FFFFFF"/>
              </w:rPr>
            </w:pPr>
            <w:r>
              <w:rPr>
                <w:rFonts w:cstheme="minorHAnsi"/>
                <w:color w:val="242424"/>
                <w:shd w:val="clear" w:color="auto" w:fill="FFFFFF"/>
              </w:rPr>
              <w:t>The changes are based on the current valuation, if the next valuation is significantly improved could the proposed changes be reversed?</w:t>
            </w:r>
          </w:p>
        </w:tc>
        <w:tc>
          <w:tcPr>
            <w:tcW w:w="7087" w:type="dxa"/>
          </w:tcPr>
          <w:p w14:paraId="0838C7C3" w14:textId="77777777" w:rsidR="00F34791" w:rsidRDefault="00F34791" w:rsidP="00F34791">
            <w:pPr>
              <w:rPr>
                <w:rFonts w:cstheme="minorHAnsi"/>
                <w:color w:val="242424"/>
                <w:shd w:val="clear" w:color="auto" w:fill="FFFFFF"/>
              </w:rPr>
            </w:pPr>
            <w:r>
              <w:rPr>
                <w:rFonts w:cstheme="minorHAnsi"/>
                <w:color w:val="242424"/>
                <w:shd w:val="clear" w:color="auto" w:fill="FFFFFF"/>
              </w:rPr>
              <w:t>Yes, potentially future benefits could be improved following future valuations if the position had improved significantly. Any future changes would need to be considered to produce a proposal with the best range of options/changes (for example, there may be a wish to reduce member contributions should future valuations reveal a better financial position).</w:t>
            </w:r>
          </w:p>
          <w:p w14:paraId="0B7BF0DE" w14:textId="77777777" w:rsidR="00F34791" w:rsidRPr="008D7278" w:rsidRDefault="00F34791" w:rsidP="00F34791">
            <w:pPr>
              <w:rPr>
                <w:rFonts w:cstheme="minorHAnsi"/>
                <w:color w:val="242424"/>
                <w:shd w:val="clear" w:color="auto" w:fill="FFFFFF"/>
              </w:rPr>
            </w:pPr>
          </w:p>
        </w:tc>
      </w:tr>
      <w:tr w:rsidR="00F34791" w14:paraId="724A5B7F" w14:textId="77777777" w:rsidTr="008F40D2">
        <w:tc>
          <w:tcPr>
            <w:tcW w:w="562" w:type="dxa"/>
          </w:tcPr>
          <w:p w14:paraId="65054369" w14:textId="65C5F21B" w:rsidR="00F34791" w:rsidRPr="00F34791" w:rsidRDefault="00F34791" w:rsidP="00F34791">
            <w:pPr>
              <w:rPr>
                <w:rFonts w:cstheme="minorHAnsi"/>
                <w:color w:val="242424"/>
                <w:highlight w:val="yellow"/>
                <w:shd w:val="clear" w:color="auto" w:fill="FFFFFF"/>
              </w:rPr>
            </w:pPr>
            <w:r w:rsidRPr="00F34791">
              <w:rPr>
                <w:rFonts w:cstheme="minorHAnsi"/>
                <w:color w:val="242424"/>
                <w:highlight w:val="yellow"/>
                <w:shd w:val="clear" w:color="auto" w:fill="FFFFFF"/>
              </w:rPr>
              <w:t>35</w:t>
            </w:r>
          </w:p>
        </w:tc>
        <w:tc>
          <w:tcPr>
            <w:tcW w:w="6663" w:type="dxa"/>
          </w:tcPr>
          <w:p w14:paraId="15F80D5B" w14:textId="0554342C" w:rsidR="00F34791" w:rsidRPr="008D7278" w:rsidRDefault="00F34791" w:rsidP="00F34791">
            <w:pPr>
              <w:rPr>
                <w:rFonts w:cstheme="minorHAnsi"/>
                <w:color w:val="242424"/>
                <w:shd w:val="clear" w:color="auto" w:fill="FFFFFF"/>
              </w:rPr>
            </w:pPr>
            <w:r>
              <w:rPr>
                <w:rFonts w:cstheme="minorHAnsi"/>
                <w:color w:val="242424"/>
                <w:shd w:val="clear" w:color="auto" w:fill="FFFFFF"/>
              </w:rPr>
              <w:t>Is the cost to the employer lower now than before?</w:t>
            </w:r>
          </w:p>
        </w:tc>
        <w:tc>
          <w:tcPr>
            <w:tcW w:w="7087" w:type="dxa"/>
          </w:tcPr>
          <w:p w14:paraId="0A623588" w14:textId="77777777" w:rsidR="00F34791" w:rsidRDefault="00F34791" w:rsidP="00F34791">
            <w:pPr>
              <w:rPr>
                <w:rFonts w:cstheme="minorHAnsi"/>
                <w:color w:val="242424"/>
                <w:shd w:val="clear" w:color="auto" w:fill="FFFFFF"/>
              </w:rPr>
            </w:pPr>
            <w:r>
              <w:rPr>
                <w:rFonts w:cstheme="minorHAnsi"/>
                <w:color w:val="242424"/>
                <w:shd w:val="clear" w:color="auto" w:fill="FFFFFF"/>
              </w:rPr>
              <w:t>When the scheme closed, active member numbers started to reduce so, if the University had continued to pay the deficit recovery as a % of payroll (initially 5.1% of the payroll) the amount paid would have started to reduce.  To avoid that happening the deficit recovery amount was redefined to an amount in £s (initially £2m per year) rather than as a percentage to avoid that ongoing reduction in deficit recovery contribution.</w:t>
            </w:r>
          </w:p>
          <w:p w14:paraId="68251959" w14:textId="77777777" w:rsidR="00F34791" w:rsidRPr="008D7278" w:rsidRDefault="00F34791" w:rsidP="00F34791">
            <w:pPr>
              <w:rPr>
                <w:rFonts w:cstheme="minorHAnsi"/>
                <w:color w:val="242424"/>
                <w:shd w:val="clear" w:color="auto" w:fill="FFFFFF"/>
              </w:rPr>
            </w:pPr>
          </w:p>
        </w:tc>
      </w:tr>
      <w:tr w:rsidR="00F34791" w14:paraId="63862F94" w14:textId="77777777" w:rsidTr="008F40D2">
        <w:tc>
          <w:tcPr>
            <w:tcW w:w="562" w:type="dxa"/>
          </w:tcPr>
          <w:p w14:paraId="29A5141E" w14:textId="1183499E" w:rsidR="00F34791" w:rsidRPr="00F34791" w:rsidRDefault="00F34791" w:rsidP="00F34791">
            <w:pPr>
              <w:rPr>
                <w:rFonts w:cstheme="minorHAnsi"/>
                <w:color w:val="242424"/>
                <w:highlight w:val="yellow"/>
                <w:shd w:val="clear" w:color="auto" w:fill="FFFFFF"/>
              </w:rPr>
            </w:pPr>
            <w:r w:rsidRPr="00F34791">
              <w:rPr>
                <w:rFonts w:cstheme="minorHAnsi"/>
                <w:color w:val="242424"/>
                <w:highlight w:val="yellow"/>
                <w:shd w:val="clear" w:color="auto" w:fill="FFFFFF"/>
              </w:rPr>
              <w:t>36</w:t>
            </w:r>
          </w:p>
        </w:tc>
        <w:tc>
          <w:tcPr>
            <w:tcW w:w="6663" w:type="dxa"/>
          </w:tcPr>
          <w:p w14:paraId="74AC6910" w14:textId="77777777" w:rsidR="00F34791" w:rsidRDefault="00F34791" w:rsidP="00F34791">
            <w:pPr>
              <w:rPr>
                <w:rFonts w:cstheme="minorHAnsi"/>
                <w:color w:val="242424"/>
                <w:shd w:val="clear" w:color="auto" w:fill="FFFFFF"/>
              </w:rPr>
            </w:pPr>
            <w:r>
              <w:rPr>
                <w:rFonts w:cstheme="minorHAnsi"/>
                <w:color w:val="242424"/>
                <w:shd w:val="clear" w:color="auto" w:fill="FFFFFF"/>
              </w:rPr>
              <w:t>Does the 2021 valuation deficit figure incorporate the one-off £30m contribution?</w:t>
            </w:r>
          </w:p>
          <w:p w14:paraId="3D019BD7" w14:textId="77777777" w:rsidR="00F34791" w:rsidRPr="008D7278" w:rsidRDefault="00F34791" w:rsidP="00F34791">
            <w:pPr>
              <w:rPr>
                <w:rFonts w:cstheme="minorHAnsi"/>
                <w:color w:val="242424"/>
                <w:shd w:val="clear" w:color="auto" w:fill="FFFFFF"/>
              </w:rPr>
            </w:pPr>
          </w:p>
        </w:tc>
        <w:tc>
          <w:tcPr>
            <w:tcW w:w="7087" w:type="dxa"/>
          </w:tcPr>
          <w:p w14:paraId="01C451E3" w14:textId="15476FAB" w:rsidR="00F34791" w:rsidRPr="008D7278" w:rsidRDefault="00F34791" w:rsidP="00F34791">
            <w:pPr>
              <w:rPr>
                <w:rFonts w:cstheme="minorHAnsi"/>
                <w:color w:val="242424"/>
                <w:shd w:val="clear" w:color="auto" w:fill="FFFFFF"/>
              </w:rPr>
            </w:pPr>
            <w:r>
              <w:rPr>
                <w:rFonts w:cstheme="minorHAnsi"/>
                <w:color w:val="242424"/>
                <w:shd w:val="clear" w:color="auto" w:fill="FFFFFF"/>
              </w:rPr>
              <w:t>No</w:t>
            </w:r>
          </w:p>
        </w:tc>
      </w:tr>
      <w:tr w:rsidR="00F34791" w14:paraId="73FDE15B" w14:textId="77777777" w:rsidTr="008F40D2">
        <w:tc>
          <w:tcPr>
            <w:tcW w:w="562" w:type="dxa"/>
          </w:tcPr>
          <w:p w14:paraId="2DDC30DD" w14:textId="058CA6C9" w:rsidR="00F34791" w:rsidRPr="00F34791" w:rsidRDefault="00F34791" w:rsidP="00F34791">
            <w:pPr>
              <w:rPr>
                <w:rFonts w:cstheme="minorHAnsi"/>
                <w:color w:val="242424"/>
                <w:highlight w:val="yellow"/>
                <w:shd w:val="clear" w:color="auto" w:fill="FFFFFF"/>
              </w:rPr>
            </w:pPr>
            <w:r w:rsidRPr="00F34791">
              <w:rPr>
                <w:rFonts w:cstheme="minorHAnsi"/>
                <w:color w:val="242424"/>
                <w:highlight w:val="yellow"/>
                <w:shd w:val="clear" w:color="auto" w:fill="FFFFFF"/>
              </w:rPr>
              <w:t>37</w:t>
            </w:r>
          </w:p>
        </w:tc>
        <w:tc>
          <w:tcPr>
            <w:tcW w:w="6663" w:type="dxa"/>
          </w:tcPr>
          <w:p w14:paraId="734B4E92" w14:textId="7093B97A" w:rsidR="00F34791" w:rsidRPr="008D7278" w:rsidRDefault="00F34791" w:rsidP="00F34791">
            <w:pPr>
              <w:rPr>
                <w:rFonts w:cstheme="minorHAnsi"/>
                <w:color w:val="242424"/>
                <w:shd w:val="clear" w:color="auto" w:fill="FFFFFF"/>
              </w:rPr>
            </w:pPr>
            <w:r>
              <w:rPr>
                <w:rFonts w:cstheme="minorHAnsi"/>
                <w:color w:val="242424"/>
                <w:shd w:val="clear" w:color="auto" w:fill="FFFFFF"/>
              </w:rPr>
              <w:t>Why doesn’t the University wait to see what happens with the £30m one-off contribution before introducing other changes?</w:t>
            </w:r>
          </w:p>
        </w:tc>
        <w:tc>
          <w:tcPr>
            <w:tcW w:w="7087" w:type="dxa"/>
          </w:tcPr>
          <w:p w14:paraId="6E3F6CA9" w14:textId="77777777" w:rsidR="00F34791" w:rsidRDefault="00F34791" w:rsidP="00F34791">
            <w:pPr>
              <w:rPr>
                <w:rFonts w:cstheme="minorHAnsi"/>
                <w:color w:val="242424"/>
                <w:shd w:val="clear" w:color="auto" w:fill="FFFFFF"/>
              </w:rPr>
            </w:pPr>
            <w:r>
              <w:rPr>
                <w:rFonts w:cstheme="minorHAnsi"/>
                <w:color w:val="242424"/>
                <w:shd w:val="clear" w:color="auto" w:fill="FFFFFF"/>
              </w:rPr>
              <w:t xml:space="preserve">It isn’t possible to wait for the next valuation before action is taken.  The University is trying to address the increased cost of accrued benefits by settling the deficit in part (with the £30m contribution) but the valuation also </w:t>
            </w:r>
            <w:proofErr w:type="gramStart"/>
            <w:r>
              <w:rPr>
                <w:rFonts w:cstheme="minorHAnsi"/>
                <w:color w:val="242424"/>
                <w:shd w:val="clear" w:color="auto" w:fill="FFFFFF"/>
              </w:rPr>
              <w:t>has to</w:t>
            </w:r>
            <w:proofErr w:type="gramEnd"/>
            <w:r>
              <w:rPr>
                <w:rFonts w:cstheme="minorHAnsi"/>
                <w:color w:val="242424"/>
                <w:shd w:val="clear" w:color="auto" w:fill="FFFFFF"/>
              </w:rPr>
              <w:t xml:space="preserve"> look at the increasing costs of future benefits. The proposed changes to benefits and future contribution levels won’t make any impact on the deficit and that isn’t what they intended to </w:t>
            </w:r>
            <w:proofErr w:type="gramStart"/>
            <w:r>
              <w:rPr>
                <w:rFonts w:cstheme="minorHAnsi"/>
                <w:color w:val="242424"/>
                <w:shd w:val="clear" w:color="auto" w:fill="FFFFFF"/>
              </w:rPr>
              <w:t>do,</w:t>
            </w:r>
            <w:proofErr w:type="gramEnd"/>
            <w:r>
              <w:rPr>
                <w:rFonts w:cstheme="minorHAnsi"/>
                <w:color w:val="242424"/>
                <w:shd w:val="clear" w:color="auto" w:fill="FFFFFF"/>
              </w:rPr>
              <w:t xml:space="preserve"> those changes are to address the increasing cost of future benefits which has to be dealt with as part of the 2021 valuation process. If the University and the scheme Trustees don’t make the right choices now it could increase costs in the future (and the trustee </w:t>
            </w:r>
            <w:proofErr w:type="gramStart"/>
            <w:r>
              <w:rPr>
                <w:rFonts w:cstheme="minorHAnsi"/>
                <w:color w:val="242424"/>
                <w:shd w:val="clear" w:color="auto" w:fill="FFFFFF"/>
              </w:rPr>
              <w:t>has to</w:t>
            </w:r>
            <w:proofErr w:type="gramEnd"/>
            <w:r>
              <w:rPr>
                <w:rFonts w:cstheme="minorHAnsi"/>
                <w:color w:val="242424"/>
                <w:shd w:val="clear" w:color="auto" w:fill="FFFFFF"/>
              </w:rPr>
              <w:t xml:space="preserve"> conclude this valuation with changes which re-balance the financial position of the scheme).</w:t>
            </w:r>
          </w:p>
          <w:p w14:paraId="2B123166" w14:textId="77777777" w:rsidR="00F34791" w:rsidRPr="008D7278" w:rsidRDefault="00F34791" w:rsidP="00F34791">
            <w:pPr>
              <w:rPr>
                <w:rFonts w:cstheme="minorHAnsi"/>
                <w:color w:val="242424"/>
                <w:shd w:val="clear" w:color="auto" w:fill="FFFFFF"/>
              </w:rPr>
            </w:pPr>
          </w:p>
        </w:tc>
      </w:tr>
      <w:tr w:rsidR="00F34791" w14:paraId="5B992668" w14:textId="77777777" w:rsidTr="008F40D2">
        <w:tc>
          <w:tcPr>
            <w:tcW w:w="562" w:type="dxa"/>
          </w:tcPr>
          <w:p w14:paraId="5F69F5F0" w14:textId="63155FF1" w:rsidR="00F34791" w:rsidRPr="00F34791" w:rsidRDefault="00F34791" w:rsidP="00F34791">
            <w:pPr>
              <w:rPr>
                <w:rFonts w:cstheme="minorHAnsi"/>
                <w:color w:val="242424"/>
                <w:highlight w:val="yellow"/>
                <w:shd w:val="clear" w:color="auto" w:fill="FFFFFF"/>
              </w:rPr>
            </w:pPr>
            <w:r w:rsidRPr="00F34791">
              <w:rPr>
                <w:rFonts w:cstheme="minorHAnsi"/>
                <w:color w:val="242424"/>
                <w:highlight w:val="yellow"/>
                <w:shd w:val="clear" w:color="auto" w:fill="FFFFFF"/>
              </w:rPr>
              <w:lastRenderedPageBreak/>
              <w:t>38</w:t>
            </w:r>
          </w:p>
        </w:tc>
        <w:tc>
          <w:tcPr>
            <w:tcW w:w="6663" w:type="dxa"/>
          </w:tcPr>
          <w:p w14:paraId="7F0CEE32" w14:textId="12388C9A" w:rsidR="00F34791" w:rsidRPr="008D7278" w:rsidRDefault="00F34791" w:rsidP="00F34791">
            <w:pPr>
              <w:rPr>
                <w:rFonts w:cstheme="minorHAnsi"/>
                <w:color w:val="242424"/>
                <w:shd w:val="clear" w:color="auto" w:fill="FFFFFF"/>
              </w:rPr>
            </w:pPr>
            <w:r w:rsidRPr="00F02DB5">
              <w:rPr>
                <w:rFonts w:cstheme="minorHAnsi"/>
                <w:color w:val="242424"/>
                <w:shd w:val="clear" w:color="auto" w:fill="FFFFFF"/>
              </w:rPr>
              <w:t xml:space="preserve">The increase to </w:t>
            </w:r>
            <w:r>
              <w:rPr>
                <w:rFonts w:cstheme="minorHAnsi"/>
                <w:color w:val="242424"/>
                <w:shd w:val="clear" w:color="auto" w:fill="FFFFFF"/>
              </w:rPr>
              <w:t>future contributions is split between the employer and employees but why are the other changes to future benefits being entirely borne by employees?</w:t>
            </w:r>
          </w:p>
        </w:tc>
        <w:tc>
          <w:tcPr>
            <w:tcW w:w="7087" w:type="dxa"/>
          </w:tcPr>
          <w:p w14:paraId="1E76B781" w14:textId="77777777" w:rsidR="00F34791" w:rsidRDefault="00F34791" w:rsidP="00F34791">
            <w:pPr>
              <w:rPr>
                <w:rFonts w:cstheme="minorHAnsi"/>
                <w:color w:val="242424"/>
                <w:shd w:val="clear" w:color="auto" w:fill="FFFFFF"/>
              </w:rPr>
            </w:pPr>
            <w:r>
              <w:rPr>
                <w:rFonts w:cstheme="minorHAnsi"/>
                <w:color w:val="242424"/>
                <w:shd w:val="clear" w:color="auto" w:fill="FFFFFF"/>
              </w:rPr>
              <w:t>This is part of a package of responses, and b</w:t>
            </w:r>
            <w:r w:rsidRPr="00F02DB5">
              <w:rPr>
                <w:rFonts w:cstheme="minorHAnsi"/>
                <w:color w:val="242424"/>
                <w:shd w:val="clear" w:color="auto" w:fill="FFFFFF"/>
              </w:rPr>
              <w:t>eca</w:t>
            </w:r>
            <w:r>
              <w:rPr>
                <w:rFonts w:cstheme="minorHAnsi"/>
                <w:color w:val="242424"/>
                <w:shd w:val="clear" w:color="auto" w:fill="FFFFFF"/>
              </w:rPr>
              <w:t>use of the significant one-off payment (and indeed future, ongoing payments) being made by the University to reduce the deficit it was felt appropriate that costs of future benefits would be shared in the way outlined in the proposal.</w:t>
            </w:r>
          </w:p>
          <w:p w14:paraId="2E1AF797" w14:textId="77777777" w:rsidR="00F34791" w:rsidRPr="008D7278" w:rsidRDefault="00F34791" w:rsidP="00F34791">
            <w:pPr>
              <w:rPr>
                <w:rFonts w:cstheme="minorHAnsi"/>
                <w:color w:val="242424"/>
                <w:shd w:val="clear" w:color="auto" w:fill="FFFFFF"/>
              </w:rPr>
            </w:pPr>
          </w:p>
        </w:tc>
      </w:tr>
      <w:tr w:rsidR="00F34791" w14:paraId="041823BF" w14:textId="77777777" w:rsidTr="008F40D2">
        <w:tc>
          <w:tcPr>
            <w:tcW w:w="562" w:type="dxa"/>
          </w:tcPr>
          <w:p w14:paraId="1D6359B9" w14:textId="37657E60" w:rsidR="00F34791" w:rsidRPr="00F34791" w:rsidRDefault="00F34791" w:rsidP="00F34791">
            <w:pPr>
              <w:rPr>
                <w:rFonts w:cstheme="minorHAnsi"/>
                <w:color w:val="242424"/>
                <w:highlight w:val="yellow"/>
                <w:shd w:val="clear" w:color="auto" w:fill="FFFFFF"/>
              </w:rPr>
            </w:pPr>
            <w:r w:rsidRPr="00F34791">
              <w:rPr>
                <w:rFonts w:cstheme="minorHAnsi"/>
                <w:color w:val="242424"/>
                <w:highlight w:val="yellow"/>
                <w:shd w:val="clear" w:color="auto" w:fill="FFFFFF"/>
              </w:rPr>
              <w:t>39</w:t>
            </w:r>
          </w:p>
        </w:tc>
        <w:tc>
          <w:tcPr>
            <w:tcW w:w="6663" w:type="dxa"/>
          </w:tcPr>
          <w:p w14:paraId="4B6A953F" w14:textId="77777777" w:rsidR="00F34791" w:rsidRDefault="00F34791" w:rsidP="00F34791">
            <w:pPr>
              <w:rPr>
                <w:rFonts w:cstheme="minorHAnsi"/>
                <w:color w:val="242424"/>
                <w:shd w:val="clear" w:color="auto" w:fill="FFFFFF"/>
              </w:rPr>
            </w:pPr>
            <w:r>
              <w:rPr>
                <w:rFonts w:cstheme="minorHAnsi"/>
                <w:color w:val="242424"/>
                <w:shd w:val="clear" w:color="auto" w:fill="FFFFFF"/>
              </w:rPr>
              <w:t xml:space="preserve">Past and future benefits are two separate things but they </w:t>
            </w:r>
            <w:proofErr w:type="gramStart"/>
            <w:r>
              <w:rPr>
                <w:rFonts w:cstheme="minorHAnsi"/>
                <w:color w:val="242424"/>
                <w:shd w:val="clear" w:color="auto" w:fill="FFFFFF"/>
              </w:rPr>
              <w:t>have to</w:t>
            </w:r>
            <w:proofErr w:type="gramEnd"/>
            <w:r>
              <w:rPr>
                <w:rFonts w:cstheme="minorHAnsi"/>
                <w:color w:val="242424"/>
                <w:shd w:val="clear" w:color="auto" w:fill="FFFFFF"/>
              </w:rPr>
              <w:t xml:space="preserve"> be addressed as a collective solution so the impact of the University’s contribution may not be appropriate?</w:t>
            </w:r>
          </w:p>
          <w:p w14:paraId="0775BDF1" w14:textId="77777777" w:rsidR="00F34791" w:rsidRPr="008D7278" w:rsidRDefault="00F34791" w:rsidP="00F34791">
            <w:pPr>
              <w:rPr>
                <w:rFonts w:cstheme="minorHAnsi"/>
                <w:color w:val="242424"/>
                <w:shd w:val="clear" w:color="auto" w:fill="FFFFFF"/>
              </w:rPr>
            </w:pPr>
          </w:p>
        </w:tc>
        <w:tc>
          <w:tcPr>
            <w:tcW w:w="7087" w:type="dxa"/>
          </w:tcPr>
          <w:p w14:paraId="4B046EB6" w14:textId="52EC735E" w:rsidR="00F34791" w:rsidRPr="008D7278" w:rsidRDefault="00F34791" w:rsidP="00F34791">
            <w:pPr>
              <w:rPr>
                <w:rFonts w:cstheme="minorHAnsi"/>
                <w:color w:val="242424"/>
                <w:shd w:val="clear" w:color="auto" w:fill="FFFFFF"/>
              </w:rPr>
            </w:pPr>
            <w:r>
              <w:rPr>
                <w:rFonts w:cstheme="minorHAnsi"/>
                <w:color w:val="242424"/>
                <w:shd w:val="clear" w:color="auto" w:fill="FFFFFF"/>
              </w:rPr>
              <w:t xml:space="preserve">The consultation sets out the package of responses proposed to be implemented, but if members have different views about the </w:t>
            </w:r>
            <w:proofErr w:type="gramStart"/>
            <w:r>
              <w:rPr>
                <w:rFonts w:cstheme="minorHAnsi"/>
                <w:color w:val="242424"/>
                <w:shd w:val="clear" w:color="auto" w:fill="FFFFFF"/>
              </w:rPr>
              <w:t>package</w:t>
            </w:r>
            <w:proofErr w:type="gramEnd"/>
            <w:r>
              <w:rPr>
                <w:rFonts w:cstheme="minorHAnsi"/>
                <w:color w:val="242424"/>
                <w:shd w:val="clear" w:color="auto" w:fill="FFFFFF"/>
              </w:rPr>
              <w:t xml:space="preserve"> they are encouraged to provide their </w:t>
            </w:r>
            <w:proofErr w:type="spellStart"/>
            <w:r>
              <w:rPr>
                <w:rFonts w:cstheme="minorHAnsi"/>
                <w:color w:val="242424"/>
                <w:shd w:val="clear" w:color="auto" w:fill="FFFFFF"/>
              </w:rPr>
              <w:t>feed back</w:t>
            </w:r>
            <w:proofErr w:type="spellEnd"/>
            <w:r>
              <w:rPr>
                <w:rFonts w:cstheme="minorHAnsi"/>
                <w:color w:val="242424"/>
                <w:shd w:val="clear" w:color="auto" w:fill="FFFFFF"/>
              </w:rPr>
              <w:t xml:space="preserve"> through the various routes outlined in the consultation pack.</w:t>
            </w:r>
          </w:p>
        </w:tc>
      </w:tr>
      <w:tr w:rsidR="00F34791" w14:paraId="1D8E9A9D" w14:textId="77777777" w:rsidTr="008F40D2">
        <w:tc>
          <w:tcPr>
            <w:tcW w:w="562" w:type="dxa"/>
          </w:tcPr>
          <w:p w14:paraId="2D2011E2" w14:textId="6E013445" w:rsidR="00F34791" w:rsidRPr="00F34791" w:rsidRDefault="00F34791" w:rsidP="00F34791">
            <w:pPr>
              <w:rPr>
                <w:rFonts w:cstheme="minorHAnsi"/>
                <w:color w:val="242424"/>
                <w:highlight w:val="yellow"/>
                <w:shd w:val="clear" w:color="auto" w:fill="FFFFFF"/>
              </w:rPr>
            </w:pPr>
            <w:r w:rsidRPr="00F34791">
              <w:rPr>
                <w:rFonts w:cstheme="minorHAnsi"/>
                <w:color w:val="242424"/>
                <w:highlight w:val="yellow"/>
                <w:shd w:val="clear" w:color="auto" w:fill="FFFFFF"/>
              </w:rPr>
              <w:t>40</w:t>
            </w:r>
          </w:p>
        </w:tc>
        <w:tc>
          <w:tcPr>
            <w:tcW w:w="6663" w:type="dxa"/>
          </w:tcPr>
          <w:p w14:paraId="425AC71F" w14:textId="5412C30D" w:rsidR="00F34791" w:rsidRPr="008D7278" w:rsidRDefault="00F34791" w:rsidP="00F34791">
            <w:pPr>
              <w:rPr>
                <w:rFonts w:cstheme="minorHAnsi"/>
                <w:color w:val="242424"/>
                <w:shd w:val="clear" w:color="auto" w:fill="FFFFFF"/>
              </w:rPr>
            </w:pPr>
            <w:r>
              <w:rPr>
                <w:rFonts w:cstheme="minorHAnsi"/>
                <w:color w:val="242424"/>
                <w:shd w:val="clear" w:color="auto" w:fill="FFFFFF"/>
              </w:rPr>
              <w:t>Why are younger members being penalised?</w:t>
            </w:r>
          </w:p>
        </w:tc>
        <w:tc>
          <w:tcPr>
            <w:tcW w:w="7087" w:type="dxa"/>
          </w:tcPr>
          <w:p w14:paraId="6ED1A4C2" w14:textId="77777777" w:rsidR="00F34791" w:rsidRDefault="00F34791" w:rsidP="00F34791">
            <w:pPr>
              <w:rPr>
                <w:rFonts w:cstheme="minorHAnsi"/>
                <w:color w:val="242424"/>
                <w:shd w:val="clear" w:color="auto" w:fill="FFFFFF"/>
              </w:rPr>
            </w:pPr>
            <w:r>
              <w:rPr>
                <w:rFonts w:cstheme="minorHAnsi"/>
                <w:color w:val="242424"/>
                <w:shd w:val="clear" w:color="auto" w:fill="FFFFFF"/>
              </w:rPr>
              <w:t xml:space="preserve">The rate of contributions, and the level of future benefits will be the same for all members regardless of age.  By law, all past service benefits must be protected.  The University is addressing the past service position by making the one-off deficit contribution.  It is hoped that this will reduce volatility in future valuations.  </w:t>
            </w:r>
            <w:proofErr w:type="gramStart"/>
            <w:r>
              <w:rPr>
                <w:rFonts w:cstheme="minorHAnsi"/>
                <w:color w:val="242424"/>
                <w:shd w:val="clear" w:color="auto" w:fill="FFFFFF"/>
              </w:rPr>
              <w:t>All of</w:t>
            </w:r>
            <w:proofErr w:type="gramEnd"/>
            <w:r>
              <w:rPr>
                <w:rFonts w:cstheme="minorHAnsi"/>
                <w:color w:val="242424"/>
                <w:shd w:val="clear" w:color="auto" w:fill="FFFFFF"/>
              </w:rPr>
              <w:t xml:space="preserve"> the proposed changes will be reviewed from an equality perspective, including relative to protected characteristics such as age.</w:t>
            </w:r>
          </w:p>
          <w:p w14:paraId="2F95B6B2" w14:textId="77777777" w:rsidR="00F34791" w:rsidRPr="008D7278" w:rsidRDefault="00F34791" w:rsidP="00F34791">
            <w:pPr>
              <w:rPr>
                <w:rFonts w:cstheme="minorHAnsi"/>
                <w:color w:val="242424"/>
                <w:shd w:val="clear" w:color="auto" w:fill="FFFFFF"/>
              </w:rPr>
            </w:pPr>
          </w:p>
        </w:tc>
      </w:tr>
      <w:tr w:rsidR="00F34791" w14:paraId="23A98D50" w14:textId="77777777" w:rsidTr="008F40D2">
        <w:tc>
          <w:tcPr>
            <w:tcW w:w="562" w:type="dxa"/>
          </w:tcPr>
          <w:p w14:paraId="02CE4B9C" w14:textId="7678A754" w:rsidR="00F34791" w:rsidRPr="00F34791" w:rsidRDefault="00F34791" w:rsidP="00F34791">
            <w:pPr>
              <w:rPr>
                <w:rFonts w:cstheme="minorHAnsi"/>
                <w:color w:val="242424"/>
                <w:highlight w:val="yellow"/>
                <w:shd w:val="clear" w:color="auto" w:fill="FFFFFF"/>
              </w:rPr>
            </w:pPr>
            <w:r w:rsidRPr="00F34791">
              <w:rPr>
                <w:rFonts w:cstheme="minorHAnsi"/>
                <w:color w:val="242424"/>
                <w:highlight w:val="yellow"/>
                <w:shd w:val="clear" w:color="auto" w:fill="FFFFFF"/>
              </w:rPr>
              <w:t>41</w:t>
            </w:r>
          </w:p>
        </w:tc>
        <w:tc>
          <w:tcPr>
            <w:tcW w:w="6663" w:type="dxa"/>
          </w:tcPr>
          <w:p w14:paraId="3F375998" w14:textId="7BAA9AE9" w:rsidR="00F34791" w:rsidRPr="008D7278" w:rsidRDefault="00F34791" w:rsidP="00F34791">
            <w:pPr>
              <w:rPr>
                <w:rFonts w:cstheme="minorHAnsi"/>
                <w:color w:val="242424"/>
                <w:shd w:val="clear" w:color="auto" w:fill="FFFFFF"/>
              </w:rPr>
            </w:pPr>
            <w:r>
              <w:rPr>
                <w:rFonts w:cstheme="minorHAnsi"/>
                <w:color w:val="242424"/>
                <w:shd w:val="clear" w:color="auto" w:fill="FFFFFF"/>
              </w:rPr>
              <w:t>It feels like too many changes are being put through at once.</w:t>
            </w:r>
          </w:p>
        </w:tc>
        <w:tc>
          <w:tcPr>
            <w:tcW w:w="7087" w:type="dxa"/>
          </w:tcPr>
          <w:p w14:paraId="5B05E756" w14:textId="77777777" w:rsidR="00F34791" w:rsidRDefault="00F34791" w:rsidP="00F34791">
            <w:pPr>
              <w:rPr>
                <w:rFonts w:cstheme="minorHAnsi"/>
                <w:color w:val="242424"/>
                <w:shd w:val="clear" w:color="auto" w:fill="FFFFFF"/>
              </w:rPr>
            </w:pPr>
            <w:r>
              <w:rPr>
                <w:rFonts w:cstheme="minorHAnsi"/>
                <w:color w:val="242424"/>
                <w:shd w:val="clear" w:color="auto" w:fill="FFFFFF"/>
              </w:rPr>
              <w:t>If this is how members feel, it’s a view that needs to be put forward via the feedback options available, with a view on which alternative approaches might be followed.  The Trustees have a legal obligation to address the issues and an outcome will have to be decided by the valuation deadline.</w:t>
            </w:r>
          </w:p>
          <w:p w14:paraId="4974DF5B" w14:textId="77777777" w:rsidR="00F34791" w:rsidRPr="008D7278" w:rsidRDefault="00F34791" w:rsidP="00F34791">
            <w:pPr>
              <w:rPr>
                <w:rFonts w:cstheme="minorHAnsi"/>
                <w:color w:val="242424"/>
                <w:shd w:val="clear" w:color="auto" w:fill="FFFFFF"/>
              </w:rPr>
            </w:pPr>
          </w:p>
        </w:tc>
      </w:tr>
      <w:tr w:rsidR="00F34791" w14:paraId="6B958EEA" w14:textId="77777777" w:rsidTr="008F40D2">
        <w:tc>
          <w:tcPr>
            <w:tcW w:w="562" w:type="dxa"/>
          </w:tcPr>
          <w:p w14:paraId="5C4469D9" w14:textId="71171DA7" w:rsidR="00F34791" w:rsidRPr="00F34791" w:rsidRDefault="00F34791" w:rsidP="00F34791">
            <w:pPr>
              <w:rPr>
                <w:rFonts w:cstheme="minorHAnsi"/>
                <w:color w:val="242424"/>
                <w:highlight w:val="yellow"/>
                <w:shd w:val="clear" w:color="auto" w:fill="FFFFFF"/>
              </w:rPr>
            </w:pPr>
            <w:r w:rsidRPr="00F34791">
              <w:rPr>
                <w:rFonts w:cstheme="minorHAnsi"/>
                <w:color w:val="242424"/>
                <w:highlight w:val="yellow"/>
                <w:shd w:val="clear" w:color="auto" w:fill="FFFFFF"/>
              </w:rPr>
              <w:t>42</w:t>
            </w:r>
          </w:p>
        </w:tc>
        <w:tc>
          <w:tcPr>
            <w:tcW w:w="6663" w:type="dxa"/>
          </w:tcPr>
          <w:p w14:paraId="479D9AF9" w14:textId="0C88B07A" w:rsidR="00F34791" w:rsidRPr="008D7278" w:rsidRDefault="00F34791" w:rsidP="00F34791">
            <w:pPr>
              <w:rPr>
                <w:rFonts w:cstheme="minorHAnsi"/>
                <w:color w:val="242424"/>
                <w:shd w:val="clear" w:color="auto" w:fill="FFFFFF"/>
              </w:rPr>
            </w:pPr>
            <w:r>
              <w:rPr>
                <w:rFonts w:cstheme="minorHAnsi"/>
                <w:color w:val="242424"/>
                <w:shd w:val="clear" w:color="auto" w:fill="FFFFFF"/>
              </w:rPr>
              <w:t>Have pensions schemes ever improved benefits following earlier reductions to future benefits?</w:t>
            </w:r>
          </w:p>
        </w:tc>
        <w:tc>
          <w:tcPr>
            <w:tcW w:w="7087" w:type="dxa"/>
          </w:tcPr>
          <w:p w14:paraId="044F26F1" w14:textId="72E6F0D0" w:rsidR="00F34791" w:rsidRPr="008D7278" w:rsidRDefault="00F34791" w:rsidP="00F34791">
            <w:pPr>
              <w:rPr>
                <w:rFonts w:cstheme="minorHAnsi"/>
                <w:color w:val="242424"/>
                <w:shd w:val="clear" w:color="auto" w:fill="FFFFFF"/>
              </w:rPr>
            </w:pPr>
            <w:r>
              <w:rPr>
                <w:rFonts w:cstheme="minorHAnsi"/>
                <w:color w:val="242424"/>
                <w:shd w:val="clear" w:color="auto" w:fill="FFFFFF"/>
              </w:rPr>
              <w:t xml:space="preserve">It’s not something that has tended to happen, primarily because economic conditions over the last 10-15 years have meant DB schemes are becoming more challenging to operate on a cost-effective basis.  </w:t>
            </w:r>
            <w:proofErr w:type="gramStart"/>
            <w:r>
              <w:rPr>
                <w:rFonts w:cstheme="minorHAnsi"/>
                <w:color w:val="242424"/>
                <w:shd w:val="clear" w:color="auto" w:fill="FFFFFF"/>
              </w:rPr>
              <w:t>This is why</w:t>
            </w:r>
            <w:proofErr w:type="gramEnd"/>
            <w:r>
              <w:rPr>
                <w:rFonts w:cstheme="minorHAnsi"/>
                <w:color w:val="242424"/>
                <w:shd w:val="clear" w:color="auto" w:fill="FFFFFF"/>
              </w:rPr>
              <w:t xml:space="preserve"> many DB schemes have closed in recent years, however it’s impossible at this stage to predict what the 2024 valuation may reflect.</w:t>
            </w:r>
          </w:p>
        </w:tc>
      </w:tr>
      <w:tr w:rsidR="00F34791" w14:paraId="12087E1F" w14:textId="77777777" w:rsidTr="008F40D2">
        <w:tc>
          <w:tcPr>
            <w:tcW w:w="562" w:type="dxa"/>
          </w:tcPr>
          <w:p w14:paraId="63989D05" w14:textId="1B90CE6A" w:rsidR="00F34791" w:rsidRPr="00F34791" w:rsidRDefault="00F34791" w:rsidP="00F34791">
            <w:pPr>
              <w:rPr>
                <w:rFonts w:cstheme="minorHAnsi"/>
                <w:color w:val="242424"/>
                <w:highlight w:val="yellow"/>
                <w:shd w:val="clear" w:color="auto" w:fill="FFFFFF"/>
              </w:rPr>
            </w:pPr>
            <w:r w:rsidRPr="00F34791">
              <w:rPr>
                <w:rFonts w:cstheme="minorHAnsi"/>
                <w:color w:val="242424"/>
                <w:highlight w:val="yellow"/>
                <w:shd w:val="clear" w:color="auto" w:fill="FFFFFF"/>
              </w:rPr>
              <w:t>43</w:t>
            </w:r>
          </w:p>
        </w:tc>
        <w:tc>
          <w:tcPr>
            <w:tcW w:w="6663" w:type="dxa"/>
          </w:tcPr>
          <w:p w14:paraId="70CCA5F3" w14:textId="20B15A1E" w:rsidR="00F34791" w:rsidRPr="008D7278" w:rsidRDefault="00F34791" w:rsidP="00F34791">
            <w:pPr>
              <w:rPr>
                <w:rFonts w:cstheme="minorHAnsi"/>
                <w:color w:val="242424"/>
                <w:shd w:val="clear" w:color="auto" w:fill="FFFFFF"/>
              </w:rPr>
            </w:pPr>
            <w:r>
              <w:rPr>
                <w:rFonts w:cstheme="minorHAnsi"/>
                <w:color w:val="242424"/>
                <w:shd w:val="clear" w:color="auto" w:fill="FFFFFF"/>
              </w:rPr>
              <w:t>Who are the trustees of the scheme?</w:t>
            </w:r>
          </w:p>
        </w:tc>
        <w:tc>
          <w:tcPr>
            <w:tcW w:w="7087" w:type="dxa"/>
          </w:tcPr>
          <w:p w14:paraId="4EDB02CB" w14:textId="77777777" w:rsidR="00F34791" w:rsidRDefault="00F34791" w:rsidP="00F34791">
            <w:pPr>
              <w:rPr>
                <w:rFonts w:cstheme="minorHAnsi"/>
                <w:color w:val="242424"/>
                <w:shd w:val="clear" w:color="auto" w:fill="FFFFFF"/>
              </w:rPr>
            </w:pPr>
            <w:r>
              <w:rPr>
                <w:rFonts w:cstheme="minorHAnsi"/>
                <w:color w:val="242424"/>
                <w:shd w:val="clear" w:color="auto" w:fill="FFFFFF"/>
              </w:rPr>
              <w:t>The Trustee board is made up of some University Trustees, some member trustees (both active and retired) and 2 independent trustees. The full list can be found on the PASNAS webpage.</w:t>
            </w:r>
          </w:p>
          <w:p w14:paraId="76075303" w14:textId="77777777" w:rsidR="00F34791" w:rsidRPr="008D7278" w:rsidRDefault="00F34791" w:rsidP="00F34791">
            <w:pPr>
              <w:rPr>
                <w:rFonts w:cstheme="minorHAnsi"/>
                <w:color w:val="242424"/>
                <w:shd w:val="clear" w:color="auto" w:fill="FFFFFF"/>
              </w:rPr>
            </w:pPr>
          </w:p>
        </w:tc>
      </w:tr>
      <w:tr w:rsidR="00F34791" w14:paraId="0D643035" w14:textId="77777777" w:rsidTr="008F40D2">
        <w:tc>
          <w:tcPr>
            <w:tcW w:w="562" w:type="dxa"/>
          </w:tcPr>
          <w:p w14:paraId="6ADB319E" w14:textId="727488F7" w:rsidR="00F34791" w:rsidRPr="00F34791" w:rsidRDefault="00F34791" w:rsidP="00F34791">
            <w:pPr>
              <w:rPr>
                <w:rFonts w:cstheme="minorHAnsi"/>
                <w:color w:val="242424"/>
                <w:highlight w:val="yellow"/>
                <w:shd w:val="clear" w:color="auto" w:fill="FFFFFF"/>
              </w:rPr>
            </w:pPr>
            <w:r w:rsidRPr="00F34791">
              <w:rPr>
                <w:rFonts w:cstheme="minorHAnsi"/>
                <w:color w:val="242424"/>
                <w:highlight w:val="yellow"/>
                <w:shd w:val="clear" w:color="auto" w:fill="FFFFFF"/>
              </w:rPr>
              <w:t>44</w:t>
            </w:r>
          </w:p>
        </w:tc>
        <w:tc>
          <w:tcPr>
            <w:tcW w:w="6663" w:type="dxa"/>
          </w:tcPr>
          <w:p w14:paraId="760B69BD" w14:textId="4307140A" w:rsidR="00F34791" w:rsidRPr="008D7278" w:rsidRDefault="00F34791" w:rsidP="00F34791">
            <w:pPr>
              <w:rPr>
                <w:rFonts w:cstheme="minorHAnsi"/>
                <w:color w:val="242424"/>
                <w:shd w:val="clear" w:color="auto" w:fill="FFFFFF"/>
              </w:rPr>
            </w:pPr>
            <w:r>
              <w:rPr>
                <w:rFonts w:cstheme="minorHAnsi"/>
                <w:color w:val="242424"/>
                <w:shd w:val="clear" w:color="auto" w:fill="FFFFFF"/>
              </w:rPr>
              <w:t>If there are University-appointed Trustees on the scheme board, how can it be said to be separate from the University?</w:t>
            </w:r>
          </w:p>
        </w:tc>
        <w:tc>
          <w:tcPr>
            <w:tcW w:w="7087" w:type="dxa"/>
          </w:tcPr>
          <w:p w14:paraId="0198ABDD" w14:textId="77777777" w:rsidR="00F34791" w:rsidRDefault="00F34791" w:rsidP="00F34791">
            <w:pPr>
              <w:rPr>
                <w:rFonts w:cstheme="minorHAnsi"/>
                <w:color w:val="242424"/>
                <w:shd w:val="clear" w:color="auto" w:fill="FFFFFF"/>
              </w:rPr>
            </w:pPr>
            <w:r>
              <w:rPr>
                <w:rFonts w:cstheme="minorHAnsi"/>
                <w:color w:val="242424"/>
                <w:shd w:val="clear" w:color="auto" w:fill="FFFFFF"/>
              </w:rPr>
              <w:t xml:space="preserve">The scheme is a separate legal entity but, because the scheme is run exclusively for the 3 employers (with the University as the principal </w:t>
            </w:r>
            <w:r>
              <w:rPr>
                <w:rFonts w:cstheme="minorHAnsi"/>
                <w:color w:val="242424"/>
                <w:shd w:val="clear" w:color="auto" w:fill="FFFFFF"/>
              </w:rPr>
              <w:lastRenderedPageBreak/>
              <w:t xml:space="preserve">employer) it is appropriate (and part of the scheme’s constitution) for the University to have the ability to appoint some of the trustees and, whilst on the board, they act under trust law in accordance with the best interests of the scheme’s beneficiaries. </w:t>
            </w:r>
          </w:p>
          <w:p w14:paraId="2EE474DE" w14:textId="77777777" w:rsidR="00F34791" w:rsidRPr="008D7278" w:rsidRDefault="00F34791" w:rsidP="00F34791">
            <w:pPr>
              <w:rPr>
                <w:rFonts w:cstheme="minorHAnsi"/>
                <w:color w:val="242424"/>
                <w:shd w:val="clear" w:color="auto" w:fill="FFFFFF"/>
              </w:rPr>
            </w:pPr>
          </w:p>
        </w:tc>
      </w:tr>
      <w:tr w:rsidR="00F34791" w14:paraId="5AC19BB6" w14:textId="77777777" w:rsidTr="008F40D2">
        <w:tc>
          <w:tcPr>
            <w:tcW w:w="562" w:type="dxa"/>
          </w:tcPr>
          <w:p w14:paraId="579A26A3" w14:textId="44A6792A" w:rsidR="00F34791" w:rsidRPr="00F34791" w:rsidRDefault="00F34791" w:rsidP="00F34791">
            <w:pPr>
              <w:rPr>
                <w:rFonts w:cstheme="minorHAnsi"/>
                <w:color w:val="242424"/>
                <w:highlight w:val="yellow"/>
                <w:shd w:val="clear" w:color="auto" w:fill="FFFFFF"/>
              </w:rPr>
            </w:pPr>
            <w:r w:rsidRPr="00F34791">
              <w:rPr>
                <w:rFonts w:cstheme="minorHAnsi"/>
                <w:color w:val="242424"/>
                <w:highlight w:val="yellow"/>
                <w:shd w:val="clear" w:color="auto" w:fill="FFFFFF"/>
              </w:rPr>
              <w:lastRenderedPageBreak/>
              <w:t>45</w:t>
            </w:r>
          </w:p>
        </w:tc>
        <w:tc>
          <w:tcPr>
            <w:tcW w:w="6663" w:type="dxa"/>
          </w:tcPr>
          <w:p w14:paraId="4FC91CB2" w14:textId="5905E3CC" w:rsidR="00F34791" w:rsidRPr="008D7278" w:rsidRDefault="00F34791" w:rsidP="00F34791">
            <w:pPr>
              <w:rPr>
                <w:rFonts w:cstheme="minorHAnsi"/>
                <w:color w:val="242424"/>
                <w:shd w:val="clear" w:color="auto" w:fill="FFFFFF"/>
              </w:rPr>
            </w:pPr>
            <w:r>
              <w:rPr>
                <w:rFonts w:cstheme="minorHAnsi"/>
                <w:color w:val="242424"/>
                <w:shd w:val="clear" w:color="auto" w:fill="FFFFFF"/>
              </w:rPr>
              <w:t>The proposed increases feel unsustainable for members in the current economic climate.</w:t>
            </w:r>
          </w:p>
        </w:tc>
        <w:tc>
          <w:tcPr>
            <w:tcW w:w="7087" w:type="dxa"/>
          </w:tcPr>
          <w:p w14:paraId="5200F0E3" w14:textId="77777777" w:rsidR="00F34791" w:rsidRDefault="00F34791" w:rsidP="00F34791">
            <w:pPr>
              <w:rPr>
                <w:rFonts w:cstheme="minorHAnsi"/>
                <w:color w:val="242424"/>
                <w:shd w:val="clear" w:color="auto" w:fill="FFFFFF"/>
              </w:rPr>
            </w:pPr>
            <w:r>
              <w:rPr>
                <w:rFonts w:cstheme="minorHAnsi"/>
                <w:color w:val="242424"/>
                <w:shd w:val="clear" w:color="auto" w:fill="FFFFFF"/>
              </w:rPr>
              <w:t xml:space="preserve">The University is very aware of the financial challenges facing employees and is looking to mitigate the impact.  It’s </w:t>
            </w:r>
            <w:proofErr w:type="gramStart"/>
            <w:r>
              <w:rPr>
                <w:rFonts w:cstheme="minorHAnsi"/>
                <w:color w:val="242424"/>
                <w:shd w:val="clear" w:color="auto" w:fill="FFFFFF"/>
              </w:rPr>
              <w:t>really important</w:t>
            </w:r>
            <w:proofErr w:type="gramEnd"/>
            <w:r>
              <w:rPr>
                <w:rFonts w:cstheme="minorHAnsi"/>
                <w:color w:val="242424"/>
                <w:shd w:val="clear" w:color="auto" w:fill="FFFFFF"/>
              </w:rPr>
              <w:t xml:space="preserve"> for members to provide their feedback so the University can assess the view of members as clearly as possible and use this to inform their decision on the final shape of the package of changes.</w:t>
            </w:r>
          </w:p>
          <w:p w14:paraId="715EBE90" w14:textId="77777777" w:rsidR="00F34791" w:rsidRPr="008D7278" w:rsidRDefault="00F34791" w:rsidP="00F34791">
            <w:pPr>
              <w:rPr>
                <w:rFonts w:cstheme="minorHAnsi"/>
                <w:color w:val="242424"/>
                <w:shd w:val="clear" w:color="auto" w:fill="FFFFFF"/>
              </w:rPr>
            </w:pPr>
          </w:p>
        </w:tc>
      </w:tr>
      <w:tr w:rsidR="00F34791" w14:paraId="7D685691" w14:textId="77777777" w:rsidTr="008F40D2">
        <w:tc>
          <w:tcPr>
            <w:tcW w:w="562" w:type="dxa"/>
          </w:tcPr>
          <w:p w14:paraId="507F89A1" w14:textId="5B879A08" w:rsidR="00F34791" w:rsidRPr="00F34791" w:rsidRDefault="00F34791" w:rsidP="00F34791">
            <w:pPr>
              <w:rPr>
                <w:rFonts w:cstheme="minorHAnsi"/>
                <w:color w:val="242424"/>
                <w:highlight w:val="yellow"/>
                <w:shd w:val="clear" w:color="auto" w:fill="FFFFFF"/>
              </w:rPr>
            </w:pPr>
            <w:r w:rsidRPr="00F34791">
              <w:rPr>
                <w:rFonts w:cstheme="minorHAnsi"/>
                <w:color w:val="242424"/>
                <w:highlight w:val="yellow"/>
                <w:shd w:val="clear" w:color="auto" w:fill="FFFFFF"/>
              </w:rPr>
              <w:t>46</w:t>
            </w:r>
          </w:p>
        </w:tc>
        <w:tc>
          <w:tcPr>
            <w:tcW w:w="6663" w:type="dxa"/>
          </w:tcPr>
          <w:p w14:paraId="47CFD0A3" w14:textId="0926095D" w:rsidR="00F34791" w:rsidRPr="008D7278" w:rsidRDefault="00F34791" w:rsidP="00F34791">
            <w:pPr>
              <w:rPr>
                <w:rFonts w:cstheme="minorHAnsi"/>
                <w:color w:val="242424"/>
                <w:shd w:val="clear" w:color="auto" w:fill="FFFFFF"/>
              </w:rPr>
            </w:pPr>
            <w:r>
              <w:rPr>
                <w:rFonts w:cstheme="minorHAnsi"/>
                <w:color w:val="242424"/>
                <w:shd w:val="clear" w:color="auto" w:fill="FFFFFF"/>
              </w:rPr>
              <w:t xml:space="preserve">As the scheme is closed to new members and the valuation takes place every three years, how is this </w:t>
            </w:r>
            <w:proofErr w:type="gramStart"/>
            <w:r>
              <w:rPr>
                <w:rFonts w:cstheme="minorHAnsi"/>
                <w:color w:val="242424"/>
                <w:shd w:val="clear" w:color="auto" w:fill="FFFFFF"/>
              </w:rPr>
              <w:t>taken into account</w:t>
            </w:r>
            <w:proofErr w:type="gramEnd"/>
            <w:r>
              <w:rPr>
                <w:rFonts w:cstheme="minorHAnsi"/>
                <w:color w:val="242424"/>
                <w:shd w:val="clear" w:color="auto" w:fill="FFFFFF"/>
              </w:rPr>
              <w:t xml:space="preserve"> in setting University deficit contribution levels?</w:t>
            </w:r>
          </w:p>
        </w:tc>
        <w:tc>
          <w:tcPr>
            <w:tcW w:w="7087" w:type="dxa"/>
          </w:tcPr>
          <w:p w14:paraId="1341E08C" w14:textId="77777777" w:rsidR="00F34791" w:rsidRDefault="00F34791" w:rsidP="00F34791">
            <w:pPr>
              <w:rPr>
                <w:rFonts w:cstheme="minorHAnsi"/>
                <w:color w:val="242424"/>
                <w:shd w:val="clear" w:color="auto" w:fill="FFFFFF"/>
              </w:rPr>
            </w:pPr>
            <w:r>
              <w:rPr>
                <w:rFonts w:cstheme="minorHAnsi"/>
                <w:color w:val="242424"/>
                <w:shd w:val="clear" w:color="auto" w:fill="FFFFFF"/>
              </w:rPr>
              <w:t xml:space="preserve">Because of reducing </w:t>
            </w:r>
            <w:proofErr w:type="gramStart"/>
            <w:r>
              <w:rPr>
                <w:rFonts w:cstheme="minorHAnsi"/>
                <w:color w:val="242424"/>
                <w:shd w:val="clear" w:color="auto" w:fill="FFFFFF"/>
              </w:rPr>
              <w:t>numbers</w:t>
            </w:r>
            <w:proofErr w:type="gramEnd"/>
            <w:r>
              <w:rPr>
                <w:rFonts w:cstheme="minorHAnsi"/>
                <w:color w:val="242424"/>
                <w:shd w:val="clear" w:color="auto" w:fill="FFFFFF"/>
              </w:rPr>
              <w:t xml:space="preserve"> the annual deficit recovery amount paid by the University was redefined from a percentage of payroll to a fixed cash sum per year so the amount doesn’t reduce as active member numbers gradually decline.  The employers will continue to look at actual amounts for annual deficit recovery payments rather than a percentage payment for future valuations.</w:t>
            </w:r>
          </w:p>
          <w:p w14:paraId="61501155" w14:textId="77777777" w:rsidR="00F34791" w:rsidRDefault="00F34791" w:rsidP="00F34791">
            <w:pPr>
              <w:rPr>
                <w:rFonts w:cstheme="minorHAnsi"/>
                <w:color w:val="242424"/>
                <w:shd w:val="clear" w:color="auto" w:fill="FFFFFF"/>
              </w:rPr>
            </w:pPr>
          </w:p>
          <w:p w14:paraId="57B5C5BD" w14:textId="77777777" w:rsidR="00F34791" w:rsidRDefault="00F34791" w:rsidP="00F34791">
            <w:pPr>
              <w:rPr>
                <w:rFonts w:cstheme="minorHAnsi"/>
                <w:color w:val="242424"/>
                <w:shd w:val="clear" w:color="auto" w:fill="FFFFFF"/>
              </w:rPr>
            </w:pPr>
            <w:r>
              <w:rPr>
                <w:rFonts w:cstheme="minorHAnsi"/>
                <w:color w:val="242424"/>
                <w:shd w:val="clear" w:color="auto" w:fill="FFFFFF"/>
              </w:rPr>
              <w:t>Management of the deficit recovery is being looked at with the intention that the £30m one-off contribution will help to address a change to the investment strategy for the scheme to improve liability protection and help to reduce the likelihood of significant volatility in future valuations.</w:t>
            </w:r>
          </w:p>
          <w:p w14:paraId="736FD805" w14:textId="77777777" w:rsidR="00F34791" w:rsidRDefault="00F34791" w:rsidP="00F34791">
            <w:pPr>
              <w:rPr>
                <w:rFonts w:cstheme="minorHAnsi"/>
                <w:color w:val="242424"/>
                <w:shd w:val="clear" w:color="auto" w:fill="FFFFFF"/>
              </w:rPr>
            </w:pPr>
          </w:p>
          <w:p w14:paraId="0A83CD51" w14:textId="24BF3B64" w:rsidR="00F34791" w:rsidRPr="008D7278" w:rsidRDefault="00F34791" w:rsidP="00F34791">
            <w:pPr>
              <w:rPr>
                <w:rFonts w:cstheme="minorHAnsi"/>
                <w:color w:val="242424"/>
                <w:shd w:val="clear" w:color="auto" w:fill="FFFFFF"/>
              </w:rPr>
            </w:pPr>
            <w:r>
              <w:rPr>
                <w:rFonts w:cstheme="minorHAnsi"/>
                <w:color w:val="242424"/>
                <w:shd w:val="clear" w:color="auto" w:fill="FFFFFF"/>
              </w:rPr>
              <w:t xml:space="preserve">When the scheme closed to new members it was agreed that </w:t>
            </w:r>
            <w:proofErr w:type="gramStart"/>
            <w:r>
              <w:rPr>
                <w:rFonts w:cstheme="minorHAnsi"/>
                <w:color w:val="242424"/>
                <w:shd w:val="clear" w:color="auto" w:fill="FFFFFF"/>
              </w:rPr>
              <w:t>in order to</w:t>
            </w:r>
            <w:proofErr w:type="gramEnd"/>
            <w:r>
              <w:rPr>
                <w:rFonts w:cstheme="minorHAnsi"/>
                <w:color w:val="242424"/>
                <w:shd w:val="clear" w:color="auto" w:fill="FFFFFF"/>
              </w:rPr>
              <w:t xml:space="preserve"> keep the scheme open for existing members there would need to be more engagement in the discussions around how funding challenges are addressed.</w:t>
            </w:r>
          </w:p>
        </w:tc>
      </w:tr>
      <w:tr w:rsidR="00F34791" w14:paraId="4F34C505" w14:textId="77777777" w:rsidTr="008F40D2">
        <w:tc>
          <w:tcPr>
            <w:tcW w:w="562" w:type="dxa"/>
          </w:tcPr>
          <w:p w14:paraId="26CDF715" w14:textId="6712E197" w:rsidR="00F34791" w:rsidRPr="00F34791" w:rsidRDefault="00F34791" w:rsidP="00F34791">
            <w:pPr>
              <w:rPr>
                <w:rFonts w:cstheme="minorHAnsi"/>
                <w:color w:val="242424"/>
                <w:highlight w:val="yellow"/>
                <w:shd w:val="clear" w:color="auto" w:fill="FFFFFF"/>
              </w:rPr>
            </w:pPr>
            <w:r w:rsidRPr="00F34791">
              <w:rPr>
                <w:rFonts w:cstheme="minorHAnsi"/>
                <w:color w:val="242424"/>
                <w:highlight w:val="yellow"/>
                <w:shd w:val="clear" w:color="auto" w:fill="FFFFFF"/>
              </w:rPr>
              <w:t>47</w:t>
            </w:r>
          </w:p>
        </w:tc>
        <w:tc>
          <w:tcPr>
            <w:tcW w:w="6663" w:type="dxa"/>
          </w:tcPr>
          <w:p w14:paraId="468CA497" w14:textId="575643AB" w:rsidR="00F34791" w:rsidRPr="008D7278" w:rsidRDefault="00F34791" w:rsidP="00F34791">
            <w:pPr>
              <w:rPr>
                <w:rFonts w:cstheme="minorHAnsi"/>
                <w:color w:val="242424"/>
                <w:shd w:val="clear" w:color="auto" w:fill="FFFFFF"/>
              </w:rPr>
            </w:pPr>
            <w:r>
              <w:rPr>
                <w:rFonts w:cstheme="minorHAnsi"/>
                <w:color w:val="242424"/>
                <w:shd w:val="clear" w:color="auto" w:fill="FFFFFF"/>
              </w:rPr>
              <w:t>How does the University contribution for PASNAS vary from other pension options?</w:t>
            </w:r>
          </w:p>
        </w:tc>
        <w:tc>
          <w:tcPr>
            <w:tcW w:w="7087" w:type="dxa"/>
          </w:tcPr>
          <w:p w14:paraId="236ED6E2" w14:textId="77777777" w:rsidR="00F34791" w:rsidRDefault="00F34791" w:rsidP="00F34791">
            <w:pPr>
              <w:rPr>
                <w:rFonts w:cstheme="minorHAnsi"/>
                <w:color w:val="242424"/>
                <w:shd w:val="clear" w:color="auto" w:fill="FFFFFF"/>
              </w:rPr>
            </w:pPr>
            <w:r>
              <w:rPr>
                <w:rFonts w:cstheme="minorHAnsi"/>
                <w:color w:val="242424"/>
                <w:shd w:val="clear" w:color="auto" w:fill="FFFFFF"/>
              </w:rPr>
              <w:t>USS has higher member and employer contribution rates.  The Pay and reward packages are different for those employees eligible for USS and those eligible for PASNAS/USRF and the University continues to try to address any potential fairness aspects within this.</w:t>
            </w:r>
          </w:p>
          <w:p w14:paraId="1C930508" w14:textId="77777777" w:rsidR="00F34791" w:rsidRPr="008D7278" w:rsidRDefault="00F34791" w:rsidP="00F34791">
            <w:pPr>
              <w:rPr>
                <w:rFonts w:cstheme="minorHAnsi"/>
                <w:color w:val="242424"/>
                <w:shd w:val="clear" w:color="auto" w:fill="FFFFFF"/>
              </w:rPr>
            </w:pPr>
          </w:p>
        </w:tc>
      </w:tr>
      <w:tr w:rsidR="00F34791" w14:paraId="03BF90DE" w14:textId="77777777" w:rsidTr="008F40D2">
        <w:tc>
          <w:tcPr>
            <w:tcW w:w="562" w:type="dxa"/>
          </w:tcPr>
          <w:p w14:paraId="367724BD" w14:textId="78FC6EFD" w:rsidR="00F34791" w:rsidRPr="00F34791" w:rsidRDefault="00F34791" w:rsidP="00F34791">
            <w:pPr>
              <w:rPr>
                <w:rFonts w:cstheme="minorHAnsi"/>
                <w:color w:val="242424"/>
                <w:highlight w:val="yellow"/>
                <w:shd w:val="clear" w:color="auto" w:fill="FFFFFF"/>
              </w:rPr>
            </w:pPr>
            <w:r w:rsidRPr="00F34791">
              <w:rPr>
                <w:rFonts w:cstheme="minorHAnsi"/>
                <w:color w:val="242424"/>
                <w:highlight w:val="yellow"/>
                <w:shd w:val="clear" w:color="auto" w:fill="FFFFFF"/>
              </w:rPr>
              <w:lastRenderedPageBreak/>
              <w:t>48</w:t>
            </w:r>
          </w:p>
        </w:tc>
        <w:tc>
          <w:tcPr>
            <w:tcW w:w="6663" w:type="dxa"/>
          </w:tcPr>
          <w:p w14:paraId="13C92AEC" w14:textId="6E3654D2" w:rsidR="00F34791" w:rsidRPr="008D7278" w:rsidRDefault="00F34791" w:rsidP="00F34791">
            <w:pPr>
              <w:rPr>
                <w:rFonts w:cstheme="minorHAnsi"/>
                <w:color w:val="242424"/>
                <w:shd w:val="clear" w:color="auto" w:fill="FFFFFF"/>
              </w:rPr>
            </w:pPr>
            <w:r>
              <w:rPr>
                <w:rFonts w:cstheme="minorHAnsi"/>
                <w:color w:val="242424"/>
                <w:shd w:val="clear" w:color="auto" w:fill="FFFFFF"/>
              </w:rPr>
              <w:t>Is it likely that the consultation will be extended?</w:t>
            </w:r>
          </w:p>
        </w:tc>
        <w:tc>
          <w:tcPr>
            <w:tcW w:w="7087" w:type="dxa"/>
          </w:tcPr>
          <w:p w14:paraId="3560E963" w14:textId="77777777" w:rsidR="00F34791" w:rsidRDefault="00F34791" w:rsidP="00F34791">
            <w:pPr>
              <w:rPr>
                <w:rFonts w:cstheme="minorHAnsi"/>
                <w:color w:val="242424"/>
                <w:shd w:val="clear" w:color="auto" w:fill="FFFFFF"/>
              </w:rPr>
            </w:pPr>
            <w:r>
              <w:rPr>
                <w:rFonts w:cstheme="minorHAnsi"/>
                <w:color w:val="242424"/>
                <w:shd w:val="clear" w:color="auto" w:fill="FFFFFF"/>
              </w:rPr>
              <w:t>As there is a statutory deadline for the valuation process to be completed by 31</w:t>
            </w:r>
            <w:r w:rsidRPr="0011655D">
              <w:rPr>
                <w:rFonts w:cstheme="minorHAnsi"/>
                <w:color w:val="242424"/>
                <w:shd w:val="clear" w:color="auto" w:fill="FFFFFF"/>
                <w:vertAlign w:val="superscript"/>
              </w:rPr>
              <w:t>st</w:t>
            </w:r>
            <w:r>
              <w:rPr>
                <w:rFonts w:cstheme="minorHAnsi"/>
                <w:color w:val="242424"/>
                <w:shd w:val="clear" w:color="auto" w:fill="FFFFFF"/>
              </w:rPr>
              <w:t xml:space="preserve"> October 2022 it is not expected that the consultation period will be extended beyond 16</w:t>
            </w:r>
            <w:r w:rsidRPr="0011655D">
              <w:rPr>
                <w:rFonts w:cstheme="minorHAnsi"/>
                <w:color w:val="242424"/>
                <w:shd w:val="clear" w:color="auto" w:fill="FFFFFF"/>
                <w:vertAlign w:val="superscript"/>
              </w:rPr>
              <w:t>th</w:t>
            </w:r>
            <w:r>
              <w:rPr>
                <w:rFonts w:cstheme="minorHAnsi"/>
                <w:color w:val="242424"/>
                <w:shd w:val="clear" w:color="auto" w:fill="FFFFFF"/>
              </w:rPr>
              <w:t xml:space="preserve"> September 2022.  Time </w:t>
            </w:r>
            <w:proofErr w:type="gramStart"/>
            <w:r>
              <w:rPr>
                <w:rFonts w:cstheme="minorHAnsi"/>
                <w:color w:val="242424"/>
                <w:shd w:val="clear" w:color="auto" w:fill="FFFFFF"/>
              </w:rPr>
              <w:t>has to</w:t>
            </w:r>
            <w:proofErr w:type="gramEnd"/>
            <w:r>
              <w:rPr>
                <w:rFonts w:cstheme="minorHAnsi"/>
                <w:color w:val="242424"/>
                <w:shd w:val="clear" w:color="auto" w:fill="FFFFFF"/>
              </w:rPr>
              <w:t xml:space="preserve"> be given for members to express their views and this may result in alternative proposals for consideration however the regulator would expect any outstanding issues to be resolved by the regulatory deadline which wouldn’t allow for a further extension to the consultation period.</w:t>
            </w:r>
          </w:p>
          <w:p w14:paraId="2780656B" w14:textId="77777777" w:rsidR="00F34791" w:rsidRPr="008D7278" w:rsidRDefault="00F34791" w:rsidP="00F34791">
            <w:pPr>
              <w:rPr>
                <w:rFonts w:cstheme="minorHAnsi"/>
                <w:color w:val="242424"/>
                <w:shd w:val="clear" w:color="auto" w:fill="FFFFFF"/>
              </w:rPr>
            </w:pPr>
          </w:p>
        </w:tc>
      </w:tr>
      <w:tr w:rsidR="00F34791" w14:paraId="2A0A2843" w14:textId="77777777" w:rsidTr="008F40D2">
        <w:tc>
          <w:tcPr>
            <w:tcW w:w="562" w:type="dxa"/>
          </w:tcPr>
          <w:p w14:paraId="672543B4" w14:textId="7539725F" w:rsidR="00F34791" w:rsidRPr="00F34791" w:rsidRDefault="00F34791" w:rsidP="00F34791">
            <w:pPr>
              <w:rPr>
                <w:rFonts w:cstheme="minorHAnsi"/>
                <w:color w:val="242424"/>
                <w:highlight w:val="yellow"/>
                <w:shd w:val="clear" w:color="auto" w:fill="FFFFFF"/>
              </w:rPr>
            </w:pPr>
            <w:r w:rsidRPr="00F34791">
              <w:rPr>
                <w:rFonts w:cstheme="minorHAnsi"/>
                <w:color w:val="242424"/>
                <w:highlight w:val="yellow"/>
                <w:shd w:val="clear" w:color="auto" w:fill="FFFFFF"/>
              </w:rPr>
              <w:t>49</w:t>
            </w:r>
          </w:p>
        </w:tc>
        <w:tc>
          <w:tcPr>
            <w:tcW w:w="6663" w:type="dxa"/>
          </w:tcPr>
          <w:p w14:paraId="1BA32CEE" w14:textId="61E6406C" w:rsidR="00F34791" w:rsidRPr="008D7278" w:rsidRDefault="00F34791" w:rsidP="00F34791">
            <w:pPr>
              <w:rPr>
                <w:rFonts w:cstheme="minorHAnsi"/>
                <w:color w:val="242424"/>
                <w:shd w:val="clear" w:color="auto" w:fill="FFFFFF"/>
              </w:rPr>
            </w:pPr>
            <w:r>
              <w:rPr>
                <w:rFonts w:ascii="Segoe UI" w:hAnsi="Segoe UI" w:cs="Segoe UI"/>
                <w:color w:val="242424"/>
                <w:sz w:val="21"/>
                <w:szCs w:val="21"/>
                <w:shd w:val="clear" w:color="auto" w:fill="FFFFFF"/>
              </w:rPr>
              <w:t>Is there, or has there been in the past, a defined period for which you are allowed to be a member of PASNAS?</w:t>
            </w:r>
          </w:p>
        </w:tc>
        <w:tc>
          <w:tcPr>
            <w:tcW w:w="7087" w:type="dxa"/>
          </w:tcPr>
          <w:p w14:paraId="594257AF" w14:textId="77777777" w:rsidR="00F34791" w:rsidRDefault="00F34791" w:rsidP="00F34791">
            <w:pPr>
              <w:rPr>
                <w:rFonts w:ascii="Segoe UI" w:hAnsi="Segoe UI" w:cs="Segoe UI"/>
                <w:color w:val="242424"/>
                <w:sz w:val="21"/>
                <w:szCs w:val="21"/>
                <w:shd w:val="clear" w:color="auto" w:fill="FFFFFF"/>
              </w:rPr>
            </w:pPr>
            <w:r>
              <w:rPr>
                <w:rFonts w:ascii="Segoe UI" w:hAnsi="Segoe UI" w:cs="Segoe UI"/>
                <w:color w:val="242424"/>
                <w:sz w:val="21"/>
                <w:szCs w:val="21"/>
                <w:shd w:val="clear" w:color="auto" w:fill="FFFFFF"/>
              </w:rPr>
              <w:t>This might be referring to the fact that there used to be tax rules effectively limiting members to a maximum of 40 years contributions to the scheme, but these tax rules were replaced and superseded many years ago.  There is no limitation in the PASNAS rules for the number of years of pensionable service that members can accrue.</w:t>
            </w:r>
          </w:p>
          <w:p w14:paraId="5DFF6673" w14:textId="77777777" w:rsidR="00F34791" w:rsidRPr="008D7278" w:rsidRDefault="00F34791" w:rsidP="00F34791">
            <w:pPr>
              <w:rPr>
                <w:rFonts w:cstheme="minorHAnsi"/>
                <w:color w:val="242424"/>
                <w:shd w:val="clear" w:color="auto" w:fill="FFFFFF"/>
              </w:rPr>
            </w:pPr>
          </w:p>
        </w:tc>
      </w:tr>
    </w:tbl>
    <w:p w14:paraId="7F4CC719" w14:textId="77777777" w:rsidR="00AD2C75" w:rsidRPr="009E0B97" w:rsidRDefault="00AD2C75" w:rsidP="009E0B97">
      <w:pPr>
        <w:rPr>
          <w:rFonts w:ascii="Segoe UI" w:hAnsi="Segoe UI" w:cs="Segoe UI"/>
          <w:color w:val="242424"/>
          <w:sz w:val="21"/>
          <w:szCs w:val="21"/>
          <w:shd w:val="clear" w:color="auto" w:fill="FFFFFF"/>
        </w:rPr>
      </w:pPr>
    </w:p>
    <w:p w14:paraId="561A01B7" w14:textId="2CCC6FCF" w:rsidR="009E0B97" w:rsidRDefault="009E0B97"/>
    <w:p w14:paraId="39EA1318" w14:textId="63EB50B7" w:rsidR="00402DF1" w:rsidRDefault="00402DF1"/>
    <w:sectPr w:rsidR="00402DF1" w:rsidSect="008F40D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450FE"/>
    <w:multiLevelType w:val="hybridMultilevel"/>
    <w:tmpl w:val="566E0B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5F5FE1"/>
    <w:multiLevelType w:val="hybridMultilevel"/>
    <w:tmpl w:val="AE243D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B97"/>
    <w:rsid w:val="000444AF"/>
    <w:rsid w:val="000D3D4E"/>
    <w:rsid w:val="000D52F2"/>
    <w:rsid w:val="001007DA"/>
    <w:rsid w:val="00137517"/>
    <w:rsid w:val="00151465"/>
    <w:rsid w:val="0024662B"/>
    <w:rsid w:val="002A1F13"/>
    <w:rsid w:val="002F1695"/>
    <w:rsid w:val="00325E97"/>
    <w:rsid w:val="00326D69"/>
    <w:rsid w:val="00385999"/>
    <w:rsid w:val="003A2B3C"/>
    <w:rsid w:val="003C2E55"/>
    <w:rsid w:val="003D3668"/>
    <w:rsid w:val="00402DF1"/>
    <w:rsid w:val="00545A77"/>
    <w:rsid w:val="0063660C"/>
    <w:rsid w:val="00670D39"/>
    <w:rsid w:val="0069386F"/>
    <w:rsid w:val="006F1AA1"/>
    <w:rsid w:val="007C26C2"/>
    <w:rsid w:val="00877B01"/>
    <w:rsid w:val="008D7278"/>
    <w:rsid w:val="008F40D2"/>
    <w:rsid w:val="0096680E"/>
    <w:rsid w:val="0098566E"/>
    <w:rsid w:val="009B1B36"/>
    <w:rsid w:val="009E0B97"/>
    <w:rsid w:val="00A46706"/>
    <w:rsid w:val="00A576AE"/>
    <w:rsid w:val="00A6296B"/>
    <w:rsid w:val="00A6696E"/>
    <w:rsid w:val="00A704E3"/>
    <w:rsid w:val="00AD2C75"/>
    <w:rsid w:val="00B55A62"/>
    <w:rsid w:val="00BA35B2"/>
    <w:rsid w:val="00BA5720"/>
    <w:rsid w:val="00BC1A14"/>
    <w:rsid w:val="00C57A50"/>
    <w:rsid w:val="00CA50BA"/>
    <w:rsid w:val="00CD7E46"/>
    <w:rsid w:val="00CF1340"/>
    <w:rsid w:val="00DE7AD8"/>
    <w:rsid w:val="00E00FE2"/>
    <w:rsid w:val="00F329B7"/>
    <w:rsid w:val="00F339D6"/>
    <w:rsid w:val="00F34791"/>
    <w:rsid w:val="00F52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1FB61"/>
  <w15:chartTrackingRefBased/>
  <w15:docId w15:val="{48552112-A5BB-4920-B834-5EB3AED8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0B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E0B97"/>
    <w:pPr>
      <w:ind w:left="720"/>
      <w:contextualSpacing/>
    </w:pPr>
  </w:style>
  <w:style w:type="table" w:styleId="TableGrid">
    <w:name w:val="Table Grid"/>
    <w:basedOn w:val="TableNormal"/>
    <w:uiPriority w:val="39"/>
    <w:rsid w:val="008F4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3D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34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19" ma:contentTypeDescription="Create a new document." ma:contentTypeScope="" ma:versionID="cf0f69acbbeb1e5956ead6c725945c8e">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27c48d9be47c956b9dbddc59728aab"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6c7aab3-81b5-44ad-ad72-57c916b76c08">7D7UTFFHD354-1258763940-45843</_dlc_DocId>
    <lcf76f155ced4ddcb4097134ff3c332f xmlns="e269b097-0687-4382-95a6-d1187d84b2a1">
      <Terms xmlns="http://schemas.microsoft.com/office/infopath/2007/PartnerControls"/>
    </lcf76f155ced4ddcb4097134ff3c332f>
    <TaxCatchAll xmlns="56c7aab3-81b5-44ad-ad72-57c916b76c08" xsi:nil="true"/>
    <PageURL xmlns="e269b097-0687-4382-95a6-d1187d84b2a1" xsi:nil="true"/>
    <PublicURL xmlns="e269b097-0687-4382-95a6-d1187d84b2a1" xsi:nil="true"/>
    <_dlc_DocIdUrl xmlns="56c7aab3-81b5-44ad-ad72-57c916b76c08">
      <Url>https://sotonac.sharepoint.com/teams/PublicDocuments/_layouts/15/DocIdRedir.aspx?ID=7D7UTFFHD354-1258763940-45843</Url>
      <Description>7D7UTFFHD354-1258763940-45843</Description>
    </_dlc_DocIdUrl>
  </documentManagement>
</p:properties>
</file>

<file path=customXml/itemProps1.xml><?xml version="1.0" encoding="utf-8"?>
<ds:datastoreItem xmlns:ds="http://schemas.openxmlformats.org/officeDocument/2006/customXml" ds:itemID="{6F264012-303B-4397-AC03-80F7DFA739B7}"/>
</file>

<file path=customXml/itemProps2.xml><?xml version="1.0" encoding="utf-8"?>
<ds:datastoreItem xmlns:ds="http://schemas.openxmlformats.org/officeDocument/2006/customXml" ds:itemID="{7EB95F7C-6924-4232-8BB9-7FA0D69EA8B7}"/>
</file>

<file path=customXml/itemProps3.xml><?xml version="1.0" encoding="utf-8"?>
<ds:datastoreItem xmlns:ds="http://schemas.openxmlformats.org/officeDocument/2006/customXml" ds:itemID="{91D2088D-3582-4FCC-BA08-83AA23C9A482}"/>
</file>

<file path=customXml/itemProps4.xml><?xml version="1.0" encoding="utf-8"?>
<ds:datastoreItem xmlns:ds="http://schemas.openxmlformats.org/officeDocument/2006/customXml" ds:itemID="{890C4B72-1480-4AFA-AB37-5B55B38F9125}"/>
</file>

<file path=docProps/app.xml><?xml version="1.0" encoding="utf-8"?>
<Properties xmlns="http://schemas.openxmlformats.org/officeDocument/2006/extended-properties" xmlns:vt="http://schemas.openxmlformats.org/officeDocument/2006/docPropsVTypes">
  <Template>Normal.dotm</Template>
  <TotalTime>3</TotalTime>
  <Pages>10</Pages>
  <Words>3515</Words>
  <Characters>20042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Johnson</dc:creator>
  <cp:keywords/>
  <dc:description/>
  <cp:lastModifiedBy>Carol Johnson</cp:lastModifiedBy>
  <cp:revision>3</cp:revision>
  <dcterms:created xsi:type="dcterms:W3CDTF">2022-08-09T08:39:00Z</dcterms:created>
  <dcterms:modified xsi:type="dcterms:W3CDTF">2022-08-09T08:42:00Z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0x010100D7680F7141451344BB1F7CF3BA9BCB10</vt:lpwstr>
  </property>
  <property fmtid="{D5CDD505-2E9C-101B-9397-08002B2CF9AE}" pid="4" name="_dlc_DocIdItemGuid">
    <vt:lpwstr>35fa5760-8a82-4866-b59b-cbc1bccb3f7d</vt:lpwstr>
  </property>
</Properties>
</file>